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9599272"/>
    <w:p w:rsidR="00091589" w:rsidRPr="00B5400A" w:rsidRDefault="00D914A8" w:rsidP="00B5400A">
      <w:pPr>
        <w:jc w:val="center"/>
        <w:rPr>
          <w:b/>
          <w:cap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34CDA8" wp14:editId="5DC28005">
                <wp:simplePos x="0" y="0"/>
                <wp:positionH relativeFrom="column">
                  <wp:posOffset>-340360</wp:posOffset>
                </wp:positionH>
                <wp:positionV relativeFrom="paragraph">
                  <wp:posOffset>-48895</wp:posOffset>
                </wp:positionV>
                <wp:extent cx="6492875" cy="9085580"/>
                <wp:effectExtent l="0" t="0" r="3175" b="1270"/>
                <wp:wrapNone/>
                <wp:docPr id="1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085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51AFB" id="Прямоугольник 1" o:spid="_x0000_s1026" style="position:absolute;margin-left:-26.8pt;margin-top:-3.85pt;width:511.25pt;height:71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" filled="f" strokeweight="2pt"/>
            </w:pict>
          </mc:Fallback>
        </mc:AlternateContent>
      </w:r>
      <w:r w:rsidR="00091589" w:rsidRPr="00B5400A">
        <w:rPr>
          <w:rStyle w:val="ad"/>
          <w:b w:val="0"/>
          <w:sz w:val="22"/>
          <w:szCs w:val="24"/>
        </w:rPr>
        <w:t xml:space="preserve">МИНИСТЕРСТВО </w:t>
      </w:r>
      <w:r w:rsidR="001E3C3C" w:rsidRPr="00B5400A">
        <w:rPr>
          <w:rStyle w:val="ad"/>
          <w:b w:val="0"/>
          <w:sz w:val="22"/>
          <w:szCs w:val="24"/>
        </w:rPr>
        <w:t xml:space="preserve">НАУКИ И </w:t>
      </w:r>
      <w:r w:rsidR="00091589" w:rsidRPr="00B5400A">
        <w:rPr>
          <w:rStyle w:val="ad"/>
          <w:b w:val="0"/>
          <w:sz w:val="22"/>
          <w:szCs w:val="24"/>
        </w:rPr>
        <w:t>ВЫСШЕГО ОБРАЗОВАНИЯ РОССИЙСКОЙ</w:t>
      </w:r>
      <w:r w:rsidR="00091589" w:rsidRPr="00B5400A">
        <w:rPr>
          <w:b/>
          <w:caps/>
          <w:sz w:val="22"/>
          <w:szCs w:val="24"/>
        </w:rPr>
        <w:t xml:space="preserve"> </w:t>
      </w:r>
      <w:r w:rsidR="00091589" w:rsidRPr="00B5400A">
        <w:rPr>
          <w:caps/>
          <w:sz w:val="22"/>
          <w:szCs w:val="24"/>
        </w:rPr>
        <w:t>ФЕДЕРАЦИИ</w:t>
      </w:r>
    </w:p>
    <w:p w:rsidR="00091589" w:rsidRP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</w:p>
    <w:p w:rsid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  <w:r w:rsidRPr="00B5400A">
        <w:rPr>
          <w:bCs/>
          <w:sz w:val="28"/>
        </w:rPr>
        <w:t>ФЕДЕРАЛЬНОЕ ГОСУДАРСТВЕННОЕ БЮДЖЕТНОЕ ОБРАЗОВАТЕЛЬНОЕ УЧРЕЖДЕНИЕ ВЫСШЕГО ОБРАЗОВАНИЯ</w:t>
      </w:r>
    </w:p>
    <w:p w:rsidR="00091589" w:rsidRPr="00B5400A" w:rsidRDefault="00091589" w:rsidP="00B5400A">
      <w:pPr>
        <w:widowControl w:val="0"/>
        <w:autoSpaceDE w:val="0"/>
        <w:autoSpaceDN w:val="0"/>
        <w:adjustRightInd w:val="0"/>
        <w:jc w:val="center"/>
        <w:rPr>
          <w:bCs/>
          <w:sz w:val="28"/>
        </w:rPr>
      </w:pPr>
      <w:r w:rsidRPr="00B5400A">
        <w:rPr>
          <w:bCs/>
          <w:sz w:val="28"/>
        </w:rPr>
        <w:t>НАЦИОНАЛЬНЫЙ ИССЛЕДОВАТЕЛЬСКИЙ УНИВЕРСИТЕТ «МЭИ»</w:t>
      </w:r>
    </w:p>
    <w:p w:rsidR="00B5400A" w:rsidRPr="00AB0F73" w:rsidRDefault="00B5400A" w:rsidP="00B5400A">
      <w:pPr>
        <w:pStyle w:val="afa"/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sz w:val="28"/>
        </w:rPr>
      </w:pPr>
      <w:r w:rsidRPr="00AB0F73">
        <w:rPr>
          <w:bCs/>
          <w:sz w:val="28"/>
        </w:rPr>
        <w:t>ФГБОУ ВО «НИУ МЭИ»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after="0" w:line="240" w:lineRule="auto"/>
        <w:ind w:left="284"/>
        <w:jc w:val="center"/>
        <w:rPr>
          <w:b/>
          <w:sz w:val="28"/>
        </w:rPr>
      </w:pPr>
      <w:r w:rsidRPr="00B5400A">
        <w:rPr>
          <w:b/>
          <w:sz w:val="28"/>
        </w:rPr>
        <w:t xml:space="preserve">ПОРТАЛ ИНФОРМАЦИОННОГО ВЗАИМОДЕЙСТВИЯ </w:t>
      </w:r>
      <w:r w:rsidR="001E3C3C" w:rsidRPr="00B5400A">
        <w:rPr>
          <w:b/>
          <w:sz w:val="28"/>
        </w:rPr>
        <w:br/>
        <w:t xml:space="preserve">С ОРГАНИЗАЦИЯМИ И УЧРЕЖДЕНИЯМИ, </w:t>
      </w:r>
      <w:r w:rsidR="001E3C3C" w:rsidRPr="00B5400A">
        <w:rPr>
          <w:b/>
          <w:sz w:val="28"/>
        </w:rPr>
        <w:br/>
        <w:t>УЧАСТНИКАМИ БЮДЖЕТНОГО ПРОЦЕССА МИНОБРНАУКИ РОССИИ</w:t>
      </w:r>
    </w:p>
    <w:p w:rsidR="001E3C3C" w:rsidRPr="00B5400A" w:rsidRDefault="001E3C3C" w:rsidP="00B5400A">
      <w:pPr>
        <w:pStyle w:val="25"/>
        <w:spacing w:after="0" w:line="240" w:lineRule="auto"/>
        <w:ind w:left="284"/>
        <w:jc w:val="center"/>
        <w:rPr>
          <w:b/>
          <w:sz w:val="28"/>
        </w:rPr>
      </w:pPr>
      <w:r w:rsidRPr="00B5400A">
        <w:rPr>
          <w:b/>
          <w:sz w:val="28"/>
        </w:rPr>
        <w:t>(</w:t>
      </w:r>
      <w:proofErr w:type="spellStart"/>
      <w:r w:rsidRPr="00B5400A">
        <w:rPr>
          <w:b/>
          <w:sz w:val="28"/>
          <w:lang w:val="en-US"/>
        </w:rPr>
        <w:t>cbias</w:t>
      </w:r>
      <w:proofErr w:type="spellEnd"/>
      <w:r w:rsidRPr="00B5400A">
        <w:rPr>
          <w:b/>
          <w:sz w:val="28"/>
        </w:rPr>
        <w:t>.</w:t>
      </w:r>
      <w:proofErr w:type="spellStart"/>
      <w:r w:rsidRPr="00B5400A">
        <w:rPr>
          <w:b/>
          <w:sz w:val="28"/>
          <w:lang w:val="en-US"/>
        </w:rPr>
        <w:t>ru</w:t>
      </w:r>
      <w:proofErr w:type="spellEnd"/>
      <w:r w:rsidRPr="00B5400A">
        <w:rPr>
          <w:b/>
          <w:sz w:val="28"/>
        </w:rPr>
        <w:t>)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jc w:val="center"/>
      </w:pPr>
      <w:r>
        <w:t>РУКОВОДСТВО ПОЛЬЗОВАТЕЛЯ</w:t>
      </w: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091589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pStyle w:val="25"/>
        <w:spacing w:line="240" w:lineRule="auto"/>
        <w:rPr>
          <w:sz w:val="28"/>
        </w:rPr>
      </w:pPr>
    </w:p>
    <w:p w:rsidR="00B5400A" w:rsidRPr="00B5400A" w:rsidRDefault="00B5400A" w:rsidP="00B5400A">
      <w:pPr>
        <w:pStyle w:val="25"/>
        <w:spacing w:line="240" w:lineRule="auto"/>
        <w:rPr>
          <w:sz w:val="28"/>
        </w:rPr>
      </w:pPr>
    </w:p>
    <w:p w:rsidR="00091589" w:rsidRPr="00B5400A" w:rsidRDefault="00091589" w:rsidP="00B5400A">
      <w:pPr>
        <w:pStyle w:val="25"/>
        <w:spacing w:line="240" w:lineRule="auto"/>
        <w:rPr>
          <w:sz w:val="28"/>
        </w:rPr>
      </w:pPr>
    </w:p>
    <w:p w:rsidR="00B5400A" w:rsidRDefault="00B5400A" w:rsidP="00B5400A">
      <w:pPr>
        <w:jc w:val="center"/>
        <w:rPr>
          <w:sz w:val="28"/>
        </w:rPr>
      </w:pPr>
      <w:proofErr w:type="gramStart"/>
      <w:r>
        <w:rPr>
          <w:sz w:val="28"/>
        </w:rPr>
        <w:t>Москва  2022</w:t>
      </w:r>
      <w:proofErr w:type="gramEnd"/>
    </w:p>
    <w:p w:rsidR="003A0965" w:rsidRPr="00C00E6A" w:rsidRDefault="00091589" w:rsidP="00C00E6A">
      <w:pPr>
        <w:pStyle w:val="25"/>
        <w:jc w:val="center"/>
        <w:rPr>
          <w:b/>
        </w:rPr>
      </w:pPr>
      <w:r>
        <w:br w:type="page"/>
      </w:r>
      <w:r>
        <w:rPr>
          <w:bCs/>
        </w:rPr>
        <w:fldChar w:fldCharType="begin"/>
      </w:r>
      <w:r>
        <w:rPr>
          <w:bCs/>
        </w:rPr>
        <w:instrText xml:space="preserve"> TOC \o "1-3" \h \z \u </w:instrText>
      </w:r>
      <w:r>
        <w:rPr>
          <w:bCs/>
        </w:rPr>
        <w:fldChar w:fldCharType="separate"/>
      </w:r>
    </w:p>
    <w:p w:rsidR="00814E23" w:rsidRPr="00814E23" w:rsidRDefault="00091589" w:rsidP="00814E23">
      <w:pPr>
        <w:pStyle w:val="af1"/>
        <w:jc w:val="center"/>
        <w:rPr>
          <w:rFonts w:ascii="Times New Roman" w:hAnsi="Times New Roman"/>
          <w:bCs w:val="0"/>
          <w:sz w:val="28"/>
          <w:szCs w:val="28"/>
        </w:rPr>
      </w:pPr>
      <w:r>
        <w:rPr>
          <w:b w:val="0"/>
          <w:bCs w:val="0"/>
        </w:rPr>
        <w:lastRenderedPageBreak/>
        <w:fldChar w:fldCharType="end"/>
      </w:r>
      <w:r w:rsidR="00814E23">
        <w:rPr>
          <w:rFonts w:ascii="Times New Roman" w:hAnsi="Times New Roman"/>
          <w:bCs w:val="0"/>
          <w:sz w:val="28"/>
          <w:szCs w:val="28"/>
        </w:rPr>
        <w:t>СОДЕРЖАНИЕ</w:t>
      </w:r>
    </w:p>
    <w:sdt>
      <w:sdtPr>
        <w:rPr>
          <w:b w:val="0"/>
          <w:caps w:val="0"/>
          <w:sz w:val="24"/>
          <w:szCs w:val="20"/>
        </w:rPr>
        <w:id w:val="1219033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94148" w:rsidRDefault="00814E2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r w:rsidRPr="00814E23">
            <w:fldChar w:fldCharType="begin"/>
          </w:r>
          <w:r w:rsidRPr="00814E23">
            <w:instrText xml:space="preserve"> TOC \o "1-3" \h \z \u </w:instrText>
          </w:r>
          <w:r w:rsidRPr="00814E23">
            <w:fldChar w:fldCharType="separate"/>
          </w:r>
          <w:bookmarkStart w:id="1" w:name="_GoBack"/>
          <w:bookmarkEnd w:id="1"/>
          <w:r w:rsidR="00F94148" w:rsidRPr="00D36709">
            <w:rPr>
              <w:rStyle w:val="af3"/>
              <w:noProof/>
            </w:rPr>
            <w:fldChar w:fldCharType="begin"/>
          </w:r>
          <w:r w:rsidR="00F94148" w:rsidRPr="00D36709">
            <w:rPr>
              <w:rStyle w:val="af3"/>
              <w:noProof/>
            </w:rPr>
            <w:instrText xml:space="preserve"> </w:instrText>
          </w:r>
          <w:r w:rsidR="00F94148">
            <w:rPr>
              <w:noProof/>
            </w:rPr>
            <w:instrText>HYPERLINK \l "_Toc120277431"</w:instrText>
          </w:r>
          <w:r w:rsidR="00F94148" w:rsidRPr="00D36709">
            <w:rPr>
              <w:rStyle w:val="af3"/>
              <w:noProof/>
            </w:rPr>
            <w:instrText xml:space="preserve"> </w:instrText>
          </w:r>
          <w:r w:rsidR="00F94148" w:rsidRPr="00D36709">
            <w:rPr>
              <w:rStyle w:val="af3"/>
              <w:noProof/>
            </w:rPr>
          </w:r>
          <w:r w:rsidR="00F94148" w:rsidRPr="00D36709">
            <w:rPr>
              <w:rStyle w:val="af3"/>
              <w:noProof/>
            </w:rPr>
            <w:fldChar w:fldCharType="separate"/>
          </w:r>
          <w:r w:rsidR="00F94148" w:rsidRPr="00D36709">
            <w:rPr>
              <w:rStyle w:val="af3"/>
              <w:noProof/>
            </w:rPr>
            <w:t>ОБЩИЕ ПОЛОЖЕНИЯ</w:t>
          </w:r>
          <w:r w:rsidR="00F94148">
            <w:rPr>
              <w:noProof/>
              <w:webHidden/>
            </w:rPr>
            <w:tab/>
          </w:r>
          <w:r w:rsidR="00F94148">
            <w:rPr>
              <w:noProof/>
              <w:webHidden/>
            </w:rPr>
            <w:fldChar w:fldCharType="begin"/>
          </w:r>
          <w:r w:rsidR="00F94148">
            <w:rPr>
              <w:noProof/>
              <w:webHidden/>
            </w:rPr>
            <w:instrText xml:space="preserve"> PAGEREF _Toc120277431 \h </w:instrText>
          </w:r>
          <w:r w:rsidR="00F94148">
            <w:rPr>
              <w:noProof/>
              <w:webHidden/>
            </w:rPr>
          </w:r>
          <w:r w:rsidR="00F94148">
            <w:rPr>
              <w:noProof/>
              <w:webHidden/>
            </w:rPr>
            <w:fldChar w:fldCharType="separate"/>
          </w:r>
          <w:r w:rsidR="00F94148">
            <w:rPr>
              <w:noProof/>
              <w:webHidden/>
            </w:rPr>
            <w:t>5</w:t>
          </w:r>
          <w:r w:rsidR="00F94148">
            <w:rPr>
              <w:noProof/>
              <w:webHidden/>
            </w:rPr>
            <w:fldChar w:fldCharType="end"/>
          </w:r>
          <w:r w:rsidR="00F94148" w:rsidRPr="00D36709">
            <w:rPr>
              <w:rStyle w:val="af3"/>
              <w:noProof/>
            </w:rPr>
            <w:fldChar w:fldCharType="end"/>
          </w:r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2" w:history="1">
            <w:r w:rsidRPr="00D36709">
              <w:rPr>
                <w:rStyle w:val="af3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ГЛАВНАЯ ЭКРАННАЯ ФОРМА ПОРТАЛА ИНФОРМАЦИОННОГО ВЗАИМОДЕЙСТВИЯ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3" w:history="1">
            <w:r w:rsidRPr="00D36709">
              <w:rPr>
                <w:rStyle w:val="af3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РАБОТА В РАЗДЕЛЕ «ДОКУМЕНТЫ И МЕТОДИЧЕСКИЕ МАТЕРИАЛЫ»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4" w:history="1">
            <w:r w:rsidRPr="00D36709">
              <w:rPr>
                <w:rStyle w:val="af3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РАБОТА В РАЗДЕЛЕ «ЧАСТО ЗАДАВАЕМЫЕ ВОПРОСЫ»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5" w:history="1">
            <w:r w:rsidRPr="00D36709">
              <w:rPr>
                <w:rStyle w:val="af3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ФОРМИРОВАНИЕ ОБРАЩЕНИЯ В СМТКП (РАЗДЕЛ «СЛУЖБА ПОДДЕРЖКИ»)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6" w:history="1">
            <w:r w:rsidRPr="00D36709">
              <w:rPr>
                <w:rStyle w:val="af3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РАБОТА В РАЗДЕЛЕ «ЛИЧНЫЙ КАБИНЕТ»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20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20277437" w:history="1">
            <w:r w:rsidRPr="00D36709">
              <w:rPr>
                <w:rStyle w:val="af3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Доступ к функционалу информационных систем и сервисов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20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20277438" w:history="1">
            <w:r w:rsidRPr="00D36709">
              <w:rPr>
                <w:rStyle w:val="af3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>Изменение пользовательских настроек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left" w:pos="48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39" w:history="1">
            <w:r w:rsidRPr="00D36709">
              <w:rPr>
                <w:rStyle w:val="af3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D36709">
              <w:rPr>
                <w:rStyle w:val="af3"/>
                <w:noProof/>
              </w:rPr>
              <w:t xml:space="preserve">Регистрация </w:t>
            </w:r>
            <w:r w:rsidRPr="00D36709">
              <w:rPr>
                <w:rStyle w:val="af3"/>
                <w:rFonts w:eastAsia="Calibri"/>
                <w:noProof/>
              </w:rPr>
              <w:t xml:space="preserve">пользователя на </w:t>
            </w:r>
            <w:r w:rsidRPr="00D36709">
              <w:rPr>
                <w:rStyle w:val="af3"/>
                <w:rFonts w:eastAsia="Calibri"/>
                <w:noProof/>
                <w:lang w:val="en-US"/>
              </w:rPr>
              <w:t>cbias</w:t>
            </w:r>
            <w:r w:rsidRPr="00D36709">
              <w:rPr>
                <w:rStyle w:val="af3"/>
                <w:rFonts w:eastAsia="Calibri"/>
                <w:noProof/>
              </w:rPr>
              <w:t>.</w:t>
            </w:r>
            <w:r w:rsidRPr="00D36709">
              <w:rPr>
                <w:rStyle w:val="af3"/>
                <w:rFonts w:eastAsia="Calibri"/>
                <w:noProof/>
                <w:lang w:val="en-US"/>
              </w:rPr>
              <w:t>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148" w:rsidRDefault="00F94148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120277440" w:history="1">
            <w:r w:rsidRPr="00D36709">
              <w:rPr>
                <w:rStyle w:val="af3"/>
                <w:rFonts w:eastAsia="Calibri"/>
                <w:noProof/>
              </w:rPr>
              <w:t xml:space="preserve">Приложение А. </w:t>
            </w:r>
            <w:r w:rsidRPr="00D36709">
              <w:rPr>
                <w:rStyle w:val="af3"/>
                <w:noProof/>
              </w:rPr>
              <w:t>Образец заявления на регистрацию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_Toc120277440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E23" w:rsidRDefault="00814E23">
          <w:r w:rsidRPr="00814E23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091589" w:rsidRPr="001D722C" w:rsidRDefault="00091589" w:rsidP="00814E23">
      <w:pPr>
        <w:spacing w:line="360" w:lineRule="auto"/>
      </w:pPr>
      <w:r w:rsidRPr="001F75BE">
        <w:br w:type="page"/>
      </w:r>
      <w:r w:rsidRPr="00FB5BDA">
        <w:rPr>
          <w:b/>
        </w:rPr>
        <w:lastRenderedPageBreak/>
        <w:t>АННОТАЦИЯ</w:t>
      </w:r>
    </w:p>
    <w:p w:rsidR="00091589" w:rsidRPr="001D54AF" w:rsidRDefault="00551B56" w:rsidP="00814E23">
      <w:pPr>
        <w:pStyle w:val="25"/>
        <w:spacing w:after="0" w:line="360" w:lineRule="auto"/>
        <w:ind w:left="0" w:firstLine="709"/>
        <w:jc w:val="both"/>
      </w:pPr>
      <w:r w:rsidRPr="00551B56">
        <w:t xml:space="preserve">Портал информационного взаимодействия с организациями и учреждениями, участниками бюджетного процесса </w:t>
      </w:r>
      <w:proofErr w:type="spellStart"/>
      <w:r w:rsidRPr="00551B56">
        <w:t>Минобрнауки</w:t>
      </w:r>
      <w:proofErr w:type="spellEnd"/>
      <w:r w:rsidRPr="00551B56">
        <w:t xml:space="preserve"> России</w:t>
      </w:r>
      <w:r w:rsidR="00091589" w:rsidRPr="001D54AF">
        <w:t xml:space="preserve"> является инструментом, обеспечивающим реализацию процедур информационного взаимодействия структурных подразделений </w:t>
      </w:r>
      <w:r w:rsidRPr="001D54AF">
        <w:t xml:space="preserve">Департамента экономической политики </w:t>
      </w:r>
      <w:proofErr w:type="spellStart"/>
      <w:r>
        <w:t>Минобрнауки</w:t>
      </w:r>
      <w:proofErr w:type="spellEnd"/>
      <w:r>
        <w:t xml:space="preserve"> России и </w:t>
      </w:r>
      <w:r w:rsidR="00AA0063">
        <w:t>Финансового департамента</w:t>
      </w:r>
      <w:r w:rsidR="00091589" w:rsidRPr="001D54AF">
        <w:t xml:space="preserve"> </w:t>
      </w:r>
      <w:proofErr w:type="spellStart"/>
      <w:r>
        <w:t>Минобрнауки</w:t>
      </w:r>
      <w:proofErr w:type="spellEnd"/>
      <w:r>
        <w:t xml:space="preserve"> России </w:t>
      </w:r>
      <w:r w:rsidR="00091589" w:rsidRPr="001D54AF">
        <w:t xml:space="preserve">с финансово-экономическими службами </w:t>
      </w:r>
      <w:r w:rsidRPr="00551B56">
        <w:t>организаци</w:t>
      </w:r>
      <w:r>
        <w:t>й</w:t>
      </w:r>
      <w:r w:rsidRPr="00551B56">
        <w:t xml:space="preserve"> и учреждени</w:t>
      </w:r>
      <w:r>
        <w:t>й</w:t>
      </w:r>
      <w:r w:rsidRPr="00551B56">
        <w:t>, участник</w:t>
      </w:r>
      <w:r>
        <w:t>ов</w:t>
      </w:r>
      <w:r w:rsidRPr="00551B56">
        <w:t xml:space="preserve"> бюджетного процесса </w:t>
      </w:r>
      <w:proofErr w:type="spellStart"/>
      <w:r w:rsidRPr="00551B56">
        <w:t>Минобрнауки</w:t>
      </w:r>
      <w:proofErr w:type="spellEnd"/>
      <w:r w:rsidRPr="00551B56">
        <w:t xml:space="preserve"> России</w:t>
      </w:r>
      <w:r w:rsidR="00091589" w:rsidRPr="001D54AF">
        <w:t>.</w:t>
      </w:r>
    </w:p>
    <w:p w:rsidR="00091589" w:rsidRPr="001D54AF" w:rsidRDefault="00091589" w:rsidP="00091589">
      <w:pPr>
        <w:rPr>
          <w:b/>
        </w:rPr>
      </w:pPr>
      <w:r w:rsidRPr="00D6033B">
        <w:rPr>
          <w:szCs w:val="28"/>
        </w:rPr>
        <w:br w:type="page"/>
      </w:r>
      <w:bookmarkStart w:id="2" w:name="_Toc458493779"/>
      <w:r w:rsidRPr="001D54AF">
        <w:rPr>
          <w:b/>
        </w:rPr>
        <w:lastRenderedPageBreak/>
        <w:t>СОКРАЩЕНИЯ И ОПРЕДЕЛЕНИЯ</w:t>
      </w:r>
      <w:bookmarkEnd w:id="2"/>
    </w:p>
    <w:p w:rsidR="00091589" w:rsidRPr="00BD5B16" w:rsidRDefault="00091589" w:rsidP="00091589"/>
    <w:tbl>
      <w:tblPr>
        <w:tblStyle w:val="af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9"/>
        <w:gridCol w:w="7839"/>
      </w:tblGrid>
      <w:tr w:rsidR="00DD2093" w:rsidRPr="00F1203F" w:rsidTr="00966A54">
        <w:tc>
          <w:tcPr>
            <w:tcW w:w="1789" w:type="dxa"/>
          </w:tcPr>
          <w:p w:rsidR="00DD2093" w:rsidRPr="00F1203F" w:rsidRDefault="00DD2093" w:rsidP="00DD2093">
            <w:pPr>
              <w:spacing w:line="360" w:lineRule="auto"/>
              <w:ind w:left="140"/>
              <w:rPr>
                <w:highlight w:val="yellow"/>
              </w:rPr>
            </w:pPr>
            <w:r>
              <w:t>ПИВ</w:t>
            </w:r>
          </w:p>
        </w:tc>
        <w:tc>
          <w:tcPr>
            <w:tcW w:w="7839" w:type="dxa"/>
          </w:tcPr>
          <w:p w:rsidR="00DD2093" w:rsidRPr="00F1203F" w:rsidRDefault="00DD2093" w:rsidP="00DD2093">
            <w:pPr>
              <w:spacing w:line="360" w:lineRule="auto"/>
              <w:ind w:left="90"/>
              <w:rPr>
                <w:highlight w:val="yellow"/>
              </w:rPr>
            </w:pPr>
            <w:r>
              <w:t xml:space="preserve">Портал </w:t>
            </w:r>
            <w:r w:rsidRPr="00551B56">
              <w:t>информационного взаимодействия</w:t>
            </w:r>
            <w:r>
              <w:t xml:space="preserve"> с </w:t>
            </w:r>
            <w:r w:rsidRPr="00FD39D0">
              <w:t xml:space="preserve">организациями и учреждениями, участниками бюджетного процесса </w:t>
            </w:r>
            <w:proofErr w:type="spellStart"/>
            <w:r w:rsidRPr="00FD39D0">
              <w:t>Минобрнауки</w:t>
            </w:r>
            <w:proofErr w:type="spellEnd"/>
            <w:r w:rsidRPr="00FD39D0">
              <w:t xml:space="preserve"> России</w:t>
            </w:r>
          </w:p>
        </w:tc>
      </w:tr>
      <w:tr w:rsidR="00966A54" w:rsidRPr="00F1203F" w:rsidTr="00966A54">
        <w:tc>
          <w:tcPr>
            <w:tcW w:w="1789" w:type="dxa"/>
          </w:tcPr>
          <w:p w:rsidR="00966A54" w:rsidRDefault="00966A54" w:rsidP="00966A54">
            <w:pPr>
              <w:spacing w:line="360" w:lineRule="auto"/>
              <w:ind w:left="140"/>
            </w:pPr>
            <w:proofErr w:type="spellStart"/>
            <w:r w:rsidRPr="00F1203F">
              <w:rPr>
                <w:color w:val="000000"/>
              </w:rPr>
              <w:t>Минобрнауки</w:t>
            </w:r>
            <w:proofErr w:type="spellEnd"/>
            <w:r w:rsidRPr="00F1203F">
              <w:rPr>
                <w:color w:val="000000"/>
              </w:rPr>
              <w:t xml:space="preserve"> России</w:t>
            </w:r>
          </w:p>
        </w:tc>
        <w:tc>
          <w:tcPr>
            <w:tcW w:w="7839" w:type="dxa"/>
          </w:tcPr>
          <w:p w:rsidR="00966A54" w:rsidRDefault="00966A54" w:rsidP="00966A54">
            <w:pPr>
              <w:spacing w:line="360" w:lineRule="auto"/>
              <w:ind w:left="90"/>
            </w:pPr>
            <w:r w:rsidRPr="00FA4F0B"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ДЭП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1"/>
              <w:rPr>
                <w:rStyle w:val="structure-itemjob"/>
              </w:rPr>
            </w:pPr>
            <w:r>
              <w:rPr>
                <w:rStyle w:val="structure-itemjob"/>
              </w:rPr>
              <w:t xml:space="preserve">Департамент экономической политики </w:t>
            </w:r>
            <w:proofErr w:type="spellStart"/>
            <w:r>
              <w:rPr>
                <w:rStyle w:val="structure-itemjob"/>
              </w:rPr>
              <w:t>Минобрнауки</w:t>
            </w:r>
            <w:proofErr w:type="spellEnd"/>
            <w:r>
              <w:rPr>
                <w:rStyle w:val="structure-itemjob"/>
              </w:rPr>
              <w:t xml:space="preserve"> России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Pr="00F1203F" w:rsidRDefault="00987AFE" w:rsidP="00987AFE">
            <w:pPr>
              <w:spacing w:line="360" w:lineRule="auto"/>
              <w:ind w:left="140"/>
            </w:pPr>
            <w:r>
              <w:t>ФД</w:t>
            </w:r>
          </w:p>
        </w:tc>
        <w:tc>
          <w:tcPr>
            <w:tcW w:w="7839" w:type="dxa"/>
          </w:tcPr>
          <w:p w:rsidR="00987AFE" w:rsidRPr="00EC3537" w:rsidRDefault="00987AFE" w:rsidP="00987AFE">
            <w:pPr>
              <w:spacing w:line="360" w:lineRule="auto"/>
              <w:ind w:left="91"/>
            </w:pPr>
            <w:r>
              <w:rPr>
                <w:rStyle w:val="structure-itemjob"/>
              </w:rPr>
              <w:t xml:space="preserve">Финансовый департамент </w:t>
            </w:r>
            <w:proofErr w:type="spellStart"/>
            <w:r>
              <w:rPr>
                <w:rStyle w:val="structure-itemjob"/>
              </w:rPr>
              <w:t>Минобрнауки</w:t>
            </w:r>
            <w:proofErr w:type="spellEnd"/>
            <w:r>
              <w:rPr>
                <w:rStyle w:val="structure-itemjob"/>
              </w:rPr>
              <w:t xml:space="preserve"> России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ИС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1"/>
            </w:pPr>
            <w:r>
              <w:t>Информационная система, инструментальные средства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Pr="00791F24" w:rsidRDefault="00987AFE" w:rsidP="00987AFE">
            <w:pPr>
              <w:spacing w:line="360" w:lineRule="auto"/>
              <w:ind w:left="140"/>
            </w:pPr>
            <w:r w:rsidRPr="00791F24">
              <w:t>ОУБП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140"/>
            </w:pPr>
            <w:r w:rsidRPr="00791F24">
              <w:t xml:space="preserve">Организации – участники бюджетного процесса </w:t>
            </w:r>
            <w:proofErr w:type="spellStart"/>
            <w:r w:rsidRPr="00791F24">
              <w:t>Минобрнауки</w:t>
            </w:r>
            <w:proofErr w:type="spellEnd"/>
            <w:r w:rsidRPr="00791F24">
              <w:t xml:space="preserve"> России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Pr="00F1203F" w:rsidRDefault="00987AFE" w:rsidP="00987AFE">
            <w:pPr>
              <w:spacing w:line="360" w:lineRule="auto"/>
              <w:ind w:left="140"/>
            </w:pPr>
            <w:r w:rsidRPr="00F1203F">
              <w:t>ПУ</w:t>
            </w:r>
          </w:p>
        </w:tc>
        <w:tc>
          <w:tcPr>
            <w:tcW w:w="7839" w:type="dxa"/>
          </w:tcPr>
          <w:p w:rsidR="00987AFE" w:rsidRPr="00F1203F" w:rsidRDefault="00987AFE" w:rsidP="00987AFE">
            <w:pPr>
              <w:spacing w:line="360" w:lineRule="auto"/>
              <w:ind w:left="90"/>
            </w:pPr>
            <w:r>
              <w:rPr>
                <w:color w:val="000000"/>
              </w:rPr>
              <w:t>У</w:t>
            </w:r>
            <w:r w:rsidRPr="00F1203F">
              <w:rPr>
                <w:color w:val="000000"/>
              </w:rPr>
              <w:t>чреждения</w:t>
            </w:r>
            <w:r>
              <w:rPr>
                <w:color w:val="000000"/>
              </w:rPr>
              <w:t>,</w:t>
            </w:r>
            <w:r w:rsidRPr="00F120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F1203F">
              <w:rPr>
                <w:color w:val="000000"/>
              </w:rPr>
              <w:t xml:space="preserve">одведомственные </w:t>
            </w:r>
            <w:proofErr w:type="spellStart"/>
            <w:r w:rsidRPr="00F1203F">
              <w:rPr>
                <w:color w:val="000000"/>
              </w:rPr>
              <w:t>Минобрнауки</w:t>
            </w:r>
            <w:proofErr w:type="spellEnd"/>
            <w:r w:rsidRPr="00F1203F">
              <w:rPr>
                <w:color w:val="000000"/>
              </w:rPr>
              <w:t xml:space="preserve"> России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ГЗ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0"/>
            </w:pPr>
            <w:r>
              <w:t>Государственное задание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ПФХД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0"/>
            </w:pPr>
            <w:r>
              <w:t>План финансово-хозяйственной деятельности</w:t>
            </w:r>
          </w:p>
        </w:tc>
      </w:tr>
      <w:tr w:rsidR="00987AFE" w:rsidRPr="00F1203F" w:rsidTr="00966A54">
        <w:trPr>
          <w:trHeight w:val="273"/>
        </w:trPr>
        <w:tc>
          <w:tcPr>
            <w:tcW w:w="1789" w:type="dxa"/>
          </w:tcPr>
          <w:p w:rsidR="00987AFE" w:rsidRPr="00F1203F" w:rsidRDefault="00987AFE" w:rsidP="00987AFE">
            <w:pPr>
              <w:spacing w:line="360" w:lineRule="auto"/>
              <w:ind w:left="140"/>
            </w:pPr>
            <w:r w:rsidRPr="00F1203F">
              <w:t>СМ</w:t>
            </w:r>
            <w:r>
              <w:t>ТК</w:t>
            </w:r>
            <w:r w:rsidRPr="00F1203F">
              <w:t>П</w:t>
            </w:r>
            <w:r>
              <w:t>,</w:t>
            </w:r>
            <w:r>
              <w:br/>
              <w:t>Служба поддержки</w:t>
            </w:r>
          </w:p>
        </w:tc>
        <w:tc>
          <w:tcPr>
            <w:tcW w:w="7839" w:type="dxa"/>
          </w:tcPr>
          <w:p w:rsidR="00987AFE" w:rsidRPr="00F1203F" w:rsidRDefault="00987AFE" w:rsidP="00987AFE">
            <w:pPr>
              <w:spacing w:line="360" w:lineRule="auto"/>
              <w:ind w:left="90"/>
            </w:pPr>
            <w:r w:rsidRPr="00F1203F">
              <w:t>Служба методической</w:t>
            </w:r>
            <w:r>
              <w:t xml:space="preserve">, </w:t>
            </w:r>
            <w:r w:rsidRPr="00F1203F">
              <w:t>технической</w:t>
            </w:r>
            <w:r>
              <w:t xml:space="preserve"> и консультационной</w:t>
            </w:r>
            <w:r w:rsidRPr="00F1203F">
              <w:t xml:space="preserve"> </w:t>
            </w:r>
            <w:r w:rsidRPr="00511561">
              <w:t xml:space="preserve">поддержки по вопросам финансово-экономической деятельности организаций и учреждений, участников бюджетного процесса </w:t>
            </w:r>
            <w:proofErr w:type="spellStart"/>
            <w:r w:rsidRPr="00511561">
              <w:t>Минобрнауки</w:t>
            </w:r>
            <w:proofErr w:type="spellEnd"/>
            <w:r w:rsidRPr="00511561">
              <w:t xml:space="preserve"> России</w:t>
            </w:r>
          </w:p>
        </w:tc>
      </w:tr>
      <w:tr w:rsidR="00987AFE" w:rsidRPr="00F1203F" w:rsidTr="00966A54"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ФХД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0"/>
            </w:pPr>
            <w:r>
              <w:t>Финансово-хозяйственная деятельность</w:t>
            </w:r>
          </w:p>
        </w:tc>
      </w:tr>
      <w:tr w:rsidR="00987AFE" w:rsidRPr="00F1203F" w:rsidTr="00966A54">
        <w:trPr>
          <w:trHeight w:val="289"/>
        </w:trPr>
        <w:tc>
          <w:tcPr>
            <w:tcW w:w="1789" w:type="dxa"/>
          </w:tcPr>
          <w:p w:rsidR="00987AFE" w:rsidRDefault="00987AFE" w:rsidP="00987AFE">
            <w:pPr>
              <w:spacing w:line="360" w:lineRule="auto"/>
              <w:ind w:left="140"/>
            </w:pPr>
            <w:r>
              <w:t>НИР</w:t>
            </w:r>
          </w:p>
        </w:tc>
        <w:tc>
          <w:tcPr>
            <w:tcW w:w="7839" w:type="dxa"/>
          </w:tcPr>
          <w:p w:rsidR="00987AFE" w:rsidRDefault="00987AFE" w:rsidP="00987AFE">
            <w:pPr>
              <w:spacing w:line="360" w:lineRule="auto"/>
              <w:ind w:left="90"/>
            </w:pPr>
            <w:r>
              <w:t>Научно-исследовательские работы</w:t>
            </w:r>
          </w:p>
        </w:tc>
      </w:tr>
    </w:tbl>
    <w:p w:rsidR="00091589" w:rsidRPr="001D722C" w:rsidRDefault="00091589" w:rsidP="001D722C">
      <w:pPr>
        <w:pStyle w:val="1"/>
        <w:numPr>
          <w:ilvl w:val="0"/>
          <w:numId w:val="0"/>
        </w:numPr>
        <w:ind w:left="228"/>
      </w:pPr>
      <w:r>
        <w:br w:type="page"/>
      </w:r>
      <w:bookmarkStart w:id="3" w:name="_Toc458493780"/>
      <w:bookmarkStart w:id="4" w:name="_Toc31129395"/>
      <w:bookmarkStart w:id="5" w:name="_Toc62062385"/>
      <w:bookmarkStart w:id="6" w:name="_Toc120117462"/>
      <w:bookmarkStart w:id="7" w:name="_Toc120277431"/>
      <w:r w:rsidRPr="002E11B9">
        <w:lastRenderedPageBreak/>
        <w:t>ОБЩИЕ ПОЛОЖЕНИЯ</w:t>
      </w:r>
      <w:bookmarkEnd w:id="3"/>
      <w:bookmarkEnd w:id="4"/>
      <w:bookmarkEnd w:id="5"/>
      <w:bookmarkEnd w:id="6"/>
      <w:bookmarkEnd w:id="7"/>
    </w:p>
    <w:p w:rsidR="00091589" w:rsidRPr="001D54AF" w:rsidRDefault="00DD2093" w:rsidP="00091589">
      <w:pPr>
        <w:pStyle w:val="25"/>
        <w:spacing w:after="0" w:line="360" w:lineRule="auto"/>
        <w:ind w:left="0" w:firstLine="709"/>
        <w:jc w:val="both"/>
      </w:pPr>
      <w:r>
        <w:t xml:space="preserve">Портал </w:t>
      </w:r>
      <w:r w:rsidRPr="00551B56">
        <w:t>информационного взаимодействия</w:t>
      </w:r>
      <w:r>
        <w:t xml:space="preserve"> </w:t>
      </w:r>
      <w:r w:rsidR="00091589" w:rsidRPr="001D54AF">
        <w:t>(</w:t>
      </w:r>
      <w:r>
        <w:t xml:space="preserve">далее </w:t>
      </w:r>
      <w:r w:rsidRPr="001D54AF">
        <w:t>–</w:t>
      </w:r>
      <w:r>
        <w:t xml:space="preserve"> ПИВ</w:t>
      </w:r>
      <w:r w:rsidR="00091589" w:rsidRPr="001D54AF">
        <w:t xml:space="preserve">) </w:t>
      </w:r>
      <w:r w:rsidR="00737ED5">
        <w:t xml:space="preserve">с </w:t>
      </w:r>
      <w:r w:rsidR="00737ED5" w:rsidRPr="00FD39D0">
        <w:t xml:space="preserve">организациями и учреждениями, участниками бюджетного процесса </w:t>
      </w:r>
      <w:proofErr w:type="spellStart"/>
      <w:r w:rsidR="00737ED5" w:rsidRPr="00FD39D0">
        <w:t>Минобрнауки</w:t>
      </w:r>
      <w:proofErr w:type="spellEnd"/>
      <w:r w:rsidR="00737ED5" w:rsidRPr="00FD39D0">
        <w:t xml:space="preserve"> России</w:t>
      </w:r>
      <w:r w:rsidR="00091589" w:rsidRPr="001D54AF">
        <w:t>, является основным инструментом, обеспечивающим реализацию процедур информационного взаимодействия структурных подразделений Департамента экономической политики</w:t>
      </w:r>
      <w:r w:rsidR="0035456F">
        <w:t xml:space="preserve"> </w:t>
      </w:r>
      <w:proofErr w:type="spellStart"/>
      <w:r w:rsidR="0035456F" w:rsidRPr="00FD39D0">
        <w:t>Минобрнауки</w:t>
      </w:r>
      <w:proofErr w:type="spellEnd"/>
      <w:r w:rsidR="0035456F" w:rsidRPr="00FD39D0">
        <w:t xml:space="preserve"> России</w:t>
      </w:r>
      <w:r w:rsidR="0035456F" w:rsidRPr="001D54AF">
        <w:t xml:space="preserve"> </w:t>
      </w:r>
      <w:r w:rsidR="00091589" w:rsidRPr="001D54AF">
        <w:t>с финанс</w:t>
      </w:r>
      <w:r w:rsidR="002E1601">
        <w:t xml:space="preserve">ово-экономическими службами </w:t>
      </w:r>
      <w:r w:rsidR="002E1601" w:rsidRPr="00943FDE">
        <w:t>организаций и</w:t>
      </w:r>
      <w:r w:rsidR="00091589" w:rsidRPr="00943FDE">
        <w:t xml:space="preserve"> учреждений</w:t>
      </w:r>
      <w:r w:rsidR="002E1601" w:rsidRPr="00943FDE">
        <w:t>,</w:t>
      </w:r>
      <w:r w:rsidR="00750734" w:rsidRPr="00943FDE">
        <w:t xml:space="preserve"> участников</w:t>
      </w:r>
      <w:r w:rsidR="002E1601" w:rsidRPr="00943FDE">
        <w:t xml:space="preserve"> бюджетного процесса</w:t>
      </w:r>
      <w:r w:rsidR="003C311B" w:rsidRPr="00943FDE">
        <w:t xml:space="preserve"> (далее ОУБП) </w:t>
      </w:r>
      <w:proofErr w:type="spellStart"/>
      <w:r w:rsidR="003C311B" w:rsidRPr="00943FDE">
        <w:t>Минобрнауки</w:t>
      </w:r>
      <w:proofErr w:type="spellEnd"/>
      <w:r w:rsidR="003C311B" w:rsidRPr="00943FDE">
        <w:t xml:space="preserve"> России</w:t>
      </w:r>
      <w:r w:rsidR="00091589" w:rsidRPr="00943FDE">
        <w:t>.</w:t>
      </w:r>
    </w:p>
    <w:p w:rsidR="00091589" w:rsidRPr="001D54AF" w:rsidRDefault="00DD2093" w:rsidP="00091589">
      <w:pPr>
        <w:pStyle w:val="25"/>
        <w:spacing w:after="0" w:line="360" w:lineRule="auto"/>
        <w:ind w:left="0" w:firstLine="709"/>
        <w:jc w:val="both"/>
      </w:pPr>
      <w:r>
        <w:t>Основными функциями ПИВ</w:t>
      </w:r>
      <w:r w:rsidR="00091589" w:rsidRPr="001D54AF">
        <w:t xml:space="preserve"> являются:</w:t>
      </w:r>
    </w:p>
    <w:p w:rsidR="00091589" w:rsidRPr="001D54AF" w:rsidRDefault="00091589" w:rsidP="00091589">
      <w:pPr>
        <w:pStyle w:val="ListParagraph1"/>
        <w:numPr>
          <w:ilvl w:val="0"/>
          <w:numId w:val="16"/>
        </w:numPr>
        <w:tabs>
          <w:tab w:val="clear" w:pos="720"/>
          <w:tab w:val="num" w:pos="1134"/>
        </w:tabs>
        <w:ind w:left="0" w:firstLine="709"/>
        <w:jc w:val="both"/>
      </w:pPr>
      <w:r w:rsidRPr="001D54AF">
        <w:t xml:space="preserve">Информационная поддержка </w:t>
      </w:r>
      <w:r w:rsidR="009460A0" w:rsidRPr="00FD39D0">
        <w:t>организаци</w:t>
      </w:r>
      <w:r w:rsidR="009460A0">
        <w:t>й</w:t>
      </w:r>
      <w:r w:rsidR="009460A0" w:rsidRPr="00FD39D0">
        <w:t xml:space="preserve"> и учреждени</w:t>
      </w:r>
      <w:r w:rsidR="009460A0">
        <w:t>й</w:t>
      </w:r>
      <w:r w:rsidR="009460A0" w:rsidRPr="00FD39D0">
        <w:t>, участник</w:t>
      </w:r>
      <w:r w:rsidR="009460A0">
        <w:t xml:space="preserve">ов </w:t>
      </w:r>
      <w:r w:rsidR="009460A0" w:rsidRPr="00FD39D0">
        <w:t xml:space="preserve">бюджетного процесса </w:t>
      </w:r>
      <w:proofErr w:type="spellStart"/>
      <w:r w:rsidR="009460A0" w:rsidRPr="00FD39D0">
        <w:t>Минобрнауки</w:t>
      </w:r>
      <w:proofErr w:type="spellEnd"/>
      <w:r w:rsidR="009460A0" w:rsidRPr="00FD39D0">
        <w:t xml:space="preserve"> России</w:t>
      </w:r>
      <w:r>
        <w:t>,</w:t>
      </w:r>
      <w:r w:rsidRPr="001D54AF">
        <w:t xml:space="preserve"> в части:</w:t>
      </w:r>
    </w:p>
    <w:p w:rsidR="00091589" w:rsidRPr="001D54AF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 xml:space="preserve">Предоставления новостной ленты о важных событиях в деятельности </w:t>
      </w:r>
      <w:proofErr w:type="spellStart"/>
      <w:r w:rsidRPr="001D54AF">
        <w:t>Минобрнауки</w:t>
      </w:r>
      <w:proofErr w:type="spellEnd"/>
      <w:r w:rsidRPr="001D54AF">
        <w:t xml:space="preserve"> России и образовательной отрасли, изменениях в нормативно-правовой базе, совершенствовании методик</w:t>
      </w:r>
      <w:r w:rsidRPr="00511561">
        <w:t>, лучших практиках ведения ФХД и др.</w:t>
      </w:r>
    </w:p>
    <w:p w:rsidR="00091589" w:rsidRPr="001D54AF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>Предоставления доступа к ведомственным информационным массивам нормативно-правовой и методической информации;</w:t>
      </w:r>
    </w:p>
    <w:p w:rsidR="00091589" w:rsidRPr="00760F79" w:rsidRDefault="00091589" w:rsidP="00091589">
      <w:pPr>
        <w:numPr>
          <w:ilvl w:val="0"/>
          <w:numId w:val="17"/>
        </w:numPr>
        <w:tabs>
          <w:tab w:val="clear" w:pos="720"/>
          <w:tab w:val="num" w:pos="1134"/>
        </w:tabs>
        <w:spacing w:line="360" w:lineRule="auto"/>
        <w:ind w:left="1134" w:hanging="425"/>
      </w:pPr>
      <w:r w:rsidRPr="001D54AF">
        <w:t xml:space="preserve">Предоставления доступа к ведомственным информационным массивам статистической и аналитической информации, хранящейся и обрабатываемой в информационных системах и сервисах, эксплуатируемых в </w:t>
      </w:r>
      <w:r w:rsidR="006A14A9" w:rsidRPr="001D54AF">
        <w:t>Департаменте экономической политики</w:t>
      </w:r>
      <w:r w:rsidR="0035456F">
        <w:t xml:space="preserve"> (далее</w:t>
      </w:r>
      <w:r w:rsidR="00966A54">
        <w:t xml:space="preserve"> </w:t>
      </w:r>
      <w:r w:rsidR="00966A54" w:rsidRPr="001D54AF">
        <w:t>–</w:t>
      </w:r>
      <w:r w:rsidR="0035456F">
        <w:t xml:space="preserve"> ДЭП) </w:t>
      </w:r>
      <w:proofErr w:type="spellStart"/>
      <w:r w:rsidR="0035456F" w:rsidRPr="00FD39D0">
        <w:t>Минобрнауки</w:t>
      </w:r>
      <w:proofErr w:type="spellEnd"/>
      <w:r w:rsidR="0035456F" w:rsidRPr="00FD39D0">
        <w:t xml:space="preserve"> России</w:t>
      </w:r>
      <w:r w:rsidR="006A14A9">
        <w:t xml:space="preserve"> </w:t>
      </w:r>
      <w:r w:rsidR="006A14A9" w:rsidRPr="001D54AF">
        <w:t>и в</w:t>
      </w:r>
      <w:r w:rsidR="006A14A9">
        <w:t xml:space="preserve"> </w:t>
      </w:r>
      <w:r w:rsidR="001E5686">
        <w:t>Финансовом департаменте</w:t>
      </w:r>
      <w:r w:rsidR="0035456F">
        <w:t xml:space="preserve"> (далее </w:t>
      </w:r>
      <w:r w:rsidR="00966A54" w:rsidRPr="001D54AF">
        <w:t>–</w:t>
      </w:r>
      <w:r w:rsidR="00966A54">
        <w:t xml:space="preserve"> </w:t>
      </w:r>
      <w:r w:rsidR="0035456F">
        <w:t xml:space="preserve">ФД) </w:t>
      </w:r>
      <w:proofErr w:type="spellStart"/>
      <w:r w:rsidR="0035456F" w:rsidRPr="00FD39D0">
        <w:t>Минобрнауки</w:t>
      </w:r>
      <w:proofErr w:type="spellEnd"/>
      <w:r w:rsidR="0035456F" w:rsidRPr="00FD39D0">
        <w:t xml:space="preserve"> России</w:t>
      </w:r>
      <w:r w:rsidRPr="001D54AF">
        <w:t xml:space="preserve">, для аналитической поддержки процессов принятия решений </w:t>
      </w:r>
      <w:r w:rsidRPr="00760F79">
        <w:t xml:space="preserve">ответственными сотрудниками </w:t>
      </w:r>
      <w:r w:rsidR="00834C1E">
        <w:t>ОУБП</w:t>
      </w:r>
      <w:r w:rsidRPr="00760F79">
        <w:t>;</w:t>
      </w:r>
    </w:p>
    <w:p w:rsidR="00091589" w:rsidRPr="00760F79" w:rsidRDefault="00091589" w:rsidP="00091589">
      <w:pPr>
        <w:pStyle w:val="ListParagraph1"/>
        <w:numPr>
          <w:ilvl w:val="0"/>
          <w:numId w:val="16"/>
        </w:numPr>
        <w:ind w:left="0" w:firstLine="709"/>
        <w:jc w:val="both"/>
      </w:pPr>
      <w:r w:rsidRPr="00760F79">
        <w:t xml:space="preserve">Предоставление единой точки доступа к информационным системам и сервисам, эксплуатируемым в Департаментах </w:t>
      </w:r>
      <w:proofErr w:type="spellStart"/>
      <w:r w:rsidRPr="00760F79">
        <w:t>Минобрнауки</w:t>
      </w:r>
      <w:proofErr w:type="spellEnd"/>
      <w:r w:rsidRPr="00760F79">
        <w:t xml:space="preserve"> России, а именно:</w:t>
      </w:r>
    </w:p>
    <w:p w:rsidR="007336E9" w:rsidRPr="00511561" w:rsidRDefault="00DF0267" w:rsidP="007336E9">
      <w:pPr>
        <w:numPr>
          <w:ilvl w:val="0"/>
          <w:numId w:val="17"/>
        </w:numPr>
        <w:tabs>
          <w:tab w:val="clear" w:pos="720"/>
          <w:tab w:val="left" w:pos="1276"/>
          <w:tab w:val="num" w:pos="1560"/>
        </w:tabs>
        <w:spacing w:line="360" w:lineRule="auto"/>
        <w:ind w:left="1276" w:hanging="425"/>
      </w:pPr>
      <w:r w:rsidRPr="00511561">
        <w:t xml:space="preserve">Информационным </w:t>
      </w:r>
      <w:r w:rsidR="00511561" w:rsidRPr="00511561">
        <w:t>системам</w:t>
      </w:r>
      <w:r w:rsidR="007336E9" w:rsidRPr="007336E9">
        <w:t xml:space="preserve"> сбора и обработки плановых </w:t>
      </w:r>
      <w:r>
        <w:t xml:space="preserve">и отчетных </w:t>
      </w:r>
      <w:r w:rsidRPr="00511561">
        <w:t>показателей</w:t>
      </w:r>
      <w:r w:rsidR="007336E9" w:rsidRPr="00511561">
        <w:t>;</w:t>
      </w:r>
    </w:p>
    <w:p w:rsidR="007336E9" w:rsidRPr="00511561" w:rsidRDefault="007336E9" w:rsidP="007336E9">
      <w:pPr>
        <w:numPr>
          <w:ilvl w:val="0"/>
          <w:numId w:val="17"/>
        </w:numPr>
        <w:tabs>
          <w:tab w:val="clear" w:pos="720"/>
          <w:tab w:val="left" w:pos="1276"/>
          <w:tab w:val="num" w:pos="1560"/>
        </w:tabs>
        <w:spacing w:line="360" w:lineRule="auto"/>
        <w:ind w:left="1276" w:hanging="425"/>
      </w:pPr>
      <w:r w:rsidRPr="00511561">
        <w:t>Сбору сведений по текущим поручениям</w:t>
      </w:r>
    </w:p>
    <w:p w:rsidR="007336E9" w:rsidRPr="00511561" w:rsidRDefault="00091589" w:rsidP="007336E9">
      <w:pPr>
        <w:numPr>
          <w:ilvl w:val="0"/>
          <w:numId w:val="17"/>
        </w:numPr>
        <w:tabs>
          <w:tab w:val="clear" w:pos="720"/>
          <w:tab w:val="left" w:pos="1276"/>
          <w:tab w:val="num" w:pos="1560"/>
        </w:tabs>
        <w:spacing w:line="360" w:lineRule="auto"/>
        <w:ind w:left="1276" w:hanging="425"/>
      </w:pPr>
      <w:r w:rsidRPr="00511561">
        <w:t xml:space="preserve">Информационной системе формирования государственного задания </w:t>
      </w:r>
      <w:r w:rsidR="008337DF" w:rsidRPr="00511561">
        <w:t>на оказание государственных услуг (выполнение работ) и отчета</w:t>
      </w:r>
      <w:r w:rsidRPr="00511561">
        <w:t xml:space="preserve"> о</w:t>
      </w:r>
      <w:r w:rsidR="008337DF" w:rsidRPr="00511561">
        <w:t xml:space="preserve"> его</w:t>
      </w:r>
      <w:r w:rsidRPr="00511561">
        <w:t xml:space="preserve"> вып</w:t>
      </w:r>
      <w:r w:rsidR="008337DF" w:rsidRPr="00511561">
        <w:t>олнении</w:t>
      </w:r>
      <w:r w:rsidRPr="00511561">
        <w:t>;</w:t>
      </w:r>
    </w:p>
    <w:p w:rsidR="00091589" w:rsidRPr="007336E9" w:rsidRDefault="00091589" w:rsidP="007336E9">
      <w:pPr>
        <w:numPr>
          <w:ilvl w:val="0"/>
          <w:numId w:val="17"/>
        </w:numPr>
        <w:tabs>
          <w:tab w:val="clear" w:pos="720"/>
          <w:tab w:val="left" w:pos="1276"/>
          <w:tab w:val="num" w:pos="1560"/>
        </w:tabs>
        <w:spacing w:line="360" w:lineRule="auto"/>
        <w:ind w:left="1276" w:hanging="425"/>
      </w:pPr>
      <w:r w:rsidRPr="007336E9">
        <w:t>Информационной системе по платным образовательным услугам;</w:t>
      </w:r>
    </w:p>
    <w:p w:rsidR="00044A47" w:rsidRDefault="00091589" w:rsidP="007336E9">
      <w:pPr>
        <w:numPr>
          <w:ilvl w:val="0"/>
          <w:numId w:val="17"/>
        </w:numPr>
        <w:tabs>
          <w:tab w:val="clear" w:pos="720"/>
          <w:tab w:val="num" w:pos="1276"/>
        </w:tabs>
        <w:spacing w:line="360" w:lineRule="auto"/>
        <w:ind w:left="1276" w:hanging="425"/>
      </w:pPr>
      <w:r w:rsidRPr="00B91A67">
        <w:t>Системе формирования и ведения паспортов выполнения работ;</w:t>
      </w:r>
    </w:p>
    <w:p w:rsidR="00044A47" w:rsidRPr="00511561" w:rsidRDefault="00044A47" w:rsidP="007336E9">
      <w:pPr>
        <w:numPr>
          <w:ilvl w:val="0"/>
          <w:numId w:val="17"/>
        </w:numPr>
        <w:tabs>
          <w:tab w:val="clear" w:pos="720"/>
          <w:tab w:val="num" w:pos="1276"/>
        </w:tabs>
        <w:spacing w:line="360" w:lineRule="auto"/>
        <w:ind w:left="1276" w:hanging="425"/>
      </w:pPr>
      <w:r w:rsidRPr="00511561">
        <w:t>Сведениям о решениях Бюджетной комиссии;</w:t>
      </w:r>
    </w:p>
    <w:p w:rsidR="00044A47" w:rsidRPr="00511561" w:rsidRDefault="00044A47" w:rsidP="007336E9">
      <w:pPr>
        <w:numPr>
          <w:ilvl w:val="0"/>
          <w:numId w:val="17"/>
        </w:numPr>
        <w:tabs>
          <w:tab w:val="clear" w:pos="720"/>
          <w:tab w:val="num" w:pos="1276"/>
        </w:tabs>
        <w:spacing w:line="360" w:lineRule="auto"/>
        <w:ind w:left="1276" w:hanging="425"/>
      </w:pPr>
      <w:r w:rsidRPr="00511561">
        <w:t>С</w:t>
      </w:r>
      <w:r w:rsidR="001D722C" w:rsidRPr="00511561">
        <w:t>удебному</w:t>
      </w:r>
      <w:r w:rsidRPr="00511561">
        <w:t xml:space="preserve"> мониторинг</w:t>
      </w:r>
      <w:r w:rsidR="001D722C" w:rsidRPr="00511561">
        <w:t>у</w:t>
      </w:r>
      <w:r w:rsidRPr="00511561">
        <w:t xml:space="preserve"> проблем организаций, подведомственных </w:t>
      </w:r>
      <w:proofErr w:type="spellStart"/>
      <w:r w:rsidRPr="00511561">
        <w:t>Минобрнауки</w:t>
      </w:r>
      <w:proofErr w:type="spellEnd"/>
      <w:r w:rsidRPr="00511561">
        <w:t xml:space="preserve"> России;</w:t>
      </w:r>
    </w:p>
    <w:p w:rsidR="00044A47" w:rsidRDefault="00091589" w:rsidP="00044A47">
      <w:pPr>
        <w:numPr>
          <w:ilvl w:val="0"/>
          <w:numId w:val="17"/>
        </w:numPr>
        <w:tabs>
          <w:tab w:val="clear" w:pos="720"/>
          <w:tab w:val="num" w:pos="1418"/>
        </w:tabs>
        <w:spacing w:line="360" w:lineRule="auto"/>
        <w:ind w:left="1418" w:hanging="425"/>
      </w:pPr>
      <w:r w:rsidRPr="00B91A67">
        <w:lastRenderedPageBreak/>
        <w:t>Информационному сервису «Информация об объемах финансового обеспечения государственного задания»</w:t>
      </w:r>
      <w:r w:rsidR="00044A47">
        <w:t xml:space="preserve"> </w:t>
      </w:r>
      <w:r w:rsidR="00044A47" w:rsidRPr="00511561">
        <w:t>(ФО ГЗ)</w:t>
      </w:r>
      <w:r w:rsidRPr="00511561">
        <w:t>;</w:t>
      </w:r>
    </w:p>
    <w:p w:rsidR="00044A47" w:rsidRPr="00511561" w:rsidRDefault="00044A47" w:rsidP="00044A47">
      <w:pPr>
        <w:numPr>
          <w:ilvl w:val="0"/>
          <w:numId w:val="17"/>
        </w:numPr>
        <w:tabs>
          <w:tab w:val="clear" w:pos="720"/>
          <w:tab w:val="num" w:pos="1418"/>
        </w:tabs>
        <w:spacing w:line="360" w:lineRule="auto"/>
        <w:ind w:left="1418" w:hanging="425"/>
      </w:pPr>
      <w:r w:rsidRPr="00511561">
        <w:rPr>
          <w:rFonts w:eastAsia="Calibri"/>
          <w:szCs w:val="24"/>
        </w:rPr>
        <w:t>Инструмен</w:t>
      </w:r>
      <w:r w:rsidR="001D722C" w:rsidRPr="00511561">
        <w:rPr>
          <w:rFonts w:eastAsia="Calibri"/>
          <w:szCs w:val="24"/>
        </w:rPr>
        <w:t>тальным</w:t>
      </w:r>
      <w:r w:rsidRPr="00511561">
        <w:rPr>
          <w:rFonts w:eastAsia="Calibri"/>
          <w:szCs w:val="24"/>
        </w:rPr>
        <w:t xml:space="preserve"> средства</w:t>
      </w:r>
      <w:r w:rsidR="001D722C" w:rsidRPr="00511561">
        <w:rPr>
          <w:rFonts w:eastAsia="Calibri"/>
          <w:szCs w:val="24"/>
        </w:rPr>
        <w:t>м</w:t>
      </w:r>
      <w:r w:rsidRPr="00511561">
        <w:rPr>
          <w:rFonts w:eastAsia="Calibri"/>
          <w:szCs w:val="24"/>
        </w:rPr>
        <w:t xml:space="preserve"> учёта и ведения бюджетных ассигнований (УВБА)</w:t>
      </w:r>
      <w:r w:rsidR="00EB150A" w:rsidRPr="00511561">
        <w:rPr>
          <w:rFonts w:eastAsia="Calibri"/>
          <w:szCs w:val="24"/>
        </w:rPr>
        <w:t>;</w:t>
      </w:r>
    </w:p>
    <w:p w:rsidR="00511561" w:rsidRDefault="00091589" w:rsidP="00511561">
      <w:pPr>
        <w:numPr>
          <w:ilvl w:val="0"/>
          <w:numId w:val="17"/>
        </w:numPr>
        <w:tabs>
          <w:tab w:val="clear" w:pos="720"/>
          <w:tab w:val="num" w:pos="1418"/>
        </w:tabs>
        <w:spacing w:line="360" w:lineRule="auto"/>
        <w:ind w:left="1418" w:hanging="425"/>
      </w:pPr>
      <w:r w:rsidRPr="00B91A67">
        <w:t>Форумам по экономическим вопросам</w:t>
      </w:r>
      <w:r w:rsidR="00EB150A">
        <w:t>;</w:t>
      </w:r>
    </w:p>
    <w:p w:rsidR="007336E9" w:rsidRPr="00511561" w:rsidRDefault="00EB150A" w:rsidP="00511561">
      <w:pPr>
        <w:numPr>
          <w:ilvl w:val="0"/>
          <w:numId w:val="17"/>
        </w:numPr>
        <w:tabs>
          <w:tab w:val="clear" w:pos="720"/>
          <w:tab w:val="num" w:pos="1418"/>
        </w:tabs>
        <w:spacing w:line="360" w:lineRule="auto"/>
        <w:ind w:left="1418" w:hanging="425"/>
      </w:pPr>
      <w:r w:rsidRPr="00511561">
        <w:t>Ар</w:t>
      </w:r>
      <w:r w:rsidR="00511561" w:rsidRPr="00511561">
        <w:t>хивным разделам.</w:t>
      </w:r>
    </w:p>
    <w:p w:rsidR="00091589" w:rsidRPr="001D54AF" w:rsidRDefault="00091589" w:rsidP="00091589">
      <w:pPr>
        <w:pStyle w:val="ListParagraph1"/>
        <w:numPr>
          <w:ilvl w:val="0"/>
          <w:numId w:val="16"/>
        </w:numPr>
        <w:jc w:val="both"/>
      </w:pPr>
      <w:r w:rsidRPr="004D10AE">
        <w:t>Предоставление доступа к предметно-ориентированным</w:t>
      </w:r>
      <w:r>
        <w:t xml:space="preserve"> информационным массивам раздела «Часто задаваемые вопросы»,</w:t>
      </w:r>
      <w:r w:rsidRPr="001D54AF">
        <w:t xml:space="preserve"> содержащ</w:t>
      </w:r>
      <w:r>
        <w:t>им</w:t>
      </w:r>
      <w:r w:rsidRPr="001D54AF">
        <w:t xml:space="preserve"> ответы на методические вопросы по основным направлениям деятельности Департаментов</w:t>
      </w:r>
      <w:r w:rsidR="0035456F">
        <w:t xml:space="preserve"> </w:t>
      </w:r>
      <w:proofErr w:type="spellStart"/>
      <w:r w:rsidR="0035456F" w:rsidRPr="00FD39D0">
        <w:t>Минобрнауки</w:t>
      </w:r>
      <w:proofErr w:type="spellEnd"/>
      <w:r w:rsidR="0035456F" w:rsidRPr="00FD39D0">
        <w:t xml:space="preserve"> России</w:t>
      </w:r>
      <w:r w:rsidRPr="001D54AF">
        <w:t>, а также технические вопросы,</w:t>
      </w:r>
      <w:r w:rsidR="00CD57CF">
        <w:t xml:space="preserve"> связанные с использованием в </w:t>
      </w:r>
      <w:r w:rsidR="003C311B">
        <w:t xml:space="preserve">ОУБП </w:t>
      </w:r>
      <w:r w:rsidRPr="001D54AF">
        <w:t>информационных систем и сервисов, э</w:t>
      </w:r>
      <w:r w:rsidR="007336E9">
        <w:t>ксплуатируемых в Департаментах</w:t>
      </w:r>
      <w:r w:rsidR="0035456F">
        <w:t xml:space="preserve"> </w:t>
      </w:r>
      <w:proofErr w:type="spellStart"/>
      <w:r w:rsidR="0035456F" w:rsidRPr="00FD39D0">
        <w:t>Минобрнауки</w:t>
      </w:r>
      <w:proofErr w:type="spellEnd"/>
      <w:r w:rsidR="0035456F" w:rsidRPr="00FD39D0">
        <w:t xml:space="preserve"> России</w:t>
      </w:r>
      <w:r w:rsidR="007336E9">
        <w:t>.</w:t>
      </w:r>
    </w:p>
    <w:p w:rsidR="00091589" w:rsidRPr="001D54AF" w:rsidRDefault="00091589" w:rsidP="00091589">
      <w:pPr>
        <w:pStyle w:val="ListParagraph1"/>
        <w:numPr>
          <w:ilvl w:val="0"/>
          <w:numId w:val="16"/>
        </w:numPr>
        <w:jc w:val="both"/>
      </w:pPr>
      <w:r w:rsidRPr="001D54AF">
        <w:t>П</w:t>
      </w:r>
      <w:r w:rsidR="00DD2093">
        <w:t>рием обращений пользователей ПИВ</w:t>
      </w:r>
      <w:r w:rsidRPr="001D54AF">
        <w:t xml:space="preserve"> в службу методической, технической и консультационной поддержки.</w:t>
      </w:r>
    </w:p>
    <w:p w:rsidR="00091589" w:rsidRPr="001D54AF" w:rsidRDefault="00DD2093" w:rsidP="00091589">
      <w:pPr>
        <w:pStyle w:val="25"/>
        <w:spacing w:after="0" w:line="360" w:lineRule="auto"/>
      </w:pPr>
      <w:r>
        <w:t>Основными пользователями ПИВ</w:t>
      </w:r>
      <w:r w:rsidR="00091589" w:rsidRPr="001D54AF">
        <w:t xml:space="preserve"> являются:</w:t>
      </w:r>
    </w:p>
    <w:p w:rsidR="00091589" w:rsidRPr="00F94148" w:rsidRDefault="00091589" w:rsidP="00091589">
      <w:pPr>
        <w:numPr>
          <w:ilvl w:val="0"/>
          <w:numId w:val="17"/>
        </w:numPr>
        <w:tabs>
          <w:tab w:val="clear" w:pos="720"/>
          <w:tab w:val="num" w:pos="993"/>
        </w:tabs>
        <w:spacing w:line="360" w:lineRule="auto"/>
        <w:ind w:left="993" w:hanging="284"/>
      </w:pPr>
      <w:r w:rsidRPr="001D54AF">
        <w:t xml:space="preserve">Сотрудники </w:t>
      </w:r>
      <w:r w:rsidR="00511561" w:rsidRPr="00F94148">
        <w:t>организаций и учреждени</w:t>
      </w:r>
      <w:r w:rsidR="0078508B" w:rsidRPr="00F94148">
        <w:t>й, участников</w:t>
      </w:r>
      <w:r w:rsidR="00511561" w:rsidRPr="00F94148">
        <w:t xml:space="preserve"> бюджет</w:t>
      </w:r>
      <w:r w:rsidR="0078508B" w:rsidRPr="00F94148">
        <w:t xml:space="preserve">ного процесса и </w:t>
      </w:r>
      <w:r w:rsidR="0078508B" w:rsidRPr="00F94148">
        <w:t xml:space="preserve">сотрудники </w:t>
      </w:r>
      <w:proofErr w:type="spellStart"/>
      <w:r w:rsidR="0078508B" w:rsidRPr="00F94148">
        <w:t>Минобрнауки</w:t>
      </w:r>
      <w:proofErr w:type="spellEnd"/>
      <w:r w:rsidR="0078508B" w:rsidRPr="00F94148">
        <w:t xml:space="preserve"> России</w:t>
      </w:r>
      <w:r w:rsidRPr="00F94148">
        <w:t xml:space="preserve"> </w:t>
      </w:r>
      <w:r w:rsidRPr="00F94148">
        <w:t>– зар</w:t>
      </w:r>
      <w:r w:rsidR="00DD2093" w:rsidRPr="00F94148">
        <w:t>егистрированные пользователи ПИВ</w:t>
      </w:r>
      <w:r w:rsidR="00511561" w:rsidRPr="00F94148">
        <w:t>;</w:t>
      </w:r>
    </w:p>
    <w:p w:rsidR="00091589" w:rsidRPr="001D54AF" w:rsidRDefault="002E1601" w:rsidP="00091589">
      <w:pPr>
        <w:pStyle w:val="25"/>
        <w:numPr>
          <w:ilvl w:val="0"/>
          <w:numId w:val="17"/>
        </w:numPr>
        <w:tabs>
          <w:tab w:val="clear" w:pos="720"/>
          <w:tab w:val="num" w:pos="993"/>
        </w:tabs>
        <w:spacing w:after="0" w:line="360" w:lineRule="auto"/>
        <w:ind w:left="993" w:hanging="284"/>
        <w:jc w:val="both"/>
      </w:pPr>
      <w:r w:rsidRPr="00F94148">
        <w:t>Ф</w:t>
      </w:r>
      <w:r w:rsidRPr="00F94148">
        <w:t>изические лица, заинтересованные в получении открытой информации о финансово-экономической деятельности</w:t>
      </w:r>
      <w:r w:rsidRPr="00F94148">
        <w:t xml:space="preserve"> </w:t>
      </w:r>
      <w:r w:rsidR="0078508B" w:rsidRPr="00F94148">
        <w:t xml:space="preserve">организаций и учреждений, участников бюджетного процесса </w:t>
      </w:r>
      <w:proofErr w:type="spellStart"/>
      <w:r w:rsidRPr="00F94148">
        <w:t>Минобрнауки</w:t>
      </w:r>
      <w:proofErr w:type="spellEnd"/>
      <w:r w:rsidRPr="00F94148">
        <w:t xml:space="preserve"> России</w:t>
      </w:r>
      <w:r>
        <w:t xml:space="preserve"> </w:t>
      </w:r>
      <w:r w:rsidR="00091589" w:rsidRPr="001D54AF">
        <w:t>– не зар</w:t>
      </w:r>
      <w:r w:rsidR="00DD2093">
        <w:t>егистрированные пользователи ПИВ</w:t>
      </w:r>
      <w:r w:rsidR="00511561">
        <w:t>.</w:t>
      </w:r>
    </w:p>
    <w:p w:rsidR="00091589" w:rsidRPr="001D54AF" w:rsidRDefault="00091589" w:rsidP="00091589">
      <w:pPr>
        <w:spacing w:line="360" w:lineRule="auto"/>
        <w:ind w:firstLine="720"/>
        <w:rPr>
          <w:noProof/>
          <w:color w:val="000000"/>
        </w:rPr>
      </w:pPr>
      <w:r w:rsidRPr="001D54AF">
        <w:rPr>
          <w:noProof/>
          <w:color w:val="000000"/>
        </w:rPr>
        <w:t xml:space="preserve">Доступ к полному функционалу </w:t>
      </w:r>
      <w:r w:rsidR="00DD2093">
        <w:rPr>
          <w:noProof/>
          <w:color w:val="000000"/>
        </w:rPr>
        <w:t>ПИВ</w:t>
      </w:r>
      <w:r w:rsidRPr="001D54AF">
        <w:rPr>
          <w:noProof/>
          <w:color w:val="000000"/>
        </w:rPr>
        <w:t xml:space="preserve"> и ведомственным данным, хранящимся на по</w:t>
      </w:r>
      <w:r w:rsidR="00AD39E8">
        <w:rPr>
          <w:noProof/>
          <w:color w:val="000000"/>
        </w:rPr>
        <w:t>ртале, только</w:t>
      </w:r>
      <w:r w:rsidRPr="001D54AF">
        <w:rPr>
          <w:noProof/>
          <w:color w:val="000000"/>
        </w:rPr>
        <w:t xml:space="preserve"> </w:t>
      </w:r>
      <w:r w:rsidR="00511561" w:rsidRPr="00511561">
        <w:rPr>
          <w:noProof/>
          <w:color w:val="000000"/>
        </w:rPr>
        <w:t xml:space="preserve">зарегистрированным </w:t>
      </w:r>
      <w:r w:rsidRPr="001D54AF">
        <w:rPr>
          <w:noProof/>
          <w:color w:val="000000"/>
        </w:rPr>
        <w:t>пользователям портала в разделе личный кабинет пользователя, вход в который возможен только после прохождения процедуры аудетинфикации пользовател</w:t>
      </w:r>
      <w:r w:rsidR="00D65035">
        <w:rPr>
          <w:noProof/>
          <w:color w:val="000000"/>
        </w:rPr>
        <w:t>я</w:t>
      </w:r>
      <w:r w:rsidRPr="001D54AF">
        <w:rPr>
          <w:noProof/>
          <w:color w:val="000000"/>
        </w:rPr>
        <w:t>.</w:t>
      </w:r>
    </w:p>
    <w:p w:rsidR="00091589" w:rsidRPr="00824ACE" w:rsidRDefault="00091589" w:rsidP="00091589">
      <w:pPr>
        <w:spacing w:line="360" w:lineRule="auto"/>
        <w:ind w:firstLine="720"/>
        <w:rPr>
          <w:noProof/>
          <w:color w:val="000000"/>
        </w:rPr>
      </w:pPr>
      <w:r w:rsidRPr="00824ACE">
        <w:rPr>
          <w:noProof/>
          <w:color w:val="000000"/>
        </w:rPr>
        <w:t xml:space="preserve">Для </w:t>
      </w:r>
      <w:r w:rsidR="00511561" w:rsidRPr="00824ACE">
        <w:rPr>
          <w:noProof/>
          <w:color w:val="000000"/>
        </w:rPr>
        <w:t xml:space="preserve">не зарегистрированных </w:t>
      </w:r>
      <w:r w:rsidRPr="00824ACE">
        <w:rPr>
          <w:noProof/>
          <w:color w:val="000000"/>
        </w:rPr>
        <w:t xml:space="preserve">пользователей </w:t>
      </w:r>
      <w:r w:rsidR="00DD2093">
        <w:rPr>
          <w:noProof/>
          <w:color w:val="000000"/>
        </w:rPr>
        <w:t>ПИВ</w:t>
      </w:r>
      <w:r w:rsidRPr="00824ACE">
        <w:rPr>
          <w:noProof/>
          <w:color w:val="000000"/>
        </w:rPr>
        <w:t xml:space="preserve"> (или до прохождения процедуры аудетинфикации зарегистрированными пользователями) предоставляется доступ к ограниченному функционалу и составу данных портала.</w:t>
      </w:r>
    </w:p>
    <w:p w:rsidR="00091589" w:rsidRPr="00824ACE" w:rsidRDefault="00DD2093" w:rsidP="00091589">
      <w:pPr>
        <w:pStyle w:val="25"/>
        <w:spacing w:after="0" w:line="360" w:lineRule="auto"/>
        <w:ind w:left="0" w:firstLine="720"/>
        <w:jc w:val="both"/>
      </w:pPr>
      <w:r>
        <w:t>Интерфейс ПИВ</w:t>
      </w:r>
      <w:r w:rsidR="00091589" w:rsidRPr="00824ACE">
        <w:t>, реализующий доступ пользователей к функционалу портала и информаци</w:t>
      </w:r>
      <w:r>
        <w:t>и, хранящейся в базах данных ПИВ</w:t>
      </w:r>
      <w:r w:rsidR="00091589" w:rsidRPr="00824ACE">
        <w:t>, п</w:t>
      </w:r>
      <w:r w:rsidR="00B5400A">
        <w:t xml:space="preserve">одробно описан в </w:t>
      </w:r>
      <w:r w:rsidR="00091589" w:rsidRPr="00824ACE">
        <w:t>разделах</w:t>
      </w:r>
      <w:r w:rsidR="00B5400A">
        <w:t xml:space="preserve"> </w:t>
      </w:r>
      <w:r w:rsidR="00B5400A">
        <w:fldChar w:fldCharType="begin"/>
      </w:r>
      <w:r w:rsidR="00B5400A">
        <w:instrText xml:space="preserve"> REF _Ref120179457 \r \h </w:instrText>
      </w:r>
      <w:r w:rsidR="00B5400A">
        <w:fldChar w:fldCharType="separate"/>
      </w:r>
      <w:r w:rsidR="00B5400A">
        <w:t>5</w:t>
      </w:r>
      <w:r w:rsidR="00B5400A">
        <w:fldChar w:fldCharType="end"/>
      </w:r>
      <w:r w:rsidR="00B5400A">
        <w:t xml:space="preserve"> и </w:t>
      </w:r>
      <w:r w:rsidR="00B5400A">
        <w:fldChar w:fldCharType="begin"/>
      </w:r>
      <w:r w:rsidR="00B5400A">
        <w:instrText xml:space="preserve"> REF _Ref120179470 \r \h </w:instrText>
      </w:r>
      <w:r w:rsidR="00B5400A">
        <w:fldChar w:fldCharType="separate"/>
      </w:r>
      <w:r w:rsidR="00B5400A">
        <w:t>5.1</w:t>
      </w:r>
      <w:r w:rsidR="00B5400A">
        <w:fldChar w:fldCharType="end"/>
      </w:r>
      <w:r w:rsidR="00091589" w:rsidRPr="00824ACE">
        <w:t xml:space="preserve"> настоящего документа.</w:t>
      </w:r>
    </w:p>
    <w:p w:rsidR="00091589" w:rsidRPr="002E11B9" w:rsidRDefault="00091589" w:rsidP="002B27FA">
      <w:pPr>
        <w:pStyle w:val="1"/>
      </w:pPr>
      <w:r>
        <w:rPr>
          <w:noProof/>
          <w:color w:val="000000"/>
          <w:szCs w:val="28"/>
        </w:rPr>
        <w:br w:type="page"/>
      </w:r>
      <w:bookmarkStart w:id="8" w:name="_Ref533696966"/>
      <w:bookmarkStart w:id="9" w:name="_Toc31129396"/>
      <w:bookmarkStart w:id="10" w:name="_Toc62062386"/>
      <w:bookmarkStart w:id="11" w:name="_Toc120117463"/>
      <w:bookmarkStart w:id="12" w:name="_Toc120277432"/>
      <w:r w:rsidRPr="002E11B9">
        <w:lastRenderedPageBreak/>
        <w:t>ГЛАВНАЯ ЭКРАННАЯ ФОРМА ПОРТАЛА ИНФОРМАЦИОННОГО ВЗАИМОДЕЙСТВИЯ</w:t>
      </w:r>
      <w:bookmarkEnd w:id="8"/>
      <w:bookmarkEnd w:id="9"/>
      <w:bookmarkEnd w:id="10"/>
      <w:bookmarkEnd w:id="11"/>
      <w:bookmarkEnd w:id="12"/>
      <w:r w:rsidRPr="002E11B9">
        <w:t xml:space="preserve"> </w:t>
      </w:r>
    </w:p>
    <w:p w:rsidR="00091589" w:rsidRPr="00824ACE" w:rsidRDefault="00DD2093" w:rsidP="00091589">
      <w:pPr>
        <w:spacing w:line="360" w:lineRule="auto"/>
        <w:ind w:firstLine="709"/>
      </w:pPr>
      <w:r>
        <w:t>Главная экранная форма ПИВ</w:t>
      </w:r>
      <w:r w:rsidR="00091589" w:rsidRPr="00824ACE">
        <w:t xml:space="preserve"> содержит (рисунок</w:t>
      </w:r>
      <w:r w:rsidR="002B27FA">
        <w:t xml:space="preserve"> </w:t>
      </w:r>
      <w:r w:rsidR="002B27FA">
        <w:fldChar w:fldCharType="begin"/>
      </w:r>
      <w:r w:rsidR="002B27FA">
        <w:instrText xml:space="preserve"> REF _Ref62061113 \r \h </w:instrText>
      </w:r>
      <w:r w:rsidR="002B27FA">
        <w:fldChar w:fldCharType="separate"/>
      </w:r>
      <w:r w:rsidR="002B27FA">
        <w:t>1</w:t>
      </w:r>
      <w:r w:rsidR="002B27FA">
        <w:fldChar w:fldCharType="end"/>
      </w:r>
      <w:r w:rsidR="00091589" w:rsidRPr="00824ACE">
        <w:t>):</w:t>
      </w:r>
      <w:r w:rsidR="002B27FA" w:rsidRPr="00824ACE">
        <w:t xml:space="preserve"> </w:t>
      </w:r>
    </w:p>
    <w:p w:rsidR="00091589" w:rsidRPr="00824ACE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824ACE">
        <w:t>Верхний баннер, содержащий название портала и кнопки перехода в раздел формирования обращения в СМТКП («Служба поддержки») и в личный кабинет пользователя («Личный кабинет»);</w:t>
      </w:r>
    </w:p>
    <w:p w:rsidR="00091589" w:rsidRPr="00824ACE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824ACE">
        <w:t xml:space="preserve">Строку навигации, содержащую кнопки перехода на главную страницу («Главная»), в раздел нормативно-правовой документации и методических материалов («Документы и методические материалы»), обращения к базе знаний, содержащей типовые вопросы и </w:t>
      </w:r>
      <w:proofErr w:type="spellStart"/>
      <w:r w:rsidRPr="00824ACE">
        <w:t>экспертно</w:t>
      </w:r>
      <w:proofErr w:type="spellEnd"/>
      <w:r w:rsidRPr="00824ACE">
        <w:t xml:space="preserve"> выверенные ответы на них, связанные с основными направлениями де</w:t>
      </w:r>
      <w:r w:rsidR="00DF0267">
        <w:t xml:space="preserve">ятельности </w:t>
      </w:r>
      <w:r w:rsidR="00966A54">
        <w:t xml:space="preserve">ДЭП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="004C18C1" w:rsidRPr="00824ACE">
        <w:t xml:space="preserve"> и</w:t>
      </w:r>
      <w:r w:rsidR="004C18C1">
        <w:t xml:space="preserve"> </w:t>
      </w:r>
      <w:r w:rsidR="00966A54">
        <w:t xml:space="preserve">ФД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="003C311B">
        <w:t>, а также использованием в ОУБП</w:t>
      </w:r>
      <w:r w:rsidRPr="00824ACE">
        <w:t xml:space="preserve"> информационных систем и сервисов, эксплуатируемых в Департаментах</w:t>
      </w:r>
      <w:r w:rsidR="00966A54">
        <w:t xml:space="preserve">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Pr="00824ACE">
        <w:t xml:space="preserve"> («Часто задаваемые вопросы»), просмотра настоящего документа («Руководство пользователя»);</w:t>
      </w:r>
    </w:p>
    <w:p w:rsidR="00091589" w:rsidRPr="00824ACE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824ACE">
        <w:t>Центральную основную рабочую область, содержащую:</w:t>
      </w:r>
    </w:p>
    <w:p w:rsidR="00091589" w:rsidRPr="00824ACE" w:rsidRDefault="003C311B" w:rsidP="00091589">
      <w:pPr>
        <w:numPr>
          <w:ilvl w:val="0"/>
          <w:numId w:val="18"/>
        </w:numPr>
        <w:spacing w:line="360" w:lineRule="auto"/>
        <w:ind w:left="1418" w:hanging="284"/>
      </w:pPr>
      <w:r>
        <w:t>П</w:t>
      </w:r>
      <w:r w:rsidR="00091589" w:rsidRPr="00824ACE">
        <w:t>оля для ввода информации по авторизации пользовате</w:t>
      </w:r>
      <w:r>
        <w:t>ля и перехода в личный кабинет;</w:t>
      </w:r>
    </w:p>
    <w:p w:rsidR="00091589" w:rsidRPr="00824ACE" w:rsidRDefault="003C311B" w:rsidP="00091589">
      <w:pPr>
        <w:numPr>
          <w:ilvl w:val="0"/>
          <w:numId w:val="18"/>
        </w:numPr>
        <w:spacing w:line="360" w:lineRule="auto"/>
        <w:ind w:left="1418" w:hanging="284"/>
      </w:pPr>
      <w:r>
        <w:t>С</w:t>
      </w:r>
      <w:r w:rsidR="00091589" w:rsidRPr="00824ACE">
        <w:t>сылка на страницу регистрацию нового пользователя;</w:t>
      </w:r>
    </w:p>
    <w:p w:rsidR="00091589" w:rsidRPr="00824ACE" w:rsidRDefault="003C311B" w:rsidP="00091589">
      <w:pPr>
        <w:numPr>
          <w:ilvl w:val="0"/>
          <w:numId w:val="18"/>
        </w:numPr>
        <w:spacing w:line="360" w:lineRule="auto"/>
        <w:ind w:left="1418" w:hanging="284"/>
      </w:pPr>
      <w:r>
        <w:t>К</w:t>
      </w:r>
      <w:r w:rsidR="00091589" w:rsidRPr="00824ACE">
        <w:t>нопки перехода в раздел нормативно-правовой документации и методических материалов («Документы и методические материалы»), обращения в СМТКП («Служба поддержки»), перехода к базе знаний («Часто задаваемые вопросы»);</w:t>
      </w:r>
    </w:p>
    <w:p w:rsidR="00091589" w:rsidRPr="0031710B" w:rsidRDefault="003C311B" w:rsidP="00091589">
      <w:pPr>
        <w:numPr>
          <w:ilvl w:val="0"/>
          <w:numId w:val="18"/>
        </w:numPr>
        <w:spacing w:line="360" w:lineRule="auto"/>
        <w:ind w:left="1418" w:hanging="284"/>
      </w:pPr>
      <w:r>
        <w:t>С</w:t>
      </w:r>
      <w:r w:rsidR="00091589" w:rsidRPr="0031710B">
        <w:t xml:space="preserve">троку для поиска информации (поиск осуществляется по всему порталу и по каждому разделу: «Новости», «Документы и методические материалы», «Часто задаваемые вопросы»); </w:t>
      </w:r>
    </w:p>
    <w:p w:rsidR="00091589" w:rsidRPr="0031710B" w:rsidRDefault="003C311B" w:rsidP="00091589">
      <w:pPr>
        <w:numPr>
          <w:ilvl w:val="0"/>
          <w:numId w:val="18"/>
        </w:numPr>
        <w:spacing w:line="360" w:lineRule="auto"/>
        <w:ind w:left="1418" w:hanging="284"/>
      </w:pPr>
      <w:r>
        <w:t>И</w:t>
      </w:r>
      <w:r w:rsidR="00091589" w:rsidRPr="0031710B">
        <w:t>нформацию о последних новостях из новостной ленты портала и кнопки перехода в разделы просмотра архива новостей;</w:t>
      </w:r>
    </w:p>
    <w:p w:rsidR="00091589" w:rsidRPr="00611B89" w:rsidRDefault="00091589" w:rsidP="004C18C1">
      <w:pPr>
        <w:numPr>
          <w:ilvl w:val="0"/>
          <w:numId w:val="18"/>
        </w:numPr>
        <w:spacing w:line="360" w:lineRule="auto"/>
      </w:pPr>
      <w:r w:rsidRPr="00611B89">
        <w:t xml:space="preserve">Область ссылок на сайты органов государственной власти по смежной тематике (сайты </w:t>
      </w:r>
      <w:proofErr w:type="spellStart"/>
      <w:r w:rsidRPr="00611B89">
        <w:t>Минобрнауки</w:t>
      </w:r>
      <w:proofErr w:type="spellEnd"/>
      <w:r w:rsidRPr="00611B89">
        <w:t xml:space="preserve"> России (</w:t>
      </w:r>
      <w:hyperlink r:id="rId8" w:history="1">
        <w:r w:rsidR="004C18C1" w:rsidRPr="00611B89">
          <w:rPr>
            <w:rStyle w:val="af3"/>
          </w:rPr>
          <w:t>https://minobrnau</w:t>
        </w:r>
        <w:r w:rsidR="004C18C1" w:rsidRPr="00611B89">
          <w:rPr>
            <w:rStyle w:val="af3"/>
          </w:rPr>
          <w:t>k</w:t>
        </w:r>
        <w:r w:rsidR="004C18C1" w:rsidRPr="00611B89">
          <w:rPr>
            <w:rStyle w:val="af3"/>
          </w:rPr>
          <w:t>i.gov.ru/</w:t>
        </w:r>
      </w:hyperlink>
      <w:r w:rsidRPr="00611B89">
        <w:t>), Федерального казначейства (</w:t>
      </w:r>
      <w:hyperlink r:id="rId9" w:history="1">
        <w:r w:rsidR="004C18C1" w:rsidRPr="00611B89">
          <w:rPr>
            <w:rStyle w:val="af3"/>
          </w:rPr>
          <w:t>https://roskazna.</w:t>
        </w:r>
        <w:r w:rsidR="004C18C1" w:rsidRPr="00611B89">
          <w:rPr>
            <w:rStyle w:val="af3"/>
          </w:rPr>
          <w:t>g</w:t>
        </w:r>
        <w:r w:rsidR="004C18C1" w:rsidRPr="00611B89">
          <w:rPr>
            <w:rStyle w:val="af3"/>
          </w:rPr>
          <w:t>ov.ru/</w:t>
        </w:r>
      </w:hyperlink>
      <w:r w:rsidRPr="00611B89">
        <w:t>), Минфина России (</w:t>
      </w:r>
      <w:hyperlink r:id="rId10" w:history="1">
        <w:r w:rsidR="004C18C1" w:rsidRPr="00611B89">
          <w:rPr>
            <w:rStyle w:val="af3"/>
          </w:rPr>
          <w:t>https://minfin</w:t>
        </w:r>
        <w:r w:rsidR="004C18C1" w:rsidRPr="00611B89">
          <w:rPr>
            <w:rStyle w:val="af3"/>
          </w:rPr>
          <w:t>.</w:t>
        </w:r>
        <w:r w:rsidR="004C18C1" w:rsidRPr="00611B89">
          <w:rPr>
            <w:rStyle w:val="af3"/>
          </w:rPr>
          <w:t>gov.ru/</w:t>
        </w:r>
      </w:hyperlink>
      <w:r w:rsidRPr="00611B89">
        <w:t>) и на Официальный сайт для размещения информации о государственных (муниципальных) учреждениях (</w:t>
      </w:r>
      <w:hyperlink r:id="rId11" w:history="1">
        <w:r w:rsidR="004C18C1" w:rsidRPr="00611B89">
          <w:rPr>
            <w:rStyle w:val="af3"/>
            <w:lang w:val="en-US"/>
          </w:rPr>
          <w:t>https</w:t>
        </w:r>
        <w:r w:rsidR="004C18C1" w:rsidRPr="00611B89">
          <w:rPr>
            <w:rStyle w:val="af3"/>
          </w:rPr>
          <w:t>://</w:t>
        </w:r>
        <w:r w:rsidR="004C18C1" w:rsidRPr="00611B89">
          <w:rPr>
            <w:rStyle w:val="af3"/>
            <w:lang w:val="en-US"/>
          </w:rPr>
          <w:t>bus</w:t>
        </w:r>
        <w:r w:rsidR="004C18C1" w:rsidRPr="00611B89">
          <w:rPr>
            <w:rStyle w:val="af3"/>
          </w:rPr>
          <w:t>.</w:t>
        </w:r>
        <w:proofErr w:type="spellStart"/>
        <w:r w:rsidR="004C18C1" w:rsidRPr="00611B89">
          <w:rPr>
            <w:rStyle w:val="af3"/>
            <w:lang w:val="en-US"/>
          </w:rPr>
          <w:t>g</w:t>
        </w:r>
        <w:r w:rsidR="004C18C1" w:rsidRPr="00611B89">
          <w:rPr>
            <w:rStyle w:val="af3"/>
            <w:lang w:val="en-US"/>
          </w:rPr>
          <w:t>o</w:t>
        </w:r>
        <w:r w:rsidR="004C18C1" w:rsidRPr="00611B89">
          <w:rPr>
            <w:rStyle w:val="af3"/>
            <w:lang w:val="en-US"/>
          </w:rPr>
          <w:t>v</w:t>
        </w:r>
        <w:proofErr w:type="spellEnd"/>
        <w:r w:rsidR="004C18C1" w:rsidRPr="00611B89">
          <w:rPr>
            <w:rStyle w:val="af3"/>
          </w:rPr>
          <w:t>.</w:t>
        </w:r>
        <w:proofErr w:type="spellStart"/>
        <w:r w:rsidR="004C18C1" w:rsidRPr="00611B89">
          <w:rPr>
            <w:rStyle w:val="af3"/>
            <w:lang w:val="en-US"/>
          </w:rPr>
          <w:t>ru</w:t>
        </w:r>
        <w:proofErr w:type="spellEnd"/>
        <w:r w:rsidR="004C18C1" w:rsidRPr="00611B89">
          <w:rPr>
            <w:rStyle w:val="af3"/>
          </w:rPr>
          <w:t>/</w:t>
        </w:r>
      </w:hyperlink>
      <w:r w:rsidRPr="00611B89">
        <w:t>);</w:t>
      </w:r>
    </w:p>
    <w:p w:rsidR="00091589" w:rsidRPr="0031710B" w:rsidRDefault="00091589" w:rsidP="00091589">
      <w:pPr>
        <w:numPr>
          <w:ilvl w:val="0"/>
          <w:numId w:val="18"/>
        </w:numPr>
        <w:tabs>
          <w:tab w:val="clear" w:pos="1429"/>
          <w:tab w:val="num" w:pos="1134"/>
        </w:tabs>
        <w:spacing w:line="360" w:lineRule="auto"/>
        <w:ind w:left="851" w:hanging="284"/>
      </w:pPr>
      <w:r w:rsidRPr="0031710B">
        <w:t>Нижний баннер, содержащий:</w:t>
      </w:r>
    </w:p>
    <w:p w:rsidR="00091589" w:rsidRPr="0031710B" w:rsidRDefault="00611B89" w:rsidP="00091589">
      <w:pPr>
        <w:numPr>
          <w:ilvl w:val="0"/>
          <w:numId w:val="18"/>
        </w:numPr>
        <w:tabs>
          <w:tab w:val="clear" w:pos="1429"/>
          <w:tab w:val="num" w:pos="1560"/>
        </w:tabs>
        <w:spacing w:line="360" w:lineRule="auto"/>
        <w:ind w:left="1134" w:firstLine="0"/>
      </w:pPr>
      <w:r>
        <w:t>К</w:t>
      </w:r>
      <w:r w:rsidR="00091589" w:rsidRPr="0031710B">
        <w:t xml:space="preserve">нопки </w:t>
      </w:r>
      <w:r>
        <w:t xml:space="preserve">навигации к основным разделам </w:t>
      </w:r>
      <w:r w:rsidR="00091589" w:rsidRPr="0031710B">
        <w:t xml:space="preserve">ПИВ («Главная», «Документы и методические материалы», «Часто задаваемые вопросы», «Руководство </w:t>
      </w:r>
      <w:r w:rsidR="00091589" w:rsidRPr="0031710B">
        <w:lastRenderedPageBreak/>
        <w:t>пользователя»), а также кнопки перехода в раздел формирования обращения в СМТКП («Служба поддержки») и личный кабинет пользователя («Личный кабинет»);</w:t>
      </w:r>
    </w:p>
    <w:p w:rsidR="00F95137" w:rsidRDefault="00611B89" w:rsidP="00F95137">
      <w:pPr>
        <w:numPr>
          <w:ilvl w:val="0"/>
          <w:numId w:val="18"/>
        </w:numPr>
        <w:tabs>
          <w:tab w:val="clear" w:pos="1429"/>
          <w:tab w:val="num" w:pos="1560"/>
        </w:tabs>
        <w:spacing w:line="360" w:lineRule="auto"/>
        <w:ind w:left="1134" w:firstLine="0"/>
      </w:pPr>
      <w:r>
        <w:t>Н</w:t>
      </w:r>
      <w:r w:rsidR="00091589" w:rsidRPr="0031710B">
        <w:t>омера многоканальных телефонов службы поддержки: (495) 225-14-43, (495) 2</w:t>
      </w:r>
      <w:r w:rsidR="006B66D6">
        <w:t>2</w:t>
      </w:r>
      <w:r w:rsidR="00091589" w:rsidRPr="0031710B">
        <w:t>5-14-47.</w:t>
      </w:r>
    </w:p>
    <w:p w:rsidR="00CA6A56" w:rsidRDefault="00CA6A56">
      <w:pPr>
        <w:jc w:val="left"/>
      </w:pPr>
      <w:r>
        <w:br w:type="page"/>
      </w:r>
    </w:p>
    <w:p w:rsidR="00091589" w:rsidRPr="00B56DB9" w:rsidRDefault="006B66D6" w:rsidP="00CA6A5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9B61F6E" wp14:editId="2AE069BF">
            <wp:extent cx="4712335" cy="449436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06"/>
                    <a:stretch/>
                  </pic:blipFill>
                  <pic:spPr bwMode="auto">
                    <a:xfrm>
                      <a:off x="0" y="0"/>
                      <a:ext cx="4730924" cy="451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5935C" wp14:editId="4E331B7E">
            <wp:extent cx="4709142" cy="42873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19" b="2181"/>
                    <a:stretch/>
                  </pic:blipFill>
                  <pic:spPr bwMode="auto">
                    <a:xfrm>
                      <a:off x="0" y="0"/>
                      <a:ext cx="4717528" cy="429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89" w:rsidRPr="0031710B" w:rsidRDefault="00091589" w:rsidP="00CA6A56">
      <w:pPr>
        <w:pStyle w:val="a7"/>
        <w:spacing w:line="360" w:lineRule="auto"/>
        <w:rPr>
          <w:szCs w:val="24"/>
        </w:rPr>
      </w:pPr>
      <w:r>
        <w:t xml:space="preserve">Рисунок </w:t>
      </w:r>
      <w:r>
        <w:fldChar w:fldCharType="begin"/>
      </w:r>
      <w:bookmarkStart w:id="13" w:name="_Ref62061113"/>
      <w:bookmarkEnd w:id="13"/>
      <w:r>
        <w:instrText>LISTNUM "Рисунок"</w:instrText>
      </w:r>
      <w:r>
        <w:fldChar w:fldCharType="end"/>
      </w:r>
      <w:r>
        <w:t xml:space="preserve"> – </w:t>
      </w:r>
      <w:r w:rsidR="002B27FA" w:rsidRPr="0031710B">
        <w:rPr>
          <w:szCs w:val="24"/>
        </w:rPr>
        <w:t>Главная экранная форма портала</w:t>
      </w:r>
    </w:p>
    <w:p w:rsidR="002B27FA" w:rsidRPr="002B27FA" w:rsidRDefault="002B27FA" w:rsidP="002B27FA">
      <w:pPr>
        <w:spacing w:line="360" w:lineRule="auto"/>
        <w:ind w:firstLine="720"/>
        <w:jc w:val="left"/>
        <w:rPr>
          <w:noProof/>
          <w:color w:val="000000"/>
        </w:rPr>
      </w:pPr>
      <w:r w:rsidRPr="002B27FA">
        <w:rPr>
          <w:noProof/>
          <w:color w:val="000000"/>
        </w:rPr>
        <w:lastRenderedPageBreak/>
        <w:t>На г</w:t>
      </w:r>
      <w:r w:rsidR="00611B89">
        <w:rPr>
          <w:noProof/>
          <w:color w:val="000000"/>
        </w:rPr>
        <w:t xml:space="preserve">лавной странице пользователям </w:t>
      </w:r>
      <w:r w:rsidRPr="002B27FA">
        <w:rPr>
          <w:noProof/>
          <w:color w:val="000000"/>
        </w:rPr>
        <w:t>ПИВ  предоставляется доступ к следующему функционалу и данным:</w:t>
      </w:r>
    </w:p>
    <w:p w:rsidR="002B27FA" w:rsidRPr="002B27FA" w:rsidRDefault="00611B89" w:rsidP="002B27FA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росмотр новостной ленты и архивов новостей;</w:t>
      </w:r>
    </w:p>
    <w:p w:rsidR="002B27FA" w:rsidRPr="002B27FA" w:rsidRDefault="00611B89" w:rsidP="002B27FA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 xml:space="preserve">ереход в раздел формирования обращения в СМТКП («Служба поддержки») (процесс формирования обращения в СМТКП от </w:t>
      </w:r>
      <w:r w:rsidR="002B27FA" w:rsidRPr="002B27FA">
        <w:rPr>
          <w:noProof/>
          <w:color w:val="000000"/>
        </w:rPr>
        <w:t xml:space="preserve">зарегистрированного пользователя описан в разделе </w:t>
      </w:r>
      <w:r w:rsidR="002B27FA" w:rsidRPr="002B27FA">
        <w:rPr>
          <w:noProof/>
          <w:color w:val="000000"/>
        </w:rPr>
        <w:fldChar w:fldCharType="begin"/>
      </w:r>
      <w:r w:rsidR="002B27FA" w:rsidRPr="002B27FA">
        <w:rPr>
          <w:noProof/>
          <w:color w:val="000000"/>
        </w:rPr>
        <w:instrText xml:space="preserve"> REF _Ref459902313 \r \h  \* MERGEFORMAT </w:instrText>
      </w:r>
      <w:r w:rsidR="002B27FA" w:rsidRPr="002B27FA">
        <w:rPr>
          <w:noProof/>
          <w:color w:val="000000"/>
        </w:rPr>
      </w:r>
      <w:r w:rsidR="002B27FA" w:rsidRPr="002B27FA">
        <w:rPr>
          <w:noProof/>
          <w:color w:val="000000"/>
        </w:rPr>
        <w:fldChar w:fldCharType="separate"/>
      </w:r>
      <w:r w:rsidR="002B27FA" w:rsidRPr="002B27FA">
        <w:rPr>
          <w:noProof/>
          <w:color w:val="000000"/>
        </w:rPr>
        <w:t>4</w:t>
      </w:r>
      <w:r w:rsidR="002B27FA" w:rsidRPr="002B27FA">
        <w:rPr>
          <w:noProof/>
          <w:color w:val="000000"/>
        </w:rPr>
        <w:fldChar w:fldCharType="end"/>
      </w:r>
      <w:r w:rsidR="002B27FA" w:rsidRPr="002B27FA">
        <w:rPr>
          <w:noProof/>
          <w:color w:val="000000"/>
        </w:rPr>
        <w:t xml:space="preserve"> настоящего руководства);</w:t>
      </w:r>
    </w:p>
    <w:p w:rsidR="002B27FA" w:rsidRPr="002B27FA" w:rsidRDefault="00611B89" w:rsidP="002B27FA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ереход в личный кабинет пользователя («Личный кабинет»);</w:t>
      </w:r>
    </w:p>
    <w:p w:rsidR="002B27FA" w:rsidRPr="002B27FA" w:rsidRDefault="00611B89" w:rsidP="002B27FA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росмотр информации в разделе нормативно-правовой документации и методических материалов («Документы и методические материалы»);</w:t>
      </w:r>
    </w:p>
    <w:p w:rsidR="006B66D6" w:rsidRDefault="00611B89" w:rsidP="006B66D6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росмотр информации в базе знаний, содержащей ответы на методические вопросы по основным направлениям деятельности Департамента экономической политики</w:t>
      </w:r>
      <w:r w:rsidR="00F95137">
        <w:t xml:space="preserve"> и Финансового департамента</w:t>
      </w:r>
      <w:r w:rsidR="002B27FA" w:rsidRPr="002B27FA">
        <w:t xml:space="preserve">, а также технические вопросы, связанные с использованием в </w:t>
      </w:r>
      <w:r w:rsidR="00834C1E">
        <w:t>ОУБП</w:t>
      </w:r>
      <w:r w:rsidR="002B27FA" w:rsidRPr="002B27FA">
        <w:t xml:space="preserve"> информационных систем и сервисов, эксплуатируемых в Департаментах</w:t>
      </w:r>
      <w:r w:rsidR="00966A54">
        <w:t xml:space="preserve">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="002B27FA" w:rsidRPr="002B27FA">
        <w:t xml:space="preserve"> («Часто задаваемые вопросы»);</w:t>
      </w:r>
    </w:p>
    <w:p w:rsidR="002B27FA" w:rsidRPr="006B66D6" w:rsidRDefault="00611B89" w:rsidP="006B66D6">
      <w:pPr>
        <w:numPr>
          <w:ilvl w:val="0"/>
          <w:numId w:val="18"/>
        </w:numPr>
        <w:spacing w:line="360" w:lineRule="auto"/>
        <w:jc w:val="left"/>
      </w:pPr>
      <w:r>
        <w:t>П</w:t>
      </w:r>
      <w:r w:rsidR="002B27FA" w:rsidRPr="002B27FA">
        <w:t>росмотр настоящего документа («Руководство пользователя</w:t>
      </w:r>
      <w:r w:rsidR="002B27FA" w:rsidRPr="006B66D6">
        <w:rPr>
          <w:sz w:val="28"/>
          <w:szCs w:val="28"/>
        </w:rPr>
        <w:t>»).</w:t>
      </w:r>
    </w:p>
    <w:p w:rsidR="00014AA4" w:rsidRDefault="00014AA4" w:rsidP="00095845">
      <w:pPr>
        <w:pStyle w:val="1"/>
        <w:sectPr w:rsidR="00014AA4" w:rsidSect="00AA0063">
          <w:footerReference w:type="even" r:id="rId14"/>
          <w:footerReference w:type="default" r:id="rId15"/>
          <w:type w:val="oddPage"/>
          <w:pgSz w:w="11907" w:h="16840" w:code="9"/>
          <w:pgMar w:top="1134" w:right="851" w:bottom="1134" w:left="1418" w:header="720" w:footer="720" w:gutter="0"/>
          <w:cols w:space="720"/>
          <w:titlePg/>
          <w:docGrid w:linePitch="326"/>
        </w:sectPr>
      </w:pPr>
      <w:bookmarkStart w:id="14" w:name="_Ref459903634"/>
      <w:bookmarkStart w:id="15" w:name="_Toc31129397"/>
      <w:bookmarkStart w:id="16" w:name="_Toc62062387"/>
    </w:p>
    <w:p w:rsidR="002B27FA" w:rsidRPr="002B27FA" w:rsidRDefault="002B27FA" w:rsidP="00095845">
      <w:pPr>
        <w:pStyle w:val="1"/>
      </w:pPr>
      <w:bookmarkStart w:id="17" w:name="_Ref120114145"/>
      <w:bookmarkStart w:id="18" w:name="_Toc120117464"/>
      <w:bookmarkStart w:id="19" w:name="_Toc120277433"/>
      <w:r w:rsidRPr="002B27FA">
        <w:lastRenderedPageBreak/>
        <w:t>РАБОТА В РАЗДЕЛЕ «ДОКУМЕНТЫ И МЕТОДИЧЕСКИЕ МАТЕРИАЛЫ</w:t>
      </w:r>
      <w:bookmarkEnd w:id="14"/>
      <w:r w:rsidRPr="002B27FA">
        <w:t>»</w:t>
      </w:r>
      <w:bookmarkEnd w:id="15"/>
      <w:bookmarkEnd w:id="16"/>
      <w:bookmarkEnd w:id="17"/>
      <w:bookmarkEnd w:id="18"/>
      <w:bookmarkEnd w:id="19"/>
    </w:p>
    <w:p w:rsidR="002B27FA" w:rsidRPr="002B27FA" w:rsidRDefault="002B27FA" w:rsidP="002B27FA">
      <w:pPr>
        <w:spacing w:line="360" w:lineRule="auto"/>
        <w:ind w:firstLine="709"/>
      </w:pPr>
      <w:r w:rsidRPr="002B27FA">
        <w:t>Раздел «Документы и методические материалы» содержит нормативно-правовой документацию и методические материалы по осн</w:t>
      </w:r>
      <w:r w:rsidR="00F95137">
        <w:t xml:space="preserve">овным направлениям деятельности </w:t>
      </w:r>
      <w:r w:rsidR="00966A54">
        <w:t xml:space="preserve">ДЭП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="00F95137">
        <w:t xml:space="preserve"> и </w:t>
      </w:r>
      <w:r w:rsidR="00966A54">
        <w:t xml:space="preserve">ФД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Pr="002B27FA">
        <w:t>, а также документацию и методичес</w:t>
      </w:r>
      <w:r w:rsidR="00611B89">
        <w:t>кие материалы по применению в ОУБП</w:t>
      </w:r>
      <w:r w:rsidRPr="002B27FA">
        <w:t xml:space="preserve"> информационных систем и сервисов, эксплуатируемых в Департаментах</w:t>
      </w:r>
      <w:r w:rsidR="00966A54">
        <w:t xml:space="preserve"> </w:t>
      </w:r>
      <w:proofErr w:type="spellStart"/>
      <w:r w:rsidR="00966A54">
        <w:t>Минобрнауки</w:t>
      </w:r>
      <w:proofErr w:type="spellEnd"/>
      <w:r w:rsidR="00966A54">
        <w:t xml:space="preserve"> России</w:t>
      </w:r>
      <w:r w:rsidRPr="002B27FA">
        <w:t>.</w:t>
      </w:r>
    </w:p>
    <w:p w:rsidR="002B27FA" w:rsidRDefault="002B27FA" w:rsidP="002B27FA">
      <w:pPr>
        <w:spacing w:line="360" w:lineRule="auto"/>
        <w:ind w:firstLine="720"/>
        <w:rPr>
          <w:noProof/>
          <w:color w:val="000000"/>
          <w:sz w:val="28"/>
          <w:szCs w:val="28"/>
        </w:rPr>
      </w:pPr>
      <w:r w:rsidRPr="002B27FA">
        <w:t xml:space="preserve">При переходе в раздел «Документы и методические материалы» отображается главная экранная форма раздела, представленная на рисунке </w:t>
      </w:r>
      <w:r>
        <w:fldChar w:fldCharType="begin"/>
      </w:r>
      <w:r>
        <w:instrText xml:space="preserve"> REF _Ref62061237 \r \h </w:instrText>
      </w:r>
      <w:r>
        <w:fldChar w:fldCharType="separate"/>
      </w:r>
      <w:r>
        <w:t>2</w:t>
      </w:r>
      <w:r>
        <w:fldChar w:fldCharType="end"/>
      </w:r>
      <w:r>
        <w:t>.</w:t>
      </w:r>
    </w:p>
    <w:p w:rsidR="002B27FA" w:rsidRPr="002B27FA" w:rsidRDefault="00F95137" w:rsidP="002B27FA">
      <w:pPr>
        <w:spacing w:after="240"/>
        <w:jc w:val="center"/>
        <w:rPr>
          <w:szCs w:val="24"/>
        </w:rPr>
      </w:pPr>
      <w:r>
        <w:rPr>
          <w:noProof/>
        </w:rPr>
        <w:drawing>
          <wp:inline distT="0" distB="0" distL="0" distR="0" wp14:anchorId="19B2A058" wp14:editId="74BE1533">
            <wp:extent cx="6120130" cy="44818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FA" w:rsidRPr="002B27FA" w:rsidRDefault="002B27FA" w:rsidP="002B27FA">
      <w:pPr>
        <w:spacing w:after="240"/>
        <w:jc w:val="center"/>
        <w:rPr>
          <w:szCs w:val="24"/>
        </w:rPr>
      </w:pPr>
      <w:r>
        <w:t xml:space="preserve">Рисунок </w:t>
      </w:r>
      <w:r>
        <w:fldChar w:fldCharType="begin"/>
      </w:r>
      <w:bookmarkStart w:id="20" w:name="_Ref62061237"/>
      <w:bookmarkEnd w:id="20"/>
      <w:r>
        <w:instrText>LISTNUM "Рисунок"</w:instrText>
      </w:r>
      <w:r>
        <w:fldChar w:fldCharType="end"/>
      </w:r>
      <w:r>
        <w:t xml:space="preserve"> –</w:t>
      </w:r>
      <w:r w:rsidRPr="002B27FA">
        <w:rPr>
          <w:szCs w:val="24"/>
        </w:rPr>
        <w:t xml:space="preserve"> Главная экранная форма раздела «Документы и методические материалы»</w:t>
      </w:r>
    </w:p>
    <w:p w:rsidR="002B27FA" w:rsidRPr="002B27FA" w:rsidRDefault="002B27FA" w:rsidP="002B27FA">
      <w:pPr>
        <w:spacing w:line="360" w:lineRule="auto"/>
        <w:ind w:firstLine="709"/>
      </w:pPr>
      <w:r w:rsidRPr="002B27FA">
        <w:rPr>
          <w:lang w:eastAsia="x-none"/>
        </w:rPr>
        <w:t xml:space="preserve">На экранной форме </w:t>
      </w:r>
      <w:r w:rsidRPr="002B27FA">
        <w:t>отображаются последние добавленные информационные материалы, опубликованные в этом разделе.</w:t>
      </w:r>
    </w:p>
    <w:p w:rsidR="002B27FA" w:rsidRPr="002B27FA" w:rsidRDefault="002B27FA" w:rsidP="002B27FA">
      <w:pPr>
        <w:spacing w:line="360" w:lineRule="auto"/>
        <w:ind w:firstLine="709"/>
        <w:rPr>
          <w:noProof/>
        </w:rPr>
      </w:pPr>
      <w:r w:rsidRPr="002B27FA">
        <w:rPr>
          <w:noProof/>
        </w:rPr>
        <w:t>В разделе «</w:t>
      </w:r>
      <w:r w:rsidRPr="002B27FA">
        <w:t xml:space="preserve">Документы и методические материалы» </w:t>
      </w:r>
      <w:r w:rsidRPr="002B27FA">
        <w:rPr>
          <w:noProof/>
        </w:rPr>
        <w:t>реализованы следующие режимы поиска (отбора) документов и методических материалов:</w:t>
      </w:r>
    </w:p>
    <w:p w:rsidR="002B27FA" w:rsidRPr="002B27FA" w:rsidRDefault="002B27FA" w:rsidP="002B27FA">
      <w:pPr>
        <w:numPr>
          <w:ilvl w:val="0"/>
          <w:numId w:val="19"/>
        </w:numPr>
        <w:spacing w:line="360" w:lineRule="auto"/>
        <w:ind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2B27FA">
        <w:rPr>
          <w:noProof/>
          <w:sz w:val="22"/>
          <w:szCs w:val="22"/>
          <w:lang w:val="x-none" w:eastAsia="en-US"/>
        </w:rPr>
        <w:t>Поиск в режиме «Навигация по разделу»;</w:t>
      </w:r>
    </w:p>
    <w:p w:rsidR="002B27FA" w:rsidRPr="002B27FA" w:rsidRDefault="002B27FA" w:rsidP="002B27FA">
      <w:pPr>
        <w:numPr>
          <w:ilvl w:val="0"/>
          <w:numId w:val="19"/>
        </w:numPr>
        <w:spacing w:line="360" w:lineRule="auto"/>
        <w:ind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2B27FA">
        <w:rPr>
          <w:noProof/>
          <w:sz w:val="22"/>
          <w:szCs w:val="22"/>
          <w:lang w:val="x-none" w:eastAsia="en-US"/>
        </w:rPr>
        <w:t>Контекстный поиск по поисковому запросу;</w:t>
      </w:r>
    </w:p>
    <w:p w:rsidR="002B27FA" w:rsidRPr="002B27FA" w:rsidRDefault="002B27FA" w:rsidP="00527628">
      <w:pPr>
        <w:numPr>
          <w:ilvl w:val="0"/>
          <w:numId w:val="19"/>
        </w:numPr>
        <w:spacing w:line="360" w:lineRule="auto"/>
        <w:ind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2B27FA">
        <w:rPr>
          <w:noProof/>
          <w:sz w:val="22"/>
          <w:szCs w:val="22"/>
          <w:lang w:val="x-none" w:eastAsia="en-US"/>
        </w:rPr>
        <w:lastRenderedPageBreak/>
        <w:t>Расширенный поиск по атрибутам документов и методических материалов.</w:t>
      </w:r>
    </w:p>
    <w:p w:rsidR="002B27FA" w:rsidRPr="002B27FA" w:rsidRDefault="002B27FA" w:rsidP="00527628">
      <w:pPr>
        <w:spacing w:line="360" w:lineRule="auto"/>
        <w:ind w:firstLine="709"/>
        <w:jc w:val="left"/>
        <w:rPr>
          <w:noProof/>
        </w:rPr>
      </w:pPr>
      <w:r w:rsidRPr="002B27FA">
        <w:rPr>
          <w:noProof/>
        </w:rPr>
        <w:t xml:space="preserve">Режим «Навигация по разделу» позволяет пользователю ознакомиться с логической и информационной структурой построения раздела – просмотреть рубрикатор документов раздела, перечень входящих в рубрики документов (информационных материалов) и выбрать необходимые. Для перехода в этот режим необходимо нажать на панель «Навигатор по разделу», расположенную под полем для поиска (рисунок </w:t>
      </w:r>
      <w:r>
        <w:rPr>
          <w:noProof/>
        </w:rPr>
        <w:fldChar w:fldCharType="begin"/>
      </w:r>
      <w:r>
        <w:rPr>
          <w:noProof/>
        </w:rPr>
        <w:instrText xml:space="preserve"> REF _Ref62061299 \r \h </w:instrText>
      </w:r>
      <w:r w:rsidR="00527628">
        <w:rPr>
          <w:noProof/>
        </w:rPr>
        <w:instrText xml:space="preserve"> \* MERGEFORMAT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 w:rsidRPr="002B27FA">
        <w:rPr>
          <w:noProof/>
        </w:rPr>
        <w:t>).</w:t>
      </w:r>
    </w:p>
    <w:p w:rsidR="002B27FA" w:rsidRPr="002B27FA" w:rsidRDefault="00F95137" w:rsidP="002B27FA">
      <w:pPr>
        <w:jc w:val="left"/>
      </w:pPr>
      <w:r>
        <w:rPr>
          <w:noProof/>
        </w:rPr>
        <w:drawing>
          <wp:inline distT="0" distB="0" distL="0" distR="0" wp14:anchorId="3B403F70" wp14:editId="2ACE738C">
            <wp:extent cx="6120130" cy="4215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89" w:rsidRDefault="002B27FA" w:rsidP="00527628">
      <w:pPr>
        <w:spacing w:line="360" w:lineRule="auto"/>
        <w:ind w:firstLine="142"/>
        <w:jc w:val="center"/>
      </w:pPr>
      <w:bookmarkStart w:id="21" w:name="_Ref522026864"/>
      <w:r>
        <w:t xml:space="preserve">Рисунок </w:t>
      </w:r>
      <w:r>
        <w:fldChar w:fldCharType="begin"/>
      </w:r>
      <w:bookmarkStart w:id="22" w:name="_Ref62061299"/>
      <w:bookmarkEnd w:id="22"/>
      <w:r>
        <w:instrText>LISTNUM "Рисунок"</w:instrText>
      </w:r>
      <w:r>
        <w:fldChar w:fldCharType="end"/>
      </w:r>
      <w:r>
        <w:t xml:space="preserve"> –</w:t>
      </w:r>
      <w:r w:rsidRPr="002B27FA">
        <w:t xml:space="preserve"> </w:t>
      </w:r>
      <w:bookmarkEnd w:id="21"/>
      <w:r w:rsidRPr="002B27FA">
        <w:t>Навигатор по разделу «Документы и методические материалы»</w:t>
      </w:r>
    </w:p>
    <w:p w:rsidR="00C10820" w:rsidRPr="00C10820" w:rsidRDefault="00C10820" w:rsidP="00527628">
      <w:pPr>
        <w:spacing w:line="360" w:lineRule="auto"/>
        <w:jc w:val="left"/>
      </w:pPr>
      <w:r w:rsidRPr="00C10820">
        <w:t>Раздел «Документы и методические материалы» имеет следующие рубрики:</w:t>
      </w:r>
    </w:p>
    <w:p w:rsidR="00C10820" w:rsidRPr="00C10820" w:rsidRDefault="00C10820" w:rsidP="00527628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 xml:space="preserve"> «</w:t>
      </w:r>
      <w:r w:rsidRPr="00C10820">
        <w:rPr>
          <w:b/>
        </w:rPr>
        <w:t>Бюджетирование и планирование ФХД, формирование ПФХД</w:t>
      </w:r>
      <w:r w:rsidRPr="00C10820">
        <w:t>», содержит документы и методические материалы по вопросам эффективной организации процессов бюджетирования и планирования ФХД ПУ, порядка формирован</w:t>
      </w:r>
      <w:r w:rsidR="00B04A45">
        <w:t>ия и внесения изменений в ПФХД;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  <w:color w:val="00000A"/>
          <w:szCs w:val="22"/>
          <w:lang w:eastAsia="zh-CN"/>
        </w:rPr>
        <w:t>Перечень государственных услуг, государственное задание и отчет о его выполнении</w:t>
      </w:r>
      <w:r w:rsidRPr="00C10820">
        <w:t>», содержит документы и методические материалы по вопросам формирования и применения перечня государственных услуг и работ, формирования государственного задания и отчетности о его выполнении;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Мониторинг численности и оплаты труда работников учреждений</w:t>
      </w:r>
      <w:r w:rsidRPr="00C10820">
        <w:t xml:space="preserve">», содержит нормативные документы, методические указания по заполнению </w:t>
      </w:r>
      <w:r w:rsidRPr="00C10820">
        <w:lastRenderedPageBreak/>
        <w:t xml:space="preserve">форм мониторинга и информационные письма о предоставлении сроков сдачи отчетности; 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 xml:space="preserve"> «</w:t>
      </w:r>
      <w:r w:rsidRPr="00C10820">
        <w:rPr>
          <w:b/>
        </w:rPr>
        <w:t>Нормативные затраты</w:t>
      </w:r>
      <w:r w:rsidRPr="00C10820">
        <w:t>», содержит документы и методические материалы по вопросам формирования нормативных затрат (как в целом, так и отдельных составляющих) на оказание государственных услуг и выполнения работ;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Основные документы</w:t>
      </w:r>
      <w:r w:rsidRPr="00C10820">
        <w:t>», содержит документы и методические материалы по вопросам, относящимся к нескольким тематическим направлениям;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Отчеты о результатах деятельности</w:t>
      </w:r>
      <w:r w:rsidRPr="00C10820">
        <w:t>», содержит документы и методические материалы по вопросам формирования</w:t>
      </w:r>
      <w:r w:rsidRPr="00C10820">
        <w:rPr>
          <w:rFonts w:ascii="Open Sans" w:hAnsi="Open Sans" w:cs="Arial"/>
          <w:color w:val="636363"/>
        </w:rPr>
        <w:t xml:space="preserve"> </w:t>
      </w:r>
      <w:r w:rsidRPr="00C10820">
        <w:rPr>
          <w:color w:val="000000"/>
        </w:rPr>
        <w:t xml:space="preserve">отчетности о результатах деятельности федеральных государственных учреждений, находящихся в ведении </w:t>
      </w:r>
      <w:proofErr w:type="spellStart"/>
      <w:r w:rsidRPr="00C10820">
        <w:rPr>
          <w:color w:val="000000"/>
        </w:rPr>
        <w:t>Минобрнауки</w:t>
      </w:r>
      <w:proofErr w:type="spellEnd"/>
      <w:r w:rsidRPr="00C10820">
        <w:rPr>
          <w:color w:val="000000"/>
        </w:rPr>
        <w:t xml:space="preserve"> России, и об использовании закрепленного за ними государственного имущества</w:t>
      </w:r>
      <w:r w:rsidRPr="00C10820">
        <w:t>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Платные образовательные услуги</w:t>
      </w:r>
      <w:r w:rsidRPr="00C10820">
        <w:t>», содержит документы и методические материалы по вопросам формирования стоимости и порядка оказания платных образовательных услуг;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Публичные обязательства</w:t>
      </w:r>
      <w:r w:rsidRPr="00C10820">
        <w:t>», содержит документы и методические материалы по вопросам, связанным с формированием финансового обеспечения для выполнения публичных обязательств;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Расчет субсидий на выполнение государственного задания</w:t>
      </w:r>
      <w:r w:rsidRPr="00C10820">
        <w:t>», содержит документы и методические материалы по вопросам, связанным с проведением расчетов субсидий на выполнение ГЗ;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Рейтинг качества финансового менеджмента</w:t>
      </w:r>
      <w:r w:rsidRPr="00C10820">
        <w:t>», содержит документы и методические материалы по вопросам определения показателей кач</w:t>
      </w:r>
      <w:r w:rsidR="00611B89">
        <w:t>ества финансового менеджмента ПУ</w:t>
      </w:r>
      <w:r w:rsidRPr="00C10820">
        <w:t>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 xml:space="preserve"> «</w:t>
      </w:r>
      <w:r w:rsidRPr="00C10820">
        <w:rPr>
          <w:b/>
        </w:rPr>
        <w:t>Стипендиальный фонд</w:t>
      </w:r>
      <w:r w:rsidRPr="00C10820">
        <w:t>», содержит документы и методические материалы по вопросам, связанным с формированием финансового обеспечения для выплаты различных стипендий;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Формирование финансового обеспечения государственного задания на НИР и отчетов о его выполнении</w:t>
      </w:r>
      <w:r w:rsidRPr="00C10820">
        <w:t>», содержит документы и методические материалы по вопросам планирования, финансирования НИР и предоставления отчетности;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Прочие документы</w:t>
      </w:r>
      <w:r w:rsidRPr="00C10820">
        <w:t xml:space="preserve">», содержит документы, не вошедшие ни в одну из категорий в действующей классификации </w:t>
      </w:r>
      <w:r w:rsidRPr="00C10820">
        <w:rPr>
          <w:bCs/>
        </w:rPr>
        <w:t>документов;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lastRenderedPageBreak/>
        <w:t>«</w:t>
      </w:r>
      <w:r w:rsidRPr="00C10820">
        <w:rPr>
          <w:b/>
        </w:rPr>
        <w:t xml:space="preserve">Справочные материалы и информация, представленная на публичных мероприятиях </w:t>
      </w:r>
      <w:proofErr w:type="spellStart"/>
      <w:r w:rsidRPr="00C10820">
        <w:rPr>
          <w:b/>
        </w:rPr>
        <w:t>Минобрнауки</w:t>
      </w:r>
      <w:proofErr w:type="spellEnd"/>
      <w:r w:rsidRPr="00C10820">
        <w:rPr>
          <w:b/>
        </w:rPr>
        <w:t xml:space="preserve"> России</w:t>
      </w:r>
      <w:r w:rsidRPr="00C10820">
        <w:t xml:space="preserve">», содержит материалы, представленные на проводимых </w:t>
      </w:r>
      <w:proofErr w:type="spellStart"/>
      <w:r w:rsidRPr="00C10820">
        <w:t>Минобрнауки</w:t>
      </w:r>
      <w:proofErr w:type="spellEnd"/>
      <w:r w:rsidRPr="00C10820">
        <w:t xml:space="preserve"> России мероприятиях;</w:t>
      </w:r>
    </w:p>
    <w:p w:rsidR="00C10820" w:rsidRPr="00C10820" w:rsidRDefault="00C10820" w:rsidP="00C10820">
      <w:pPr>
        <w:numPr>
          <w:ilvl w:val="1"/>
          <w:numId w:val="20"/>
        </w:numPr>
        <w:tabs>
          <w:tab w:val="num" w:pos="1620"/>
        </w:tabs>
        <w:spacing w:line="360" w:lineRule="auto"/>
        <w:ind w:left="1620" w:hanging="540"/>
        <w:jc w:val="left"/>
      </w:pPr>
      <w:r w:rsidRPr="00C10820">
        <w:t>«</w:t>
      </w:r>
      <w:r w:rsidRPr="00C10820">
        <w:rPr>
          <w:b/>
        </w:rPr>
        <w:t>Архив</w:t>
      </w:r>
      <w:r w:rsidRPr="00C10820">
        <w:t>», содержит неактуальные документы и материалы, ранее публикуемые в данном разделе.</w:t>
      </w:r>
    </w:p>
    <w:p w:rsidR="004B6938" w:rsidRDefault="00C10820" w:rsidP="00527628">
      <w:pPr>
        <w:spacing w:line="360" w:lineRule="auto"/>
        <w:ind w:firstLine="709"/>
        <w:contextualSpacing/>
        <w:rPr>
          <w:noProof/>
        </w:rPr>
      </w:pPr>
      <w:r w:rsidRPr="00C10820">
        <w:t xml:space="preserve">При контекстном поиске </w:t>
      </w:r>
      <w:r w:rsidRPr="00C10820">
        <w:rPr>
          <w:noProof/>
        </w:rPr>
        <w:t xml:space="preserve">пользователь вводит поисковой запрос в поле для поиска, если порядок слов (или одно слово) совпадает с частью темы или описания документа, который имеется в базе документов, выводится «подсказка» в виде списка подходящих под запрос документов (по пять документов). Совпадения с поисковым запросом подсвечиваются желтым цветом (рисунок </w:t>
      </w:r>
      <w:r>
        <w:rPr>
          <w:noProof/>
        </w:rPr>
        <w:fldChar w:fldCharType="begin"/>
      </w:r>
      <w:r>
        <w:rPr>
          <w:noProof/>
        </w:rPr>
        <w:instrText xml:space="preserve"> REF _Ref62061419 \r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 w:rsidRPr="00C10820">
        <w:rPr>
          <w:noProof/>
        </w:rPr>
        <w:t>).</w:t>
      </w:r>
    </w:p>
    <w:p w:rsidR="00C10820" w:rsidRPr="00C10820" w:rsidRDefault="004B6938" w:rsidP="00C10820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4D337CC1" wp14:editId="4B45C91C">
            <wp:extent cx="6116320" cy="5407862"/>
            <wp:effectExtent l="0" t="0" r="0" b="2540"/>
            <wp:docPr id="20" name="Рисунок 20" descr="C:\Users\BerestnevaPV\Desktop\Руководство пользователя сбиас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stnevaPV\Desktop\Руководство пользователя сбиас\рисунок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9"/>
                    <a:stretch/>
                  </pic:blipFill>
                  <pic:spPr bwMode="auto">
                    <a:xfrm>
                      <a:off x="0" y="0"/>
                      <a:ext cx="6116320" cy="54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820" w:rsidRPr="00C10820" w:rsidRDefault="00C10820" w:rsidP="00C10820">
      <w:pPr>
        <w:contextualSpacing/>
        <w:jc w:val="center"/>
      </w:pPr>
      <w:r>
        <w:t xml:space="preserve">Рисунок </w:t>
      </w:r>
      <w:r>
        <w:fldChar w:fldCharType="begin"/>
      </w:r>
      <w:bookmarkStart w:id="23" w:name="_Ref62061419"/>
      <w:bookmarkEnd w:id="23"/>
      <w:r>
        <w:instrText>LISTNUM "Рисунок"</w:instrText>
      </w:r>
      <w:r>
        <w:fldChar w:fldCharType="end"/>
      </w:r>
      <w:r>
        <w:t xml:space="preserve"> –</w:t>
      </w:r>
      <w:r w:rsidRPr="002B27FA">
        <w:t xml:space="preserve"> </w:t>
      </w:r>
      <w:r w:rsidRPr="00C10820">
        <w:t>Результаты контекстного поиска</w:t>
      </w:r>
    </w:p>
    <w:p w:rsidR="00C10820" w:rsidRPr="00C10820" w:rsidRDefault="00C10820" w:rsidP="00C10820">
      <w:pPr>
        <w:contextualSpacing/>
        <w:jc w:val="center"/>
        <w:rPr>
          <w:noProof/>
        </w:rPr>
      </w:pPr>
    </w:p>
    <w:p w:rsidR="00527628" w:rsidRDefault="00C10820" w:rsidP="00527628">
      <w:pPr>
        <w:spacing w:line="360" w:lineRule="auto"/>
        <w:ind w:firstLine="709"/>
        <w:contextualSpacing/>
        <w:rPr>
          <w:noProof/>
        </w:rPr>
      </w:pPr>
      <w:r w:rsidRPr="00C10820">
        <w:rPr>
          <w:noProof/>
        </w:rPr>
        <w:t>Пользователь может выбрать документ из предложенных, или, если нужный документ ему не представлен, нажать клавишу «</w:t>
      </w:r>
      <w:r w:rsidRPr="00C10820">
        <w:rPr>
          <w:noProof/>
          <w:lang w:val="de-DE"/>
        </w:rPr>
        <w:t>Еnter</w:t>
      </w:r>
      <w:r w:rsidRPr="00C10820">
        <w:rPr>
          <w:noProof/>
        </w:rPr>
        <w:t>» (или значок поиска) и перейти к списку всех найденных по запросу документов (рисунок</w:t>
      </w:r>
      <w:r w:rsidR="00C64058">
        <w:rPr>
          <w:noProof/>
        </w:rPr>
        <w:t xml:space="preserve"> </w:t>
      </w:r>
      <w:r w:rsidR="00C64058">
        <w:rPr>
          <w:noProof/>
        </w:rPr>
        <w:fldChar w:fldCharType="begin"/>
      </w:r>
      <w:r w:rsidR="00C64058">
        <w:rPr>
          <w:noProof/>
        </w:rPr>
        <w:instrText xml:space="preserve"> REF _Ref62061443 \r \h </w:instrText>
      </w:r>
      <w:r w:rsidR="00C64058">
        <w:rPr>
          <w:noProof/>
        </w:rPr>
      </w:r>
      <w:r w:rsidR="00C64058">
        <w:rPr>
          <w:noProof/>
        </w:rPr>
        <w:fldChar w:fldCharType="separate"/>
      </w:r>
      <w:r w:rsidR="0026720A">
        <w:rPr>
          <w:noProof/>
        </w:rPr>
        <w:t>5</w:t>
      </w:r>
      <w:r w:rsidR="00C64058">
        <w:rPr>
          <w:noProof/>
        </w:rPr>
        <w:fldChar w:fldCharType="end"/>
      </w:r>
      <w:r w:rsidRPr="00C10820">
        <w:rPr>
          <w:noProof/>
        </w:rPr>
        <w:t>). Поиск осуществляется по теме и описанию.</w:t>
      </w:r>
    </w:p>
    <w:p w:rsidR="00C10820" w:rsidRPr="00C10820" w:rsidRDefault="00527628" w:rsidP="00033981">
      <w:pPr>
        <w:spacing w:line="360" w:lineRule="auto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F411E93" wp14:editId="103EBA5B">
            <wp:extent cx="6116320" cy="6297295"/>
            <wp:effectExtent l="0" t="0" r="0" b="8255"/>
            <wp:docPr id="23" name="Рисунок 23" descr="C:\Users\BerestnevaPV\AppData\Local\Microsoft\Windows\INetCache\Content.Word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stnevaPV\AppData\Local\Microsoft\Windows\INetCache\Content.Word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20" w:rsidRPr="00C10820" w:rsidRDefault="00C10820" w:rsidP="00033981">
      <w:pPr>
        <w:spacing w:before="240" w:after="200" w:line="360" w:lineRule="auto"/>
        <w:ind w:firstLine="709"/>
        <w:jc w:val="center"/>
        <w:rPr>
          <w:iCs/>
          <w:szCs w:val="24"/>
          <w:lang w:eastAsia="en-US"/>
        </w:rPr>
      </w:pPr>
      <w:r>
        <w:t xml:space="preserve">Рисунок </w:t>
      </w:r>
      <w:r>
        <w:fldChar w:fldCharType="begin"/>
      </w:r>
      <w:bookmarkStart w:id="24" w:name="_Ref62061443"/>
      <w:bookmarkEnd w:id="24"/>
      <w:r>
        <w:instrText>LISTNUM "Рисунок"</w:instrText>
      </w:r>
      <w:r>
        <w:fldChar w:fldCharType="end"/>
      </w:r>
      <w:r>
        <w:t xml:space="preserve"> –</w:t>
      </w:r>
      <w:r w:rsidRPr="00C10820">
        <w:rPr>
          <w:iCs/>
          <w:color w:val="44546A"/>
          <w:szCs w:val="24"/>
          <w:lang w:eastAsia="en-US"/>
        </w:rPr>
        <w:t xml:space="preserve"> </w:t>
      </w:r>
      <w:r w:rsidRPr="00C10820">
        <w:rPr>
          <w:iCs/>
          <w:szCs w:val="24"/>
          <w:lang w:eastAsia="en-US"/>
        </w:rPr>
        <w:t>Результаты поиска по разделу «Документы и методические материалы»</w:t>
      </w:r>
    </w:p>
    <w:p w:rsidR="00C10820" w:rsidRPr="00C10820" w:rsidRDefault="00C10820" w:rsidP="00C10820">
      <w:pPr>
        <w:spacing w:line="360" w:lineRule="auto"/>
        <w:ind w:firstLine="851"/>
        <w:contextualSpacing/>
      </w:pPr>
      <w:r w:rsidRPr="00C10820">
        <w:t xml:space="preserve">Для перехода в режим расширенного поиска необходимо нажать на соответствующую панель под полем для поиска. Экранная форма расширенного поиска, позволяет выбрать атрибуты для отбора документов (рисунок </w:t>
      </w:r>
      <w:r w:rsidR="00C64058">
        <w:fldChar w:fldCharType="begin"/>
      </w:r>
      <w:r w:rsidR="00C64058">
        <w:instrText xml:space="preserve"> REF _Ref62061456 \r \h </w:instrText>
      </w:r>
      <w:r w:rsidR="00C64058">
        <w:fldChar w:fldCharType="separate"/>
      </w:r>
      <w:r w:rsidR="00C64058">
        <w:t>6</w:t>
      </w:r>
      <w:r w:rsidR="00C64058">
        <w:fldChar w:fldCharType="end"/>
      </w:r>
      <w:r w:rsidRPr="00C10820">
        <w:t>):</w:t>
      </w:r>
    </w:p>
    <w:p w:rsidR="00C10820" w:rsidRPr="00C10820" w:rsidRDefault="00C10820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 w:rsidRPr="00C10820">
        <w:rPr>
          <w:sz w:val="22"/>
          <w:szCs w:val="22"/>
          <w:lang w:val="x-none" w:eastAsia="en-US"/>
        </w:rPr>
        <w:t>Тип (документ или методический материал);</w:t>
      </w:r>
    </w:p>
    <w:p w:rsidR="00C10820" w:rsidRPr="00C10820" w:rsidRDefault="00C10820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 w:rsidRPr="00C10820">
        <w:rPr>
          <w:sz w:val="22"/>
          <w:szCs w:val="22"/>
          <w:lang w:val="x-none" w:eastAsia="en-US"/>
        </w:rPr>
        <w:t xml:space="preserve">Рубрика (с возможностью выбора </w:t>
      </w:r>
      <w:r w:rsidR="00EA6FF2">
        <w:rPr>
          <w:sz w:val="22"/>
          <w:szCs w:val="22"/>
          <w:lang w:eastAsia="en-US"/>
        </w:rPr>
        <w:t>необходимой рубрики</w:t>
      </w:r>
      <w:r w:rsidRPr="00C10820">
        <w:rPr>
          <w:sz w:val="22"/>
          <w:szCs w:val="22"/>
          <w:lang w:val="x-none" w:eastAsia="en-US"/>
        </w:rPr>
        <w:t>, а также с возможностью ввода текста для выпадающих подсказок, из которых можно выбрать готовую рубрику по введенному фрагменту. Пункт доступен только при выборе значения типа.);</w:t>
      </w:r>
    </w:p>
    <w:p w:rsidR="00C10820" w:rsidRPr="00C10820" w:rsidRDefault="00CF50BB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val="x-none" w:eastAsia="en-US"/>
        </w:rPr>
        <w:t>С</w:t>
      </w:r>
      <w:r w:rsidR="00EA6FF2">
        <w:rPr>
          <w:sz w:val="22"/>
          <w:szCs w:val="22"/>
          <w:lang w:val="x-none" w:eastAsia="en-US"/>
        </w:rPr>
        <w:t>лова в теме (поиск по содержанию</w:t>
      </w:r>
      <w:r w:rsidR="00C10820" w:rsidRPr="00C10820">
        <w:rPr>
          <w:sz w:val="22"/>
          <w:szCs w:val="22"/>
          <w:lang w:val="x-none" w:eastAsia="en-US"/>
        </w:rPr>
        <w:t xml:space="preserve"> в теме);</w:t>
      </w:r>
    </w:p>
    <w:p w:rsidR="00C10820" w:rsidRPr="00C10820" w:rsidRDefault="00EA6FF2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val="x-none" w:eastAsia="en-US"/>
        </w:rPr>
        <w:t>Слова в описании (поиск по содержанию</w:t>
      </w:r>
      <w:r w:rsidR="00C10820" w:rsidRPr="00C10820">
        <w:rPr>
          <w:sz w:val="22"/>
          <w:szCs w:val="22"/>
          <w:lang w:val="x-none" w:eastAsia="en-US"/>
        </w:rPr>
        <w:t xml:space="preserve"> в описании);</w:t>
      </w:r>
    </w:p>
    <w:p w:rsidR="00C10820" w:rsidRPr="00C10820" w:rsidRDefault="00C10820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 w:rsidRPr="00C10820">
        <w:rPr>
          <w:sz w:val="22"/>
          <w:szCs w:val="22"/>
          <w:lang w:val="x-none" w:eastAsia="en-US"/>
        </w:rPr>
        <w:lastRenderedPageBreak/>
        <w:t>Уровень (федеральный или ведомственный);</w:t>
      </w:r>
    </w:p>
    <w:p w:rsidR="00C10820" w:rsidRPr="00C10820" w:rsidRDefault="00C10820" w:rsidP="00C10820">
      <w:pPr>
        <w:numPr>
          <w:ilvl w:val="0"/>
          <w:numId w:val="21"/>
        </w:numPr>
        <w:spacing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 w:rsidRPr="00C10820">
        <w:rPr>
          <w:sz w:val="22"/>
          <w:szCs w:val="22"/>
          <w:lang w:val="x-none" w:eastAsia="en-US"/>
        </w:rPr>
        <w:t>Дата (с возможностью выбора диапазона дат);</w:t>
      </w:r>
    </w:p>
    <w:p w:rsidR="00C10820" w:rsidRPr="00C10820" w:rsidRDefault="00C10820" w:rsidP="00C10820">
      <w:pPr>
        <w:numPr>
          <w:ilvl w:val="0"/>
          <w:numId w:val="21"/>
        </w:numPr>
        <w:spacing w:after="160" w:line="360" w:lineRule="auto"/>
        <w:ind w:left="1134"/>
        <w:contextualSpacing/>
        <w:jc w:val="left"/>
        <w:rPr>
          <w:sz w:val="22"/>
          <w:szCs w:val="22"/>
          <w:lang w:val="x-none" w:eastAsia="en-US"/>
        </w:rPr>
      </w:pPr>
      <w:r w:rsidRPr="00C10820">
        <w:rPr>
          <w:sz w:val="22"/>
          <w:szCs w:val="22"/>
          <w:lang w:val="x-none" w:eastAsia="en-US"/>
        </w:rPr>
        <w:t>Номер.</w:t>
      </w:r>
    </w:p>
    <w:p w:rsidR="00C10820" w:rsidRPr="00C10820" w:rsidRDefault="0026720A" w:rsidP="00C10820">
      <w:pPr>
        <w:spacing w:after="160" w:line="360" w:lineRule="auto"/>
        <w:contextualSpacing/>
        <w:jc w:val="left"/>
        <w:rPr>
          <w:sz w:val="22"/>
          <w:szCs w:val="22"/>
          <w:lang w:val="x-none" w:eastAsia="en-US"/>
        </w:rPr>
      </w:pPr>
      <w:r>
        <w:rPr>
          <w:noProof/>
        </w:rPr>
        <w:drawing>
          <wp:inline distT="0" distB="0" distL="0" distR="0" wp14:anchorId="517FFD70" wp14:editId="362A9D5C">
            <wp:extent cx="6120130" cy="3148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20" w:rsidRDefault="00C10820" w:rsidP="00C10820">
      <w:pPr>
        <w:spacing w:after="160" w:line="360" w:lineRule="auto"/>
        <w:contextualSpacing/>
        <w:jc w:val="center"/>
        <w:rPr>
          <w:szCs w:val="24"/>
          <w:lang w:val="x-none" w:eastAsia="en-US"/>
        </w:rPr>
      </w:pPr>
      <w:r w:rsidRPr="00C10820">
        <w:rPr>
          <w:szCs w:val="24"/>
        </w:rPr>
        <w:t xml:space="preserve">Рисунок </w:t>
      </w:r>
      <w:r w:rsidRPr="00C10820">
        <w:rPr>
          <w:szCs w:val="24"/>
        </w:rPr>
        <w:fldChar w:fldCharType="begin"/>
      </w:r>
      <w:bookmarkStart w:id="25" w:name="_Ref62061456"/>
      <w:bookmarkEnd w:id="25"/>
      <w:r w:rsidRPr="00C10820">
        <w:rPr>
          <w:szCs w:val="24"/>
        </w:rPr>
        <w:instrText>LISTNUM "Рисунок"</w:instrText>
      </w:r>
      <w:r w:rsidRPr="00C10820">
        <w:rPr>
          <w:szCs w:val="24"/>
        </w:rPr>
        <w:fldChar w:fldCharType="end"/>
      </w:r>
      <w:r w:rsidRPr="00C10820">
        <w:rPr>
          <w:szCs w:val="24"/>
        </w:rPr>
        <w:t xml:space="preserve"> –</w:t>
      </w:r>
      <w:r w:rsidRPr="00C10820">
        <w:rPr>
          <w:szCs w:val="24"/>
          <w:lang w:val="x-none" w:eastAsia="en-US"/>
        </w:rPr>
        <w:t xml:space="preserve"> Экранная форма расширенного поиска</w:t>
      </w:r>
    </w:p>
    <w:p w:rsidR="00D94DEB" w:rsidRPr="00D94DEB" w:rsidRDefault="00095845" w:rsidP="00095845">
      <w:pPr>
        <w:pStyle w:val="1"/>
      </w:pPr>
      <w:r>
        <w:rPr>
          <w:szCs w:val="24"/>
          <w:lang w:val="x-none" w:eastAsia="en-US"/>
        </w:rPr>
        <w:br w:type="page"/>
      </w:r>
      <w:bookmarkStart w:id="26" w:name="_Ref459903644"/>
      <w:bookmarkStart w:id="27" w:name="_Toc31129398"/>
      <w:bookmarkStart w:id="28" w:name="_Toc62062388"/>
      <w:bookmarkStart w:id="29" w:name="_Toc120117465"/>
      <w:bookmarkStart w:id="30" w:name="_Toc120277434"/>
      <w:r w:rsidR="00D94DEB" w:rsidRPr="00D94DEB">
        <w:lastRenderedPageBreak/>
        <w:t>РАБОТА В РАЗДЕЛЕ «ЧАСТО ЗАДАВАЕМЫЕ ВОПРОСЫ»</w:t>
      </w:r>
      <w:bookmarkEnd w:id="26"/>
      <w:bookmarkEnd w:id="27"/>
      <w:bookmarkEnd w:id="28"/>
      <w:bookmarkEnd w:id="29"/>
      <w:bookmarkEnd w:id="30"/>
    </w:p>
    <w:p w:rsidR="00D94DEB" w:rsidRPr="00D94DEB" w:rsidRDefault="00D94DEB" w:rsidP="00D94DEB">
      <w:pPr>
        <w:spacing w:line="360" w:lineRule="auto"/>
        <w:ind w:firstLine="709"/>
      </w:pPr>
      <w:r w:rsidRPr="00D94DEB">
        <w:t xml:space="preserve">Раздел «Часто задаваемые вопросы» содержит типовые вопросы и </w:t>
      </w:r>
      <w:proofErr w:type="spellStart"/>
      <w:r w:rsidRPr="00D94DEB">
        <w:t>экспертно</w:t>
      </w:r>
      <w:proofErr w:type="spellEnd"/>
      <w:r w:rsidRPr="00D94DEB">
        <w:t xml:space="preserve"> выверенные ответы на них специалистов, связанные с основными направлениями деятель</w:t>
      </w:r>
      <w:r w:rsidR="00045BD2">
        <w:t>ности Д</w:t>
      </w:r>
      <w:r w:rsidR="0035456F">
        <w:t>епартаментов</w:t>
      </w:r>
      <w:r w:rsidRPr="00D94DEB">
        <w:t xml:space="preserve"> </w:t>
      </w:r>
      <w:proofErr w:type="spellStart"/>
      <w:r w:rsidRPr="00D94DEB">
        <w:t>Минобрнауки</w:t>
      </w:r>
      <w:proofErr w:type="spellEnd"/>
      <w:r w:rsidRPr="00D94DEB">
        <w:t xml:space="preserve"> России, а также использованием в </w:t>
      </w:r>
      <w:r w:rsidR="00611B89">
        <w:t>ОУБП</w:t>
      </w:r>
      <w:r w:rsidRPr="00D94DEB">
        <w:t xml:space="preserve"> информационных систем и сервисов, эксплуатируемых в </w:t>
      </w:r>
      <w:r w:rsidR="0035456F">
        <w:t>ДЭП</w:t>
      </w:r>
      <w:r w:rsidR="00045BD2">
        <w:t xml:space="preserve"> </w:t>
      </w:r>
      <w:proofErr w:type="spellStart"/>
      <w:r w:rsidR="00045BD2">
        <w:t>Минобрнауки</w:t>
      </w:r>
      <w:proofErr w:type="spellEnd"/>
      <w:r w:rsidR="00045BD2">
        <w:t xml:space="preserve"> России</w:t>
      </w:r>
      <w:r w:rsidR="0035456F">
        <w:t xml:space="preserve"> и </w:t>
      </w:r>
      <w:r w:rsidR="001E3C3C">
        <w:t>ФД</w:t>
      </w:r>
      <w:r w:rsidR="00045BD2">
        <w:t xml:space="preserve"> </w:t>
      </w:r>
      <w:proofErr w:type="spellStart"/>
      <w:r w:rsidR="00045BD2">
        <w:t>Минобрнауки</w:t>
      </w:r>
      <w:proofErr w:type="spellEnd"/>
      <w:r w:rsidR="00045BD2">
        <w:t xml:space="preserve"> России</w:t>
      </w:r>
      <w:r w:rsidRPr="00D94DEB">
        <w:t>.</w:t>
      </w:r>
    </w:p>
    <w:p w:rsidR="00D94DEB" w:rsidRPr="00D94DEB" w:rsidRDefault="00D94DEB" w:rsidP="00D94DEB">
      <w:pPr>
        <w:spacing w:line="360" w:lineRule="auto"/>
        <w:ind w:firstLine="709"/>
      </w:pPr>
      <w:r w:rsidRPr="00D94DEB">
        <w:t xml:space="preserve">При обращении к этому разделу отображается главная экранная форма раздела, изображенная на рисунке </w:t>
      </w:r>
      <w:r w:rsidR="005A10EF">
        <w:fldChar w:fldCharType="begin"/>
      </w:r>
      <w:r w:rsidR="005A10EF">
        <w:instrText xml:space="preserve"> REF _Ref62061565 \r \h </w:instrText>
      </w:r>
      <w:r w:rsidR="005A10EF">
        <w:fldChar w:fldCharType="separate"/>
      </w:r>
      <w:r w:rsidR="005A10EF">
        <w:t>7</w:t>
      </w:r>
      <w:r w:rsidR="005A10EF">
        <w:fldChar w:fldCharType="end"/>
      </w:r>
      <w:r w:rsidRPr="00D94DEB">
        <w:t>.</w:t>
      </w:r>
    </w:p>
    <w:p w:rsidR="00D94DEB" w:rsidRPr="00D94DEB" w:rsidRDefault="00D94DEB" w:rsidP="00D94DEB">
      <w:pPr>
        <w:spacing w:line="360" w:lineRule="auto"/>
        <w:ind w:firstLine="709"/>
      </w:pPr>
      <w:r w:rsidRPr="00D94DEB">
        <w:rPr>
          <w:lang w:eastAsia="x-none"/>
        </w:rPr>
        <w:t xml:space="preserve">На экранной форме </w:t>
      </w:r>
      <w:r w:rsidRPr="00D94DEB">
        <w:t>отображаются последние добавленные информационные материалы, опубликованные в этом разделе.</w:t>
      </w:r>
    </w:p>
    <w:p w:rsidR="00D94DEB" w:rsidRPr="00D94DEB" w:rsidRDefault="00045BD2" w:rsidP="00D94DEB">
      <w:pPr>
        <w:spacing w:line="360" w:lineRule="auto"/>
        <w:contextualSpacing/>
        <w:jc w:val="center"/>
        <w:rPr>
          <w:noProof/>
          <w:sz w:val="22"/>
          <w:szCs w:val="22"/>
          <w:lang w:val="x-none" w:eastAsia="en-US"/>
        </w:rPr>
      </w:pPr>
      <w:r>
        <w:rPr>
          <w:noProof/>
        </w:rPr>
        <w:drawing>
          <wp:inline distT="0" distB="0" distL="0" distR="0" wp14:anchorId="1BE3ACF0" wp14:editId="086E36DA">
            <wp:extent cx="6120130" cy="44818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EB" w:rsidRPr="00D94DEB" w:rsidRDefault="00D94DEB" w:rsidP="00D94DEB">
      <w:pPr>
        <w:spacing w:after="240"/>
        <w:jc w:val="center"/>
        <w:rPr>
          <w:szCs w:val="24"/>
        </w:rPr>
      </w:pPr>
      <w:r>
        <w:t xml:space="preserve">Рисунок </w:t>
      </w:r>
      <w:r>
        <w:fldChar w:fldCharType="begin"/>
      </w:r>
      <w:bookmarkStart w:id="31" w:name="_Ref62061565"/>
      <w:bookmarkEnd w:id="31"/>
      <w:r>
        <w:instrText>LISTNUM "Рисунок"</w:instrText>
      </w:r>
      <w:r>
        <w:fldChar w:fldCharType="end"/>
      </w:r>
      <w:r>
        <w:t xml:space="preserve"> –</w:t>
      </w:r>
      <w:r w:rsidRPr="00D94DEB">
        <w:rPr>
          <w:szCs w:val="24"/>
        </w:rPr>
        <w:t xml:space="preserve"> Главная экранная форма раздела «Часто задаваемые вопросы»</w:t>
      </w:r>
    </w:p>
    <w:p w:rsidR="00D94DEB" w:rsidRPr="00045BD2" w:rsidRDefault="00D94DEB" w:rsidP="00D94DEB">
      <w:pPr>
        <w:spacing w:line="360" w:lineRule="auto"/>
        <w:ind w:left="142" w:firstLine="567"/>
        <w:contextualSpacing/>
        <w:rPr>
          <w:szCs w:val="22"/>
          <w:lang w:val="x-none" w:eastAsia="en-US"/>
        </w:rPr>
      </w:pPr>
      <w:r w:rsidRPr="00045BD2">
        <w:rPr>
          <w:noProof/>
          <w:szCs w:val="22"/>
          <w:lang w:val="x-none" w:eastAsia="en-US"/>
        </w:rPr>
        <w:t>В разделе «Часто задаваемые разделы» реализованы следующие режимы поиска информации по часто задавамым вопросам:</w:t>
      </w:r>
    </w:p>
    <w:p w:rsidR="00D94DEB" w:rsidRPr="00D94DEB" w:rsidRDefault="00D94DEB" w:rsidP="00D65035">
      <w:pPr>
        <w:numPr>
          <w:ilvl w:val="0"/>
          <w:numId w:val="19"/>
        </w:numPr>
        <w:spacing w:line="360" w:lineRule="auto"/>
        <w:ind w:left="709"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t>Поиск в режиме «Навигация по разделу»;</w:t>
      </w:r>
    </w:p>
    <w:p w:rsidR="00D94DEB" w:rsidRPr="00D94DEB" w:rsidRDefault="00D94DEB" w:rsidP="00D65035">
      <w:pPr>
        <w:numPr>
          <w:ilvl w:val="0"/>
          <w:numId w:val="19"/>
        </w:numPr>
        <w:spacing w:line="360" w:lineRule="auto"/>
        <w:ind w:left="709"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t>Контекстный поиск по поисковому запросу;</w:t>
      </w:r>
    </w:p>
    <w:p w:rsidR="00D94DEB" w:rsidRPr="00D94DEB" w:rsidRDefault="00D94DEB" w:rsidP="00D65035">
      <w:pPr>
        <w:numPr>
          <w:ilvl w:val="0"/>
          <w:numId w:val="19"/>
        </w:numPr>
        <w:spacing w:line="360" w:lineRule="auto"/>
        <w:ind w:left="709" w:firstLine="709"/>
        <w:contextualSpacing/>
        <w:jc w:val="left"/>
        <w:rPr>
          <w:noProof/>
          <w:sz w:val="22"/>
          <w:szCs w:val="22"/>
          <w:lang w:val="x-none" w:eastAsia="en-US"/>
        </w:rPr>
      </w:pPr>
      <w:r w:rsidRPr="00D94DEB">
        <w:rPr>
          <w:noProof/>
          <w:sz w:val="22"/>
          <w:szCs w:val="22"/>
          <w:lang w:val="x-none" w:eastAsia="en-US"/>
        </w:rPr>
        <w:t>Расширенный поиск по атрибутам информации.</w:t>
      </w:r>
    </w:p>
    <w:p w:rsidR="00D94DEB" w:rsidRPr="00D94DEB" w:rsidRDefault="00D94DEB" w:rsidP="00D94DEB">
      <w:pPr>
        <w:spacing w:line="360" w:lineRule="auto"/>
        <w:ind w:left="142" w:firstLine="567"/>
        <w:contextualSpacing/>
        <w:rPr>
          <w:noProof/>
        </w:rPr>
      </w:pPr>
      <w:r w:rsidRPr="00D94DEB">
        <w:rPr>
          <w:noProof/>
        </w:rPr>
        <w:lastRenderedPageBreak/>
        <w:t>Режим поиска информационных материалов «Навигация по разделу» позволяет пользователю ознакомиться с логической и информационной структурой построения раздела – изучить существующие рубрики, перечень входящих в рубрики часто задаваемых вопросов, а также просмотреть интересующие информационные материалы.</w:t>
      </w:r>
    </w:p>
    <w:p w:rsidR="00B04A45" w:rsidRDefault="00D94DEB" w:rsidP="00B04A45">
      <w:pPr>
        <w:spacing w:line="360" w:lineRule="auto"/>
        <w:ind w:left="142" w:firstLine="567"/>
        <w:contextualSpacing/>
        <w:rPr>
          <w:noProof/>
        </w:rPr>
      </w:pPr>
      <w:r w:rsidRPr="00D94DEB">
        <w:rPr>
          <w:noProof/>
        </w:rPr>
        <w:t>Для</w:t>
      </w:r>
      <w:r w:rsidR="00B04A45">
        <w:rPr>
          <w:noProof/>
        </w:rPr>
        <w:t xml:space="preserve"> удобства перехода в нужный раздел по интерисующему вопросу можно воспользоваться функцией</w:t>
      </w:r>
      <w:r w:rsidRPr="00D94DEB">
        <w:rPr>
          <w:noProof/>
        </w:rPr>
        <w:t xml:space="preserve"> «Навигатор по разделу» над перечнем часто задаваемых вопросов</w:t>
      </w:r>
      <w:r w:rsidR="00B04A45">
        <w:rPr>
          <w:noProof/>
        </w:rPr>
        <w:t>.</w:t>
      </w:r>
    </w:p>
    <w:p w:rsidR="00DE633D" w:rsidRPr="00DE633D" w:rsidRDefault="00DE633D" w:rsidP="00DE633D">
      <w:pPr>
        <w:spacing w:line="360" w:lineRule="auto"/>
        <w:ind w:firstLine="709"/>
        <w:contextualSpacing/>
      </w:pPr>
      <w:r w:rsidRPr="00DE633D">
        <w:t xml:space="preserve">Реализация режима </w:t>
      </w:r>
      <w:r w:rsidRPr="00DE633D">
        <w:rPr>
          <w:noProof/>
        </w:rPr>
        <w:t>контектстного поиска по поисковому запросу полностью аналогична реализации этого режима в разделе «Документы и методические материалы».</w:t>
      </w:r>
      <w:r w:rsidRPr="00DE633D">
        <w:t xml:space="preserve"> Поиск осуществляется по тексту вопросов и ответов.</w:t>
      </w:r>
    </w:p>
    <w:p w:rsidR="00DE633D" w:rsidRPr="00DE633D" w:rsidRDefault="00DE633D" w:rsidP="00DE633D">
      <w:pPr>
        <w:spacing w:line="360" w:lineRule="auto"/>
        <w:ind w:firstLine="709"/>
        <w:contextualSpacing/>
        <w:rPr>
          <w:noProof/>
        </w:rPr>
      </w:pPr>
      <w:r w:rsidRPr="00DE633D">
        <w:t xml:space="preserve">Расширенный поиск в информационном массиве вопросов и ответов осуществляется по следующим атрибутам (рисунок </w:t>
      </w:r>
      <w:r w:rsidR="008A707A">
        <w:fldChar w:fldCharType="begin"/>
      </w:r>
      <w:r w:rsidR="008A707A">
        <w:instrText xml:space="preserve"> REF _Ref62061704 \r \h </w:instrText>
      </w:r>
      <w:r w:rsidR="008A707A">
        <w:fldChar w:fldCharType="separate"/>
      </w:r>
      <w:r w:rsidR="00B04A45">
        <w:t>8</w:t>
      </w:r>
      <w:r w:rsidR="008A707A">
        <w:fldChar w:fldCharType="end"/>
      </w:r>
      <w:r w:rsidRPr="00DE633D">
        <w:t>):</w:t>
      </w:r>
    </w:p>
    <w:p w:rsidR="00DE633D" w:rsidRPr="00DE633D" w:rsidRDefault="00DE633D" w:rsidP="00DE633D">
      <w:pPr>
        <w:numPr>
          <w:ilvl w:val="0"/>
          <w:numId w:val="24"/>
        </w:numPr>
        <w:spacing w:line="360" w:lineRule="auto"/>
        <w:ind w:firstLine="709"/>
        <w:contextualSpacing/>
        <w:jc w:val="left"/>
        <w:rPr>
          <w:sz w:val="22"/>
          <w:szCs w:val="22"/>
          <w:lang w:val="x-none" w:eastAsia="en-US"/>
        </w:rPr>
      </w:pPr>
      <w:r w:rsidRPr="00DE633D">
        <w:rPr>
          <w:sz w:val="22"/>
          <w:szCs w:val="22"/>
          <w:lang w:val="x-none" w:eastAsia="en-US"/>
        </w:rPr>
        <w:t>Тип вопроса (методической или технической поддержки);</w:t>
      </w:r>
    </w:p>
    <w:p w:rsidR="00EA6FF2" w:rsidRPr="00DE633D" w:rsidRDefault="00EA6FF2" w:rsidP="00EA6FF2">
      <w:pPr>
        <w:numPr>
          <w:ilvl w:val="0"/>
          <w:numId w:val="24"/>
        </w:numPr>
        <w:spacing w:line="360" w:lineRule="auto"/>
        <w:ind w:firstLine="709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val="x-none" w:eastAsia="en-US"/>
        </w:rPr>
        <w:t>Слова в вопросе (поиск по содержанию</w:t>
      </w:r>
      <w:r w:rsidRPr="00DE633D">
        <w:rPr>
          <w:sz w:val="22"/>
          <w:szCs w:val="22"/>
          <w:lang w:val="x-none" w:eastAsia="en-US"/>
        </w:rPr>
        <w:t xml:space="preserve"> в вопросе</w:t>
      </w:r>
      <w:r>
        <w:rPr>
          <w:sz w:val="22"/>
          <w:szCs w:val="22"/>
          <w:lang w:val="x-none" w:eastAsia="en-US"/>
        </w:rPr>
        <w:t>)</w:t>
      </w:r>
    </w:p>
    <w:p w:rsidR="00DE633D" w:rsidRPr="00DE633D" w:rsidRDefault="00B04A45" w:rsidP="00DE633D">
      <w:pPr>
        <w:numPr>
          <w:ilvl w:val="0"/>
          <w:numId w:val="24"/>
        </w:numPr>
        <w:spacing w:line="360" w:lineRule="auto"/>
        <w:ind w:firstLine="709"/>
        <w:contextualSpacing/>
        <w:jc w:val="left"/>
        <w:rPr>
          <w:sz w:val="22"/>
          <w:szCs w:val="22"/>
          <w:lang w:val="x-none" w:eastAsia="en-US"/>
        </w:rPr>
      </w:pPr>
      <w:r>
        <w:rPr>
          <w:sz w:val="22"/>
          <w:szCs w:val="22"/>
          <w:lang w:eastAsia="en-US"/>
        </w:rPr>
        <w:t>С</w:t>
      </w:r>
      <w:r w:rsidR="00EA6FF2">
        <w:rPr>
          <w:sz w:val="22"/>
          <w:szCs w:val="22"/>
          <w:lang w:eastAsia="en-US"/>
        </w:rPr>
        <w:t>лова</w:t>
      </w:r>
      <w:r>
        <w:rPr>
          <w:sz w:val="22"/>
          <w:szCs w:val="22"/>
          <w:lang w:eastAsia="en-US"/>
        </w:rPr>
        <w:t xml:space="preserve"> в ответе (</w:t>
      </w:r>
      <w:r w:rsidR="00EA6FF2">
        <w:rPr>
          <w:sz w:val="22"/>
          <w:szCs w:val="22"/>
          <w:lang w:eastAsia="en-US"/>
        </w:rPr>
        <w:t>поиск по содержанию</w:t>
      </w:r>
      <w:r>
        <w:rPr>
          <w:sz w:val="22"/>
          <w:szCs w:val="22"/>
          <w:lang w:eastAsia="en-US"/>
        </w:rPr>
        <w:t xml:space="preserve"> в ответе)</w:t>
      </w:r>
      <w:r w:rsidR="00EA6FF2">
        <w:rPr>
          <w:sz w:val="22"/>
          <w:szCs w:val="22"/>
          <w:lang w:eastAsia="en-US"/>
        </w:rPr>
        <w:t>.</w:t>
      </w:r>
    </w:p>
    <w:p w:rsidR="00DE633D" w:rsidRPr="00DE633D" w:rsidRDefault="00EA6FF2" w:rsidP="00DE633D">
      <w:pPr>
        <w:spacing w:line="360" w:lineRule="auto"/>
        <w:contextualSpacing/>
        <w:rPr>
          <w:sz w:val="22"/>
          <w:szCs w:val="22"/>
          <w:lang w:val="x-none" w:eastAsia="en-US"/>
        </w:rPr>
      </w:pPr>
      <w:r>
        <w:rPr>
          <w:noProof/>
        </w:rPr>
        <w:drawing>
          <wp:inline distT="0" distB="0" distL="0" distR="0" wp14:anchorId="073AFD80" wp14:editId="7D1BC2BB">
            <wp:extent cx="6120130" cy="28111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3D" w:rsidRPr="00EA6FF2" w:rsidRDefault="00DE633D" w:rsidP="00DE633D">
      <w:pPr>
        <w:spacing w:after="160" w:line="360" w:lineRule="auto"/>
        <w:contextualSpacing/>
        <w:jc w:val="center"/>
        <w:rPr>
          <w:szCs w:val="24"/>
          <w:lang w:val="x-none" w:eastAsia="en-US"/>
        </w:rPr>
      </w:pPr>
      <w:r w:rsidRPr="00EA6FF2">
        <w:rPr>
          <w:szCs w:val="24"/>
        </w:rPr>
        <w:t xml:space="preserve">Рисунок </w:t>
      </w:r>
      <w:r w:rsidRPr="00EA6FF2">
        <w:rPr>
          <w:szCs w:val="24"/>
        </w:rPr>
        <w:fldChar w:fldCharType="begin"/>
      </w:r>
      <w:bookmarkStart w:id="32" w:name="_Ref62061704"/>
      <w:bookmarkEnd w:id="32"/>
      <w:r w:rsidRPr="00EA6FF2">
        <w:rPr>
          <w:szCs w:val="24"/>
        </w:rPr>
        <w:instrText>LISTNUM "Рисунок"</w:instrText>
      </w:r>
      <w:r w:rsidRPr="00EA6FF2">
        <w:rPr>
          <w:szCs w:val="24"/>
        </w:rPr>
        <w:fldChar w:fldCharType="end"/>
      </w:r>
      <w:r w:rsidRPr="00EA6FF2">
        <w:rPr>
          <w:szCs w:val="24"/>
        </w:rPr>
        <w:t xml:space="preserve"> –</w:t>
      </w:r>
      <w:r w:rsidRPr="00EA6FF2">
        <w:rPr>
          <w:szCs w:val="24"/>
          <w:lang w:val="x-none" w:eastAsia="en-US"/>
        </w:rPr>
        <w:t xml:space="preserve"> Экранная форма расширенного поиска</w:t>
      </w:r>
    </w:p>
    <w:p w:rsidR="00095845" w:rsidRPr="00095845" w:rsidRDefault="00BD5B16" w:rsidP="00095845">
      <w:pPr>
        <w:pStyle w:val="1"/>
      </w:pPr>
      <w:r>
        <w:br w:type="page"/>
      </w:r>
      <w:bookmarkStart w:id="33" w:name="_Ref459902313"/>
      <w:bookmarkStart w:id="34" w:name="_Ref459913046"/>
      <w:bookmarkStart w:id="35" w:name="_Toc31129399"/>
      <w:bookmarkStart w:id="36" w:name="_Toc62062389"/>
      <w:bookmarkStart w:id="37" w:name="_Toc120117466"/>
      <w:bookmarkStart w:id="38" w:name="_Toc120277435"/>
      <w:r w:rsidR="00095845" w:rsidRPr="00095845">
        <w:lastRenderedPageBreak/>
        <w:t>ФОРМИРОВАНИЕ ОБРАЩЕНИЯ В СМТКП (РАЗДЕЛ «СЛУЖБА ПОДДЕРЖКИ»)</w:t>
      </w:r>
      <w:bookmarkEnd w:id="33"/>
      <w:bookmarkEnd w:id="34"/>
      <w:bookmarkEnd w:id="35"/>
      <w:bookmarkEnd w:id="36"/>
      <w:bookmarkEnd w:id="37"/>
      <w:bookmarkEnd w:id="38"/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Раздел «Служба поддержки» позволяет сформировать обращение пользователя в службу методической, технической и консультационной поддержки. Обращение может быть сформировано как зарегистрированным, так и не зарегистрированным пользователем </w:t>
      </w:r>
      <w:r w:rsidR="00DF40E1">
        <w:t>ПИВ</w:t>
      </w:r>
      <w:r w:rsidRPr="00095845">
        <w:t>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При нажатии кнопки «Служба поддержки» на экране отображается главная экранная форма раздела, представленная на рисунке </w:t>
      </w:r>
      <w:r>
        <w:fldChar w:fldCharType="begin"/>
      </w:r>
      <w:r>
        <w:instrText xml:space="preserve"> REF _Ref62061918 \r \h </w:instrText>
      </w:r>
      <w:r>
        <w:fldChar w:fldCharType="separate"/>
      </w:r>
      <w:r w:rsidR="00DF40E1">
        <w:t>9</w:t>
      </w:r>
      <w:r>
        <w:fldChar w:fldCharType="end"/>
      </w:r>
      <w:r w:rsidRPr="00095845">
        <w:t>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Дальнейший сценарий формирования обр</w:t>
      </w:r>
      <w:r w:rsidR="00AD39E8">
        <w:t xml:space="preserve">ащения в СМТКП зависит от того, </w:t>
      </w:r>
      <w:r w:rsidRPr="00095845">
        <w:t>зарегистрирован ли пользователь, формирующий обращение, на портале информационного взаимодействия.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Если пользователь, формирующий обращение, не является заре</w:t>
      </w:r>
      <w:r w:rsidR="00DF40E1">
        <w:t>гистрированным пользователем П</w:t>
      </w:r>
      <w:r w:rsidRPr="00095845">
        <w:t>ИВ, ему необходимо заполнить</w:t>
      </w:r>
      <w:r w:rsidR="00DF40E1">
        <w:t xml:space="preserve"> пустые обязательные поля</w:t>
      </w:r>
      <w:r w:rsidR="00866337">
        <w:t xml:space="preserve"> формы</w:t>
      </w:r>
      <w:r w:rsidR="00DF40E1">
        <w:t xml:space="preserve"> или пройти процедуру регистрации</w:t>
      </w:r>
      <w:r w:rsidR="00A3780F">
        <w:t xml:space="preserve">, представленную в разделе </w:t>
      </w:r>
      <w:r w:rsidR="00A3780F">
        <w:fldChar w:fldCharType="begin"/>
      </w:r>
      <w:r w:rsidR="00A3780F">
        <w:instrText xml:space="preserve"> REF _Ref459903603 \r \h </w:instrText>
      </w:r>
      <w:r w:rsidR="00A3780F">
        <w:fldChar w:fldCharType="separate"/>
      </w:r>
      <w:r w:rsidR="00A3780F">
        <w:t>6</w:t>
      </w:r>
      <w:r w:rsidR="00A3780F">
        <w:fldChar w:fldCharType="end"/>
      </w:r>
      <w:r w:rsidR="00DF40E1">
        <w:t xml:space="preserve"> настоящего документа</w:t>
      </w:r>
      <w:r w:rsidRPr="00095845">
        <w:t xml:space="preserve"> и дать согласие на обработку своих персональных данных.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Если пользователь, формирующий обращение, является за</w:t>
      </w:r>
      <w:r w:rsidR="00866337">
        <w:t xml:space="preserve">регистрированным пользователем </w:t>
      </w:r>
      <w:r w:rsidRPr="00095845">
        <w:t>ПИВ, ему предлагается перейти в личный кабинет и сформировать обращение средствами личного кабинета (пр</w:t>
      </w:r>
      <w:r w:rsidR="00866337">
        <w:t xml:space="preserve">и этом заполнять </w:t>
      </w:r>
      <w:r w:rsidRPr="00095845">
        <w:t>форму</w:t>
      </w:r>
      <w:r w:rsidR="00866337">
        <w:t xml:space="preserve"> обращения</w:t>
      </w:r>
      <w:r w:rsidRPr="00095845">
        <w:t xml:space="preserve"> не требуется).</w:t>
      </w:r>
    </w:p>
    <w:p w:rsidR="00095845" w:rsidRPr="00095845" w:rsidRDefault="00866337" w:rsidP="00095845">
      <w:pPr>
        <w:spacing w:line="360" w:lineRule="auto"/>
        <w:ind w:firstLine="709"/>
      </w:pPr>
      <w:r>
        <w:t>Ф</w:t>
      </w:r>
      <w:r w:rsidR="00095845" w:rsidRPr="00095845">
        <w:t>орма</w:t>
      </w:r>
      <w:r>
        <w:t xml:space="preserve"> обращения</w:t>
      </w:r>
      <w:r w:rsidR="00095845" w:rsidRPr="00095845">
        <w:t xml:space="preserve"> содержит следующие поля:</w:t>
      </w:r>
    </w:p>
    <w:p w:rsidR="00095845" w:rsidRPr="00095845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Наименова</w:t>
      </w:r>
      <w:r w:rsidR="00866337">
        <w:t>ние учреждения</w:t>
      </w:r>
      <w:r w:rsidRPr="00095845">
        <w:t>;</w:t>
      </w:r>
    </w:p>
    <w:p w:rsidR="00095845" w:rsidRPr="00095845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ИНН учреждения;</w:t>
      </w:r>
    </w:p>
    <w:p w:rsidR="00095845" w:rsidRPr="00095845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ФИО пользователя, формирующего обращение;</w:t>
      </w:r>
    </w:p>
    <w:p w:rsidR="00095845" w:rsidRPr="00095845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Должность пользователя (поле не обязательно для заполнения);</w:t>
      </w:r>
    </w:p>
    <w:p w:rsidR="00095845" w:rsidRPr="00095845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Телефон пользователя, формирующего обращение;</w:t>
      </w:r>
    </w:p>
    <w:p w:rsidR="00866337" w:rsidRDefault="00095845" w:rsidP="00D65035">
      <w:pPr>
        <w:numPr>
          <w:ilvl w:val="0"/>
          <w:numId w:val="25"/>
        </w:numPr>
        <w:spacing w:line="360" w:lineRule="auto"/>
        <w:ind w:hanging="436"/>
        <w:jc w:val="left"/>
      </w:pPr>
      <w:r w:rsidRPr="00095845">
        <w:t>Электронная почта пользователя, формирующего обращение. Указание адреса электронной почты является обязательным, так как все дальнейшее общение пользователя с СМТКП (запрос дополнительной информации, получение ответа на обращение) происходит по электронной почте.</w:t>
      </w:r>
    </w:p>
    <w:p w:rsidR="00095845" w:rsidRPr="00095845" w:rsidRDefault="00866337" w:rsidP="0086633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D0A78B8" wp14:editId="05C5FD32">
            <wp:extent cx="6120130" cy="513651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45" w:rsidRPr="00095845" w:rsidRDefault="00095845" w:rsidP="00095845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39" w:name="_Ref62061918"/>
      <w:bookmarkEnd w:id="39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095845">
        <w:rPr>
          <w:szCs w:val="24"/>
        </w:rPr>
        <w:t xml:space="preserve"> </w:t>
      </w:r>
      <w:r w:rsidR="00DF40E1">
        <w:rPr>
          <w:szCs w:val="24"/>
        </w:rPr>
        <w:t>Главная экранная форма</w:t>
      </w:r>
      <w:r w:rsidRPr="00095845">
        <w:rPr>
          <w:szCs w:val="24"/>
        </w:rPr>
        <w:t xml:space="preserve"> раздела «Служба поддержки»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 xml:space="preserve">После заполнения </w:t>
      </w:r>
      <w:r w:rsidR="00866337">
        <w:t>формы</w:t>
      </w:r>
      <w:r w:rsidRPr="00095845">
        <w:t xml:space="preserve"> пользователь может сформировать обращение, выполнив следующие действия:</w:t>
      </w:r>
    </w:p>
    <w:p w:rsidR="00095845" w:rsidRPr="00095845" w:rsidRDefault="00095845" w:rsidP="00A824DC">
      <w:pPr>
        <w:numPr>
          <w:ilvl w:val="0"/>
          <w:numId w:val="26"/>
        </w:numPr>
        <w:tabs>
          <w:tab w:val="left" w:pos="851"/>
        </w:tabs>
        <w:spacing w:line="360" w:lineRule="auto"/>
        <w:ind w:hanging="862"/>
        <w:jc w:val="left"/>
      </w:pPr>
      <w:r w:rsidRPr="00095845">
        <w:t>Выбрать вид обращения: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1. Методическая поддержка;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2. Техническая поддержка;</w:t>
      </w:r>
    </w:p>
    <w:p w:rsidR="00095845" w:rsidRPr="00095845" w:rsidRDefault="00095845" w:rsidP="00866337">
      <w:pPr>
        <w:spacing w:line="360" w:lineRule="auto"/>
        <w:ind w:firstLine="709"/>
        <w:jc w:val="left"/>
      </w:pPr>
      <w:r w:rsidRPr="00095845">
        <w:t>3. Регистрация нового пользователя;</w:t>
      </w:r>
    </w:p>
    <w:p w:rsidR="00095845" w:rsidRPr="00095845" w:rsidRDefault="00866337" w:rsidP="00095845">
      <w:pPr>
        <w:spacing w:line="360" w:lineRule="auto"/>
        <w:ind w:firstLine="709"/>
        <w:jc w:val="left"/>
      </w:pPr>
      <w:r>
        <w:t>4</w:t>
      </w:r>
      <w:r w:rsidR="00095845" w:rsidRPr="00095845">
        <w:t>. Актуализация информации о вузах;</w:t>
      </w:r>
    </w:p>
    <w:p w:rsidR="00095845" w:rsidRPr="00095845" w:rsidRDefault="00095845" w:rsidP="00A824DC">
      <w:pPr>
        <w:numPr>
          <w:ilvl w:val="0"/>
          <w:numId w:val="26"/>
        </w:numPr>
        <w:tabs>
          <w:tab w:val="left" w:pos="993"/>
        </w:tabs>
        <w:spacing w:line="360" w:lineRule="auto"/>
        <w:ind w:hanging="720"/>
        <w:jc w:val="left"/>
      </w:pPr>
      <w:r w:rsidRPr="00095845">
        <w:t xml:space="preserve">Выбрать тематику обращения. 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В случае обращения по вопросам методической поддержки тематика обращения выбирается из следующего списка рубрик: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1. Бюджетирование и планирование ФХД;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4. Государственное задание и отчет о его выполнении;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3. Нормативные затраты;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4. Отчеты о результатах деятельности;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lastRenderedPageBreak/>
        <w:t>5. Платные образовательные услуги;</w:t>
      </w:r>
    </w:p>
    <w:p w:rsidR="00095845" w:rsidRPr="00095845" w:rsidRDefault="002141CF" w:rsidP="00095845">
      <w:pPr>
        <w:spacing w:line="360" w:lineRule="auto"/>
        <w:ind w:firstLine="709"/>
        <w:jc w:val="left"/>
      </w:pPr>
      <w:r>
        <w:t>6</w:t>
      </w:r>
      <w:r w:rsidR="00095845" w:rsidRPr="00095845">
        <w:t>. Публичные обязательства;</w:t>
      </w:r>
    </w:p>
    <w:p w:rsidR="00095845" w:rsidRPr="00095845" w:rsidRDefault="002141CF" w:rsidP="00095845">
      <w:pPr>
        <w:spacing w:line="360" w:lineRule="auto"/>
        <w:ind w:firstLine="709"/>
        <w:jc w:val="left"/>
      </w:pPr>
      <w:r>
        <w:t>7</w:t>
      </w:r>
      <w:r w:rsidR="00095845" w:rsidRPr="00095845">
        <w:t>. Расчет субсидии на выполнение государственного задания;</w:t>
      </w:r>
    </w:p>
    <w:p w:rsidR="00095845" w:rsidRPr="00095845" w:rsidRDefault="002141CF" w:rsidP="00095845">
      <w:pPr>
        <w:spacing w:line="360" w:lineRule="auto"/>
        <w:ind w:firstLine="709"/>
        <w:jc w:val="left"/>
      </w:pPr>
      <w:r>
        <w:t>8</w:t>
      </w:r>
      <w:r w:rsidR="00095845" w:rsidRPr="00095845">
        <w:t>. Рейтинг качества финансового менеджмента;</w:t>
      </w:r>
    </w:p>
    <w:p w:rsidR="00095845" w:rsidRPr="00095845" w:rsidRDefault="002141CF" w:rsidP="00095845">
      <w:pPr>
        <w:spacing w:line="360" w:lineRule="auto"/>
        <w:ind w:firstLine="709"/>
        <w:jc w:val="left"/>
      </w:pPr>
      <w:r>
        <w:t>9</w:t>
      </w:r>
      <w:r w:rsidR="00095845" w:rsidRPr="00095845">
        <w:t>. Стипендиальный фонд;</w:t>
      </w:r>
    </w:p>
    <w:p w:rsidR="00095845" w:rsidRPr="00095845" w:rsidRDefault="00095845" w:rsidP="00095845">
      <w:pPr>
        <w:spacing w:line="360" w:lineRule="auto"/>
        <w:ind w:firstLine="709"/>
        <w:jc w:val="left"/>
      </w:pPr>
      <w:r w:rsidRPr="00095845">
        <w:t>1</w:t>
      </w:r>
      <w:r w:rsidR="002141CF">
        <w:t>0</w:t>
      </w:r>
      <w:r w:rsidRPr="00095845">
        <w:t>.Текущее финансировании подведомственных организаций;</w:t>
      </w:r>
    </w:p>
    <w:p w:rsidR="00095845" w:rsidRPr="00095845" w:rsidRDefault="002141CF" w:rsidP="00095845">
      <w:pPr>
        <w:spacing w:line="360" w:lineRule="auto"/>
        <w:ind w:firstLine="709"/>
        <w:jc w:val="left"/>
      </w:pPr>
      <w:r>
        <w:t>11. Формирование ПФХД</w:t>
      </w:r>
      <w:r w:rsidR="00095845" w:rsidRPr="00095845">
        <w:t xml:space="preserve"> в Электроном бюджете</w:t>
      </w:r>
      <w:r w:rsidR="00D65035">
        <w:t>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В случае обращения по вопросам технической поддержки тематика обращения выбирается из следующего списка рубрик:</w:t>
      </w:r>
    </w:p>
    <w:p w:rsidR="00095845" w:rsidRPr="00095845" w:rsidRDefault="002141CF" w:rsidP="00095845">
      <w:pPr>
        <w:spacing w:line="360" w:lineRule="auto"/>
        <w:ind w:firstLine="709"/>
      </w:pPr>
      <w:r>
        <w:t>1</w:t>
      </w:r>
      <w:r w:rsidR="00095845" w:rsidRPr="00095845">
        <w:t>. ИС сбора и обработки экономических показателей;</w:t>
      </w:r>
    </w:p>
    <w:p w:rsidR="00095845" w:rsidRPr="00095845" w:rsidRDefault="002141CF" w:rsidP="00095845">
      <w:pPr>
        <w:spacing w:line="360" w:lineRule="auto"/>
        <w:ind w:firstLine="709"/>
      </w:pPr>
      <w:r>
        <w:t>2</w:t>
      </w:r>
      <w:r w:rsidR="00095845" w:rsidRPr="00095845">
        <w:t>. ИС формирования ГЗ и сбора отчетов о выполнении ГЗ;</w:t>
      </w:r>
    </w:p>
    <w:p w:rsidR="00095845" w:rsidRPr="00095845" w:rsidRDefault="002141CF" w:rsidP="00095845">
      <w:pPr>
        <w:spacing w:line="360" w:lineRule="auto"/>
        <w:ind w:firstLine="709"/>
      </w:pPr>
      <w:r>
        <w:t>3</w:t>
      </w:r>
      <w:r w:rsidR="00095845" w:rsidRPr="00095845">
        <w:t>. ИС по платным образовательным услугам;</w:t>
      </w:r>
    </w:p>
    <w:p w:rsidR="00095845" w:rsidRPr="00095845" w:rsidRDefault="002141CF" w:rsidP="00095845">
      <w:pPr>
        <w:spacing w:line="360" w:lineRule="auto"/>
        <w:ind w:firstLine="709"/>
      </w:pPr>
      <w:r>
        <w:t xml:space="preserve">4. </w:t>
      </w:r>
      <w:r w:rsidRPr="002141CF">
        <w:t>Система формирования и ведения паспортов выполнения работ</w:t>
      </w:r>
      <w:r>
        <w:t>;</w:t>
      </w:r>
    </w:p>
    <w:p w:rsidR="00095845" w:rsidRPr="00095845" w:rsidRDefault="002141CF" w:rsidP="00095845">
      <w:pPr>
        <w:spacing w:line="360" w:lineRule="auto"/>
        <w:ind w:firstLine="709"/>
      </w:pPr>
      <w:r>
        <w:t>5. УВБА;</w:t>
      </w:r>
    </w:p>
    <w:p w:rsidR="00095845" w:rsidRPr="00095845" w:rsidRDefault="002141CF" w:rsidP="00095845">
      <w:pPr>
        <w:spacing w:line="360" w:lineRule="auto"/>
        <w:ind w:firstLine="709"/>
      </w:pPr>
      <w:r>
        <w:t xml:space="preserve">6. </w:t>
      </w:r>
      <w:proofErr w:type="spellStart"/>
      <w:r>
        <w:t>Вебинары</w:t>
      </w:r>
      <w:proofErr w:type="spellEnd"/>
      <w:r>
        <w:t xml:space="preserve"> 2022.</w:t>
      </w:r>
    </w:p>
    <w:p w:rsidR="00095845" w:rsidRPr="00095845" w:rsidRDefault="00095845" w:rsidP="00A824DC">
      <w:pPr>
        <w:numPr>
          <w:ilvl w:val="0"/>
          <w:numId w:val="26"/>
        </w:numPr>
        <w:tabs>
          <w:tab w:val="left" w:pos="1134"/>
        </w:tabs>
        <w:spacing w:line="360" w:lineRule="auto"/>
        <w:ind w:hanging="578"/>
        <w:jc w:val="left"/>
      </w:pPr>
      <w:r w:rsidRPr="00095845">
        <w:t>Ввести текст обращения в поле «Обращение»</w:t>
      </w:r>
      <w:r w:rsidR="00D65035">
        <w:t>;</w:t>
      </w:r>
    </w:p>
    <w:p w:rsidR="00095845" w:rsidRPr="00095845" w:rsidRDefault="00095845" w:rsidP="00A824DC">
      <w:pPr>
        <w:numPr>
          <w:ilvl w:val="0"/>
          <w:numId w:val="26"/>
        </w:numPr>
        <w:tabs>
          <w:tab w:val="left" w:pos="1134"/>
        </w:tabs>
        <w:spacing w:line="360" w:lineRule="auto"/>
        <w:ind w:hanging="578"/>
        <w:jc w:val="left"/>
      </w:pPr>
      <w:r w:rsidRPr="00095845">
        <w:t xml:space="preserve"> Прикрепить файл, если это необходимо для раскрытия существа обращения;</w:t>
      </w:r>
    </w:p>
    <w:p w:rsidR="00095845" w:rsidRPr="00095845" w:rsidRDefault="00095845" w:rsidP="00A824DC">
      <w:pPr>
        <w:numPr>
          <w:ilvl w:val="0"/>
          <w:numId w:val="26"/>
        </w:numPr>
        <w:tabs>
          <w:tab w:val="left" w:pos="1134"/>
        </w:tabs>
        <w:spacing w:line="360" w:lineRule="auto"/>
        <w:ind w:hanging="578"/>
        <w:jc w:val="left"/>
      </w:pPr>
      <w:r w:rsidRPr="00095845">
        <w:t>Задать предполагаемую срочность исполнения обращения.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После формирования обращения необходимо нажать кнопку «Отправить сообщение» и оно будет направлено в СМТКП.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В ответ на обращение 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 xml:space="preserve">Одновременно на электронную почту пользователя будет автоматически направлено письмо, содержащее информацию о регистрации обращения и его идентификационный номер. </w:t>
      </w:r>
    </w:p>
    <w:p w:rsidR="00095845" w:rsidRPr="00095845" w:rsidRDefault="00095845" w:rsidP="00095845">
      <w:pPr>
        <w:spacing w:line="360" w:lineRule="auto"/>
        <w:ind w:firstLine="709"/>
      </w:pPr>
      <w:r w:rsidRPr="00095845">
        <w:t>Ответ (или запрос дополнительной информации) от СМТКП также поступит пользователю по указанному адресу электронной почты.</w:t>
      </w:r>
    </w:p>
    <w:p w:rsidR="00A824DC" w:rsidRPr="00A824DC" w:rsidRDefault="00A824DC" w:rsidP="00A824DC">
      <w:pPr>
        <w:pStyle w:val="1"/>
      </w:pPr>
      <w:r>
        <w:br w:type="page"/>
      </w:r>
      <w:bookmarkStart w:id="40" w:name="_Toc31129400"/>
      <w:bookmarkStart w:id="41" w:name="_Toc62062390"/>
      <w:bookmarkStart w:id="42" w:name="_Toc120117467"/>
      <w:bookmarkStart w:id="43" w:name="_Ref120179457"/>
      <w:bookmarkStart w:id="44" w:name="_Ref120276641"/>
      <w:bookmarkStart w:id="45" w:name="_Toc120277436"/>
      <w:r w:rsidRPr="00A824DC">
        <w:lastRenderedPageBreak/>
        <w:t>РАБОТА В РАЗДЕЛЕ «ЛИЧНЫЙ КАБИНЕТ»</w:t>
      </w:r>
      <w:bookmarkEnd w:id="40"/>
      <w:bookmarkEnd w:id="41"/>
      <w:bookmarkEnd w:id="42"/>
      <w:bookmarkEnd w:id="43"/>
      <w:bookmarkEnd w:id="44"/>
      <w:bookmarkEnd w:id="45"/>
    </w:p>
    <w:p w:rsidR="00A824DC" w:rsidRPr="00A824DC" w:rsidRDefault="00A824DC" w:rsidP="00A824DC">
      <w:pPr>
        <w:spacing w:line="360" w:lineRule="auto"/>
        <w:ind w:firstLine="709"/>
      </w:pPr>
      <w:r w:rsidRPr="00A824DC">
        <w:t>В разделе «Личный кабинет» могут работать только за</w:t>
      </w:r>
      <w:r w:rsidR="00A3780F">
        <w:t xml:space="preserve">регистрированные пользователи </w:t>
      </w:r>
      <w:r w:rsidRPr="00A824DC">
        <w:t xml:space="preserve">ПИВ (процедура регистрации пользователя описана в разделе </w:t>
      </w:r>
      <w:r w:rsidRPr="00A824DC">
        <w:rPr>
          <w:highlight w:val="green"/>
        </w:rPr>
        <w:fldChar w:fldCharType="begin"/>
      </w:r>
      <w:r w:rsidRPr="00A824DC">
        <w:instrText xml:space="preserve"> REF _Ref459903603 \r \h </w:instrText>
      </w:r>
      <w:r w:rsidRPr="00A824DC">
        <w:rPr>
          <w:highlight w:val="green"/>
        </w:rPr>
        <w:instrText xml:space="preserve"> \* MERGEFORMAT </w:instrText>
      </w:r>
      <w:r w:rsidRPr="00A824DC">
        <w:rPr>
          <w:highlight w:val="green"/>
        </w:rPr>
      </w:r>
      <w:r w:rsidRPr="00A824DC">
        <w:rPr>
          <w:highlight w:val="green"/>
        </w:rPr>
        <w:fldChar w:fldCharType="separate"/>
      </w:r>
      <w:r w:rsidR="00033981">
        <w:t>6</w:t>
      </w:r>
      <w:r w:rsidRPr="00A824DC">
        <w:rPr>
          <w:highlight w:val="green"/>
        </w:rPr>
        <w:fldChar w:fldCharType="end"/>
      </w:r>
      <w:r w:rsidRPr="00A824DC">
        <w:t>).</w:t>
      </w:r>
    </w:p>
    <w:p w:rsidR="00A824DC" w:rsidRPr="00A824DC" w:rsidRDefault="00A824DC" w:rsidP="00A824DC">
      <w:pPr>
        <w:spacing w:line="360" w:lineRule="auto"/>
        <w:ind w:firstLine="709"/>
      </w:pPr>
      <w:r w:rsidRPr="00A824DC">
        <w:t>В разделе «Личный кабинет» пользователю доступны следующие функции:</w:t>
      </w:r>
    </w:p>
    <w:p w:rsidR="00A824DC" w:rsidRPr="00A824DC" w:rsidRDefault="00A824DC" w:rsidP="00A824DC">
      <w:pPr>
        <w:numPr>
          <w:ilvl w:val="0"/>
          <w:numId w:val="18"/>
        </w:numPr>
        <w:spacing w:line="360" w:lineRule="auto"/>
        <w:ind w:hanging="578"/>
        <w:jc w:val="left"/>
      </w:pPr>
      <w:r w:rsidRPr="00A824DC">
        <w:t>Просмотр информации в открытых разделах портала («Документы и методические материалы», «Часто задаваемые вопросы», «Руководство пользователя»). Осуществляется согласно функционалу, описанному в разделах</w:t>
      </w:r>
      <w:r w:rsidR="00A3780F">
        <w:t xml:space="preserve"> </w:t>
      </w:r>
      <w:r w:rsidR="00A3780F">
        <w:fldChar w:fldCharType="begin"/>
      </w:r>
      <w:r w:rsidR="00A3780F">
        <w:instrText xml:space="preserve"> REF _Ref120114145 \r \h </w:instrText>
      </w:r>
      <w:r w:rsidR="00A3780F">
        <w:fldChar w:fldCharType="separate"/>
      </w:r>
      <w:r w:rsidR="00033981">
        <w:t>2</w:t>
      </w:r>
      <w:r w:rsidR="00A3780F">
        <w:fldChar w:fldCharType="end"/>
      </w:r>
      <w:r w:rsidRPr="00A824DC">
        <w:t>,</w:t>
      </w:r>
      <w:r w:rsidR="00A3780F">
        <w:t xml:space="preserve"> </w:t>
      </w:r>
      <w:r w:rsidR="00A3780F">
        <w:fldChar w:fldCharType="begin"/>
      </w:r>
      <w:r w:rsidR="00A3780F">
        <w:instrText xml:space="preserve"> REF _Ref459903644 \r \h </w:instrText>
      </w:r>
      <w:r w:rsidR="00A3780F">
        <w:fldChar w:fldCharType="separate"/>
      </w:r>
      <w:r w:rsidR="00033981">
        <w:t>3</w:t>
      </w:r>
      <w:r w:rsidR="00A3780F">
        <w:fldChar w:fldCharType="end"/>
      </w:r>
      <w:r w:rsidRPr="00A824DC">
        <w:t>;</w:t>
      </w:r>
    </w:p>
    <w:p w:rsidR="00A824DC" w:rsidRPr="00A824DC" w:rsidRDefault="00A824DC" w:rsidP="00A824DC">
      <w:pPr>
        <w:numPr>
          <w:ilvl w:val="0"/>
          <w:numId w:val="18"/>
        </w:numPr>
        <w:spacing w:line="360" w:lineRule="auto"/>
        <w:ind w:hanging="578"/>
        <w:jc w:val="left"/>
      </w:pPr>
      <w:r w:rsidRPr="00A824DC">
        <w:t xml:space="preserve">Доступ к функционалу информационных систем и сервисов, эксплуатируемых в Департаментах </w:t>
      </w:r>
      <w:proofErr w:type="spellStart"/>
      <w:r w:rsidRPr="00A824DC">
        <w:t>Минобрнауки</w:t>
      </w:r>
      <w:proofErr w:type="spellEnd"/>
      <w:r w:rsidRPr="00A824DC">
        <w:t xml:space="preserve"> России;</w:t>
      </w:r>
    </w:p>
    <w:p w:rsidR="00A824DC" w:rsidRPr="00A824DC" w:rsidRDefault="00A824DC" w:rsidP="00A824DC">
      <w:pPr>
        <w:numPr>
          <w:ilvl w:val="0"/>
          <w:numId w:val="18"/>
        </w:numPr>
        <w:spacing w:line="360" w:lineRule="auto"/>
        <w:ind w:hanging="578"/>
        <w:jc w:val="left"/>
      </w:pPr>
      <w:r w:rsidRPr="00A824DC">
        <w:t>Доступ к разделу «Документы», содержащего документы, относя</w:t>
      </w:r>
      <w:r w:rsidR="000F23CB">
        <w:t>щиеся к деятельности конкретной</w:t>
      </w:r>
      <w:r w:rsidRPr="00A824DC">
        <w:t xml:space="preserve"> </w:t>
      </w:r>
      <w:r w:rsidR="000F23CB">
        <w:t>ОУБП</w:t>
      </w:r>
      <w:r w:rsidRPr="00A824DC">
        <w:t>,</w:t>
      </w:r>
      <w:r w:rsidR="000F23CB">
        <w:t xml:space="preserve"> в которой</w:t>
      </w:r>
      <w:r w:rsidRPr="00A824DC">
        <w:t xml:space="preserve"> работает пользователь;</w:t>
      </w:r>
    </w:p>
    <w:p w:rsidR="00A824DC" w:rsidRPr="00A824DC" w:rsidRDefault="00A824DC" w:rsidP="003026F8">
      <w:pPr>
        <w:numPr>
          <w:ilvl w:val="0"/>
          <w:numId w:val="18"/>
        </w:numPr>
        <w:spacing w:line="360" w:lineRule="auto"/>
        <w:ind w:hanging="578"/>
        <w:jc w:val="left"/>
      </w:pPr>
      <w:r w:rsidRPr="00A824DC">
        <w:t>Упрощенное формирование обращения в СМТКП;</w:t>
      </w:r>
    </w:p>
    <w:p w:rsidR="00A824DC" w:rsidRPr="00A824DC" w:rsidRDefault="00A824DC" w:rsidP="003026F8">
      <w:pPr>
        <w:numPr>
          <w:ilvl w:val="0"/>
          <w:numId w:val="18"/>
        </w:numPr>
        <w:spacing w:line="360" w:lineRule="auto"/>
        <w:ind w:hanging="578"/>
        <w:jc w:val="left"/>
      </w:pPr>
      <w:r w:rsidRPr="00A824DC">
        <w:t>Изменение пользовательских настроек.</w:t>
      </w:r>
    </w:p>
    <w:p w:rsidR="003026F8" w:rsidRDefault="00A824DC" w:rsidP="00033981">
      <w:pPr>
        <w:pStyle w:val="a7"/>
        <w:spacing w:line="360" w:lineRule="auto"/>
        <w:ind w:firstLine="709"/>
        <w:jc w:val="both"/>
        <w:rPr>
          <w:szCs w:val="28"/>
        </w:rPr>
      </w:pPr>
      <w:r w:rsidRPr="00A824DC">
        <w:t>Для работы с разделом необходимо пройти процедуру аутентификации (указать имя пользователя и пароль). При прохождении процедуры аутентификации можно использовать учетные записи (имя пользователя и пароль) от любой информационной системы, интегрируемой в рамках портала (список информационных систем, интегрируемой в рамках портала приведен в разделе</w:t>
      </w:r>
      <w:r w:rsidR="00033981">
        <w:t xml:space="preserve"> </w:t>
      </w:r>
      <w:r w:rsidR="00033981">
        <w:rPr>
          <w:highlight w:val="green"/>
        </w:rPr>
        <w:fldChar w:fldCharType="begin"/>
      </w:r>
      <w:r w:rsidR="00033981">
        <w:instrText xml:space="preserve"> REF _Ref120178222 \r \h </w:instrText>
      </w:r>
      <w:r w:rsidR="00033981">
        <w:rPr>
          <w:highlight w:val="green"/>
        </w:rPr>
      </w:r>
      <w:r w:rsidR="00033981">
        <w:rPr>
          <w:highlight w:val="green"/>
        </w:rPr>
        <w:fldChar w:fldCharType="separate"/>
      </w:r>
      <w:r w:rsidR="00033981">
        <w:t>5.1</w:t>
      </w:r>
      <w:r w:rsidR="00033981">
        <w:rPr>
          <w:highlight w:val="green"/>
        </w:rPr>
        <w:fldChar w:fldCharType="end"/>
      </w:r>
      <w:r w:rsidRPr="00A824DC">
        <w:t>).</w:t>
      </w:r>
    </w:p>
    <w:p w:rsidR="003026F8" w:rsidRDefault="003026F8" w:rsidP="003026F8">
      <w:pPr>
        <w:pStyle w:val="a7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Если Вы забыли</w:t>
      </w:r>
      <w:r w:rsidRPr="00A31F7B">
        <w:rPr>
          <w:szCs w:val="28"/>
        </w:rPr>
        <w:t xml:space="preserve"> с</w:t>
      </w:r>
      <w:r>
        <w:rPr>
          <w:szCs w:val="28"/>
        </w:rPr>
        <w:t xml:space="preserve">вой логин и пароль, то после неудачной попытки авторизации появится поле </w:t>
      </w:r>
      <w:r w:rsidRPr="00BF6BF4">
        <w:rPr>
          <w:szCs w:val="28"/>
        </w:rPr>
        <w:t>"Забыли пароль?"</w:t>
      </w:r>
      <w:r>
        <w:rPr>
          <w:szCs w:val="28"/>
        </w:rPr>
        <w:t xml:space="preserve"> (рисунок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_Ref345894100 \r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>10</w:t>
      </w:r>
      <w:r>
        <w:rPr>
          <w:szCs w:val="28"/>
        </w:rPr>
        <w:fldChar w:fldCharType="end"/>
      </w:r>
      <w:r>
        <w:rPr>
          <w:szCs w:val="28"/>
        </w:rPr>
        <w:t>), нажав на которое необходимо ввести</w:t>
      </w:r>
      <w:r w:rsidRPr="00BF6BF4">
        <w:rPr>
          <w:szCs w:val="28"/>
        </w:rPr>
        <w:t xml:space="preserve"> E-</w:t>
      </w:r>
      <w:proofErr w:type="spellStart"/>
      <w:r w:rsidRPr="00BF6BF4">
        <w:rPr>
          <w:szCs w:val="28"/>
        </w:rPr>
        <w:t>mail</w:t>
      </w:r>
      <w:proofErr w:type="spellEnd"/>
      <w:r w:rsidRPr="00BF6BF4">
        <w:rPr>
          <w:szCs w:val="28"/>
        </w:rPr>
        <w:t xml:space="preserve">, </w:t>
      </w:r>
      <w:r w:rsidRPr="007C1436">
        <w:rPr>
          <w:szCs w:val="28"/>
        </w:rPr>
        <w:t>указанный при регистрации</w:t>
      </w:r>
      <w:r>
        <w:rPr>
          <w:szCs w:val="28"/>
        </w:rPr>
        <w:t xml:space="preserve"> личного</w:t>
      </w:r>
      <w:r w:rsidRPr="00BF6BF4">
        <w:rPr>
          <w:szCs w:val="28"/>
        </w:rPr>
        <w:t xml:space="preserve"> кабинет</w:t>
      </w:r>
      <w:r>
        <w:rPr>
          <w:szCs w:val="28"/>
        </w:rPr>
        <w:t>а, куда в последствии придет напоминание логина и пароля.</w:t>
      </w:r>
    </w:p>
    <w:p w:rsidR="00A824DC" w:rsidRDefault="003026F8" w:rsidP="003026F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78F0C2E" wp14:editId="65D31035">
            <wp:extent cx="6120130" cy="283337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8" w:rsidRDefault="003026F8" w:rsidP="003026F8">
      <w:pPr>
        <w:pStyle w:val="a7"/>
      </w:pPr>
      <w:r>
        <w:t xml:space="preserve">Рисунок </w:t>
      </w:r>
      <w:r>
        <w:fldChar w:fldCharType="begin"/>
      </w:r>
      <w:bookmarkStart w:id="46" w:name="_Ref345894100"/>
      <w:bookmarkEnd w:id="46"/>
      <w:r>
        <w:instrText>LISTNUM "Рисунок"</w:instrText>
      </w:r>
      <w:r>
        <w:fldChar w:fldCharType="end"/>
      </w:r>
      <w:r>
        <w:t xml:space="preserve"> – Поле «Забыли пароль?»</w:t>
      </w:r>
    </w:p>
    <w:p w:rsidR="00736A98" w:rsidRDefault="00A824DC" w:rsidP="00A3780F">
      <w:pPr>
        <w:spacing w:line="360" w:lineRule="auto"/>
        <w:ind w:firstLine="709"/>
        <w:rPr>
          <w:noProof/>
        </w:rPr>
      </w:pPr>
      <w:r w:rsidRPr="00A824DC">
        <w:t xml:space="preserve">Если введенные данные верны (пользователь с такой комбинацией имени и пароля существует в базе данных портала), осуществляется переход в раздел. На экране появиться главная экранная форма раздела, изображенная на рисунке </w:t>
      </w:r>
      <w:r>
        <w:fldChar w:fldCharType="begin"/>
      </w:r>
      <w:r>
        <w:instrText xml:space="preserve"> REF _Ref62062121 \r \h </w:instrText>
      </w:r>
      <w:r>
        <w:fldChar w:fldCharType="separate"/>
      </w:r>
      <w:r w:rsidR="003026F8">
        <w:t>11</w:t>
      </w:r>
      <w:r>
        <w:fldChar w:fldCharType="end"/>
      </w:r>
      <w:r w:rsidRPr="00A824DC">
        <w:t>.</w:t>
      </w:r>
    </w:p>
    <w:p w:rsidR="00A3780F" w:rsidRDefault="00736A98" w:rsidP="00736A9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D21B6BD" wp14:editId="416C69AB">
            <wp:extent cx="6120130" cy="6477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F8" w:rsidRPr="00A824DC" w:rsidRDefault="003026F8" w:rsidP="003026F8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47" w:name="_Ref62062121"/>
      <w:bookmarkEnd w:id="47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A824DC">
        <w:rPr>
          <w:szCs w:val="24"/>
        </w:rPr>
        <w:t xml:space="preserve"> </w:t>
      </w:r>
      <w:r>
        <w:rPr>
          <w:szCs w:val="24"/>
        </w:rPr>
        <w:t>Главная экранная форма</w:t>
      </w:r>
      <w:r w:rsidRPr="00A824DC">
        <w:rPr>
          <w:szCs w:val="24"/>
        </w:rPr>
        <w:t xml:space="preserve"> раздела «Личный кабинет»</w:t>
      </w:r>
    </w:p>
    <w:p w:rsidR="00C330C5" w:rsidRDefault="003026F8" w:rsidP="00C330C5">
      <w:pPr>
        <w:spacing w:line="360" w:lineRule="auto"/>
        <w:ind w:firstLine="709"/>
      </w:pPr>
      <w:r w:rsidRPr="00A824DC">
        <w:t>В левой части экрана формы отображается данные пользователя (ФИО, должность, название учебного учреждения). Ниже расположена кнопка перехода в раздел «Документы».</w:t>
      </w:r>
      <w:bookmarkStart w:id="48" w:name="_Toc96611751"/>
    </w:p>
    <w:p w:rsidR="00C330C5" w:rsidRPr="00A824DC" w:rsidRDefault="00C330C5" w:rsidP="00814E23">
      <w:pPr>
        <w:pStyle w:val="2"/>
      </w:pPr>
      <w:bookmarkStart w:id="49" w:name="_Ref120178222"/>
      <w:bookmarkStart w:id="50" w:name="_Ref120179470"/>
      <w:bookmarkStart w:id="51" w:name="_Toc120277437"/>
      <w:r w:rsidRPr="00A824DC">
        <w:t>Доступ к функционалу информационных систем и сервисов</w:t>
      </w:r>
      <w:bookmarkEnd w:id="48"/>
      <w:bookmarkEnd w:id="49"/>
      <w:bookmarkEnd w:id="50"/>
      <w:bookmarkEnd w:id="51"/>
      <w:r w:rsidRPr="00A824DC">
        <w:t xml:space="preserve"> </w:t>
      </w:r>
    </w:p>
    <w:p w:rsidR="00871089" w:rsidRDefault="003026F8" w:rsidP="00871089">
      <w:pPr>
        <w:spacing w:line="360" w:lineRule="auto"/>
        <w:ind w:firstLine="709"/>
      </w:pPr>
      <w:r w:rsidRPr="00A824DC">
        <w:t xml:space="preserve">В правой части основной рабочей области экрана расположены кнопки перехода к информационным системам и сервисам, эксплуатируемым в </w:t>
      </w:r>
      <w:r>
        <w:t xml:space="preserve">ДЭП </w:t>
      </w:r>
      <w:proofErr w:type="spellStart"/>
      <w:r>
        <w:t>Минобрнауки</w:t>
      </w:r>
      <w:proofErr w:type="spellEnd"/>
      <w:r>
        <w:t xml:space="preserve"> России и ФД </w:t>
      </w:r>
      <w:proofErr w:type="spellStart"/>
      <w:r>
        <w:t>Минобрнауки</w:t>
      </w:r>
      <w:proofErr w:type="spellEnd"/>
      <w:r>
        <w:t xml:space="preserve"> России</w:t>
      </w:r>
      <w:r w:rsidRPr="00A824DC">
        <w:t>.</w:t>
      </w:r>
    </w:p>
    <w:p w:rsidR="00871089" w:rsidRPr="00A824DC" w:rsidRDefault="00871089" w:rsidP="00871089">
      <w:pPr>
        <w:spacing w:line="360" w:lineRule="auto"/>
        <w:ind w:firstLine="709"/>
      </w:pPr>
      <w:r>
        <w:t>В текущей версии ПИ</w:t>
      </w:r>
      <w:r w:rsidRPr="00A824DC">
        <w:t>В обеспечивается переход к следующим информационным системам и сервисам: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 w:rsidRPr="00A824DC">
        <w:lastRenderedPageBreak/>
        <w:t>ИС сбора и обработки плановых отчетных показателей;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>
        <w:t>Сбор сведений по текущим поручениям;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>
        <w:t>Сведения о решениях бюджетной комиссии;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</w:pPr>
      <w:r w:rsidRPr="00A824DC">
        <w:t>Система формирования и ведения паспортов выполнения работ;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 w:rsidRPr="00A824DC">
        <w:t>ИС формирования ГЗ и отчетов о выполнении ГЗ;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</w:pPr>
      <w:r w:rsidRPr="00A824DC">
        <w:t>Информационный ресурс «Финансовое обеспечение государственного задания»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 w:rsidRPr="00A824DC">
        <w:t>ИС по платным образовательным услугам;</w:t>
      </w:r>
    </w:p>
    <w:p w:rsidR="00871089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>
        <w:t>Судебный мониторинг;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  <w:jc w:val="left"/>
      </w:pPr>
      <w:r w:rsidRPr="00A824DC">
        <w:t>Форумы по экономическим вопросам;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134"/>
        </w:tabs>
        <w:spacing w:line="360" w:lineRule="auto"/>
        <w:ind w:left="1134" w:hanging="425"/>
      </w:pPr>
      <w:r>
        <w:t>Архивные разделы.</w:t>
      </w:r>
    </w:p>
    <w:p w:rsidR="00871089" w:rsidRPr="00A824DC" w:rsidRDefault="00871089" w:rsidP="00871089">
      <w:pPr>
        <w:spacing w:line="360" w:lineRule="auto"/>
        <w:ind w:firstLine="709"/>
      </w:pPr>
      <w:r w:rsidRPr="00A824DC">
        <w:t xml:space="preserve">При нажатии на кнопку перехода к соответствующей системе пользователю обеспечивается доступ к ее функционалу без повторного прохождения процедуры аутентификации. </w:t>
      </w:r>
    </w:p>
    <w:p w:rsidR="00871089" w:rsidRPr="00A824DC" w:rsidRDefault="00871089" w:rsidP="00871089">
      <w:pPr>
        <w:spacing w:line="360" w:lineRule="auto"/>
        <w:ind w:firstLine="709"/>
      </w:pPr>
      <w:r w:rsidRPr="00A824DC">
        <w:t xml:space="preserve">На рисунке </w:t>
      </w:r>
      <w:r w:rsidR="002F5396">
        <w:fldChar w:fldCharType="begin"/>
      </w:r>
      <w:r w:rsidR="002F5396">
        <w:instrText xml:space="preserve"> REF _Ref120116381 \r \h </w:instrText>
      </w:r>
      <w:r w:rsidR="002F5396">
        <w:fldChar w:fldCharType="separate"/>
      </w:r>
      <w:r w:rsidR="002F5396">
        <w:t>1</w:t>
      </w:r>
      <w:r w:rsidR="002F5396">
        <w:t>2</w:t>
      </w:r>
      <w:r w:rsidR="002F5396">
        <w:fldChar w:fldCharType="end"/>
      </w:r>
      <w:r w:rsidR="002F5396">
        <w:t xml:space="preserve"> </w:t>
      </w:r>
      <w:r w:rsidRPr="00A824DC">
        <w:t>представлена экранная форма, которая отображается при переходе в «ИС сбора и обработки плановых и отчет</w:t>
      </w:r>
      <w:r w:rsidR="00D65035">
        <w:t>ных показателей». Информационные системы</w:t>
      </w:r>
      <w:r w:rsidRPr="00A824DC">
        <w:t xml:space="preserve"> сбора и обработки плановых и отчетных показателей включает ряд информационных систем</w:t>
      </w:r>
      <w:r w:rsidR="00834C1E">
        <w:t>, а в частности</w:t>
      </w:r>
      <w:r w:rsidRPr="00A824DC">
        <w:t>:</w:t>
      </w:r>
    </w:p>
    <w:p w:rsidR="002F5396" w:rsidRPr="00834C1E" w:rsidRDefault="002F5396" w:rsidP="002F5396">
      <w:pPr>
        <w:numPr>
          <w:ilvl w:val="0"/>
          <w:numId w:val="27"/>
        </w:numPr>
        <w:spacing w:line="360" w:lineRule="auto"/>
      </w:pPr>
      <w:r w:rsidRPr="00834C1E">
        <w:t>Сбор бухгалтерской отчетности;</w:t>
      </w:r>
    </w:p>
    <w:p w:rsidR="002F5396" w:rsidRDefault="002F5396" w:rsidP="002F5396">
      <w:pPr>
        <w:numPr>
          <w:ilvl w:val="0"/>
          <w:numId w:val="27"/>
        </w:numPr>
        <w:spacing w:line="360" w:lineRule="auto"/>
      </w:pPr>
      <w:r w:rsidRPr="002F5396">
        <w:t>Мониторинг налогообложения</w:t>
      </w:r>
      <w:r>
        <w:t>;</w:t>
      </w:r>
    </w:p>
    <w:p w:rsidR="002F5396" w:rsidRDefault="002F5396" w:rsidP="002F5396">
      <w:pPr>
        <w:numPr>
          <w:ilvl w:val="0"/>
          <w:numId w:val="27"/>
        </w:numPr>
        <w:spacing w:line="360" w:lineRule="auto"/>
      </w:pPr>
      <w:r w:rsidRPr="002F5396">
        <w:t>Расчет потребности материального обеспечения детей-сирот</w:t>
      </w:r>
      <w:r>
        <w:t>;</w:t>
      </w:r>
    </w:p>
    <w:p w:rsidR="002F5396" w:rsidRDefault="002F5396" w:rsidP="002F5396">
      <w:pPr>
        <w:numPr>
          <w:ilvl w:val="0"/>
          <w:numId w:val="27"/>
        </w:numPr>
        <w:spacing w:line="360" w:lineRule="auto"/>
      </w:pPr>
      <w:r w:rsidRPr="002F5396">
        <w:t>Отчет о результатах деятельности</w:t>
      </w:r>
      <w:r>
        <w:t>;</w:t>
      </w:r>
    </w:p>
    <w:p w:rsidR="00834C1E" w:rsidRDefault="00834C1E" w:rsidP="00834C1E">
      <w:pPr>
        <w:numPr>
          <w:ilvl w:val="0"/>
          <w:numId w:val="27"/>
        </w:numPr>
        <w:spacing w:line="360" w:lineRule="auto"/>
      </w:pPr>
      <w:r w:rsidRPr="00834C1E">
        <w:t>Оценка финансовой устойчивости учреждений</w:t>
      </w:r>
      <w:r w:rsidR="00F94148">
        <w:t xml:space="preserve"> в текущей ситуации</w:t>
      </w:r>
      <w:r>
        <w:t>;</w:t>
      </w:r>
    </w:p>
    <w:p w:rsidR="002F5396" w:rsidRDefault="002F5396" w:rsidP="00697085">
      <w:pPr>
        <w:numPr>
          <w:ilvl w:val="0"/>
          <w:numId w:val="27"/>
        </w:numPr>
        <w:spacing w:line="360" w:lineRule="auto"/>
      </w:pPr>
      <w:r w:rsidRPr="002F5396">
        <w:t>Расчетные объемы поставки газа</w:t>
      </w:r>
      <w:r w:rsidR="00834C1E">
        <w:t>;</w:t>
      </w:r>
    </w:p>
    <w:p w:rsidR="00834C1E" w:rsidRDefault="00834C1E" w:rsidP="00834C1E">
      <w:pPr>
        <w:numPr>
          <w:ilvl w:val="0"/>
          <w:numId w:val="27"/>
        </w:numPr>
        <w:spacing w:line="360" w:lineRule="auto"/>
      </w:pPr>
      <w:r w:rsidRPr="00834C1E">
        <w:t>Отчет о принятых и исполненных в отчетном финансовом году и подлежащих принятию в текущем финансовом году обязательствах</w:t>
      </w:r>
      <w:r>
        <w:t>;</w:t>
      </w:r>
    </w:p>
    <w:p w:rsidR="002F5396" w:rsidRDefault="002F5396" w:rsidP="002F5396">
      <w:pPr>
        <w:numPr>
          <w:ilvl w:val="0"/>
          <w:numId w:val="27"/>
        </w:numPr>
        <w:spacing w:line="360" w:lineRule="auto"/>
      </w:pPr>
      <w:r>
        <w:t>Плановые и отчетные показатели для расчета субсидий</w:t>
      </w:r>
      <w:r w:rsidR="00834C1E">
        <w:t>;</w:t>
      </w:r>
    </w:p>
    <w:p w:rsidR="00C330C5" w:rsidRDefault="00871089" w:rsidP="00C330C5">
      <w:pPr>
        <w:numPr>
          <w:ilvl w:val="0"/>
          <w:numId w:val="27"/>
        </w:numPr>
        <w:spacing w:line="360" w:lineRule="auto"/>
        <w:ind w:left="1134" w:hanging="425"/>
        <w:jc w:val="left"/>
      </w:pPr>
      <w:r>
        <w:t>Архивные разделы.</w:t>
      </w:r>
    </w:p>
    <w:p w:rsidR="00871089" w:rsidRPr="00A824DC" w:rsidRDefault="002F5396" w:rsidP="00C330C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71EAC72" wp14:editId="6ECA7DC2">
            <wp:extent cx="6120130" cy="73380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89" w:rsidRPr="00A824DC" w:rsidRDefault="00871089" w:rsidP="00871089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bookmarkStart w:id="52" w:name="_Ref120116381"/>
      <w:bookmarkEnd w:id="52"/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A824DC">
        <w:rPr>
          <w:szCs w:val="24"/>
        </w:rPr>
        <w:t xml:space="preserve"> Главная экранная форма «ИС сбора и обработки экономических показателей»</w:t>
      </w:r>
    </w:p>
    <w:p w:rsidR="00C330C5" w:rsidRDefault="00871089" w:rsidP="00C330C5">
      <w:pPr>
        <w:spacing w:line="360" w:lineRule="auto"/>
        <w:ind w:firstLine="709"/>
        <w:jc w:val="left"/>
      </w:pPr>
      <w:r w:rsidRPr="00A824DC">
        <w:t>Дальнейшая работа в выбранной информационной системе осуществляется в соответствии с руководствами пользователей по данной ИС.</w:t>
      </w:r>
      <w:bookmarkStart w:id="53" w:name="_Toc96611753"/>
    </w:p>
    <w:p w:rsidR="00871089" w:rsidRPr="00A824DC" w:rsidRDefault="00871089" w:rsidP="00814E23">
      <w:pPr>
        <w:pStyle w:val="2"/>
      </w:pPr>
      <w:bookmarkStart w:id="54" w:name="_Toc120277438"/>
      <w:r w:rsidRPr="00A824DC">
        <w:t>Изменение пользовательских настроек</w:t>
      </w:r>
      <w:bookmarkEnd w:id="53"/>
      <w:bookmarkEnd w:id="54"/>
    </w:p>
    <w:p w:rsidR="00871089" w:rsidRPr="00A824DC" w:rsidRDefault="00033981" w:rsidP="00871089">
      <w:pPr>
        <w:spacing w:line="360" w:lineRule="auto"/>
        <w:ind w:firstLine="709"/>
        <w:jc w:val="left"/>
      </w:pPr>
      <w:r>
        <w:t>Кнопка «Н</w:t>
      </w:r>
      <w:r w:rsidR="00871089" w:rsidRPr="00A824DC">
        <w:t>астройки» позволяет осуществлять редактирование следующих данных профиля пользователя (рисунок</w:t>
      </w:r>
      <w:r w:rsidR="00871089">
        <w:t xml:space="preserve"> </w:t>
      </w:r>
      <w:r w:rsidR="00871089">
        <w:fldChar w:fldCharType="begin"/>
      </w:r>
      <w:r w:rsidR="00871089">
        <w:instrText xml:space="preserve"> REF _Ref62062275 \r \h </w:instrText>
      </w:r>
      <w:r w:rsidR="00871089">
        <w:fldChar w:fldCharType="separate"/>
      </w:r>
      <w:r w:rsidR="00871089">
        <w:t>13</w:t>
      </w:r>
      <w:r w:rsidR="00871089">
        <w:fldChar w:fldCharType="end"/>
      </w:r>
      <w:r w:rsidR="00871089" w:rsidRPr="00A824DC">
        <w:t>):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lastRenderedPageBreak/>
        <w:t>Фамилия;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Имя;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Отчество;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Должность;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Контактный телефон;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Адрес электронной почты;</w:t>
      </w:r>
    </w:p>
    <w:p w:rsidR="00871089" w:rsidRPr="00A824DC" w:rsidRDefault="00871089" w:rsidP="00871089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Факс;</w:t>
      </w:r>
    </w:p>
    <w:p w:rsidR="00C330C5" w:rsidRDefault="00871089" w:rsidP="00C330C5">
      <w:pPr>
        <w:numPr>
          <w:ilvl w:val="0"/>
          <w:numId w:val="18"/>
        </w:numPr>
        <w:tabs>
          <w:tab w:val="num" w:pos="1276"/>
        </w:tabs>
        <w:spacing w:line="360" w:lineRule="auto"/>
        <w:ind w:firstLine="709"/>
        <w:jc w:val="left"/>
      </w:pPr>
      <w:r w:rsidRPr="00A824DC">
        <w:t>Изменить пароль для доступа в личный кабинет.</w:t>
      </w:r>
    </w:p>
    <w:p w:rsidR="00033981" w:rsidRDefault="00033981" w:rsidP="00033981">
      <w:pPr>
        <w:spacing w:line="360" w:lineRule="auto"/>
        <w:ind w:firstLine="851"/>
      </w:pPr>
      <w:r>
        <w:t>По окончанию введения актуальных данных необходимо нажать на кнопку «Сохранить».</w:t>
      </w:r>
    </w:p>
    <w:p w:rsidR="00871089" w:rsidRPr="00A824DC" w:rsidRDefault="00C330C5" w:rsidP="00C330C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476E7D" wp14:editId="7466AAB7">
            <wp:extent cx="6120130" cy="40176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89" w:rsidRPr="00A824DC" w:rsidRDefault="00871089" w:rsidP="00871089">
      <w:pPr>
        <w:spacing w:after="240"/>
        <w:jc w:val="center"/>
        <w:rPr>
          <w:szCs w:val="24"/>
        </w:rPr>
      </w:pPr>
    </w:p>
    <w:p w:rsidR="00871089" w:rsidRPr="00A824DC" w:rsidRDefault="00871089" w:rsidP="00871089">
      <w:pPr>
        <w:spacing w:after="240"/>
        <w:jc w:val="center"/>
        <w:rPr>
          <w:szCs w:val="24"/>
        </w:rPr>
      </w:pPr>
      <w:r w:rsidRPr="005A10EF">
        <w:t xml:space="preserve">Рисунок </w:t>
      </w:r>
      <w:r w:rsidRPr="005A10EF">
        <w:fldChar w:fldCharType="begin"/>
      </w:r>
      <w:r w:rsidRPr="005A10EF">
        <w:instrText>LISTNUM "Рисунок"</w:instrText>
      </w:r>
      <w:r w:rsidRPr="005A10EF">
        <w:fldChar w:fldCharType="end"/>
      </w:r>
      <w:r w:rsidRPr="005A10EF">
        <w:t xml:space="preserve"> –</w:t>
      </w:r>
      <w:r w:rsidRPr="00A824DC">
        <w:rPr>
          <w:szCs w:val="24"/>
        </w:rPr>
        <w:t xml:space="preserve"> Экранная форма «</w:t>
      </w:r>
      <w:r>
        <w:rPr>
          <w:szCs w:val="24"/>
        </w:rPr>
        <w:t>Н</w:t>
      </w:r>
      <w:r w:rsidRPr="00A824DC">
        <w:rPr>
          <w:szCs w:val="24"/>
        </w:rPr>
        <w:t>астройки»</w:t>
      </w:r>
    </w:p>
    <w:p w:rsidR="00DF40E1" w:rsidRDefault="00DF40E1">
      <w:pPr>
        <w:jc w:val="left"/>
      </w:pPr>
      <w:r>
        <w:br w:type="page"/>
      </w:r>
    </w:p>
    <w:p w:rsidR="00A824DC" w:rsidRPr="00A824DC" w:rsidRDefault="00A824DC" w:rsidP="00DF40E1">
      <w:pPr>
        <w:pStyle w:val="1"/>
      </w:pPr>
      <w:bookmarkStart w:id="55" w:name="_Ref459903603"/>
      <w:bookmarkStart w:id="56" w:name="_Toc31129401"/>
      <w:bookmarkStart w:id="57" w:name="_Toc62062391"/>
      <w:bookmarkStart w:id="58" w:name="_Toc120117468"/>
      <w:bookmarkStart w:id="59" w:name="_Ref120178168"/>
      <w:bookmarkStart w:id="60" w:name="_Toc120277439"/>
      <w:r w:rsidRPr="00A824DC">
        <w:lastRenderedPageBreak/>
        <w:t xml:space="preserve">Регистрация </w:t>
      </w:r>
      <w:bookmarkEnd w:id="55"/>
      <w:bookmarkEnd w:id="56"/>
      <w:bookmarkEnd w:id="57"/>
      <w:r w:rsidR="00736A98">
        <w:rPr>
          <w:rFonts w:eastAsia="Calibri"/>
        </w:rPr>
        <w:t>пользователя</w:t>
      </w:r>
      <w:r w:rsidR="00736A98" w:rsidRPr="00A53CDA">
        <w:rPr>
          <w:rFonts w:eastAsia="Calibri"/>
        </w:rPr>
        <w:t xml:space="preserve"> </w:t>
      </w:r>
      <w:r w:rsidR="00736A98">
        <w:rPr>
          <w:rFonts w:eastAsia="Calibri"/>
        </w:rPr>
        <w:t xml:space="preserve">на </w:t>
      </w:r>
      <w:r w:rsidR="00736A98">
        <w:rPr>
          <w:rFonts w:eastAsia="Calibri"/>
          <w:lang w:val="en-US"/>
        </w:rPr>
        <w:t>cbias</w:t>
      </w:r>
      <w:r w:rsidR="00736A98" w:rsidRPr="00A53CDA">
        <w:rPr>
          <w:rFonts w:eastAsia="Calibri"/>
        </w:rPr>
        <w:t>.</w:t>
      </w:r>
      <w:r w:rsidR="00736A98">
        <w:rPr>
          <w:rFonts w:eastAsia="Calibri"/>
          <w:lang w:val="en-US"/>
        </w:rPr>
        <w:t>ru</w:t>
      </w:r>
      <w:bookmarkEnd w:id="58"/>
      <w:bookmarkEnd w:id="59"/>
      <w:bookmarkEnd w:id="60"/>
    </w:p>
    <w:p w:rsidR="00736A98" w:rsidRDefault="00736A98" w:rsidP="00736A98">
      <w:pPr>
        <w:pStyle w:val="a6"/>
        <w:rPr>
          <w:rFonts w:eastAsia="Calibri"/>
        </w:rPr>
      </w:pPr>
      <w:bookmarkStart w:id="61" w:name="_Toc62062392"/>
      <w:bookmarkStart w:id="62" w:name="_Ref459912976"/>
      <w:bookmarkStart w:id="63" w:name="_Toc31129402"/>
      <w:r w:rsidRPr="00D748A2">
        <w:rPr>
          <w:rFonts w:eastAsia="Calibri"/>
        </w:rPr>
        <w:t xml:space="preserve">Для регистрации нового пользователя необходимо сформировать соответствующее обращение в </w:t>
      </w:r>
      <w:r>
        <w:rPr>
          <w:rFonts w:eastAsia="Calibri"/>
        </w:rPr>
        <w:t>с</w:t>
      </w:r>
      <w:r w:rsidRPr="00046804">
        <w:rPr>
          <w:rFonts w:eastAsia="Calibri"/>
        </w:rPr>
        <w:t>лужб</w:t>
      </w:r>
      <w:r>
        <w:rPr>
          <w:rFonts w:eastAsia="Calibri"/>
        </w:rPr>
        <w:t>у</w:t>
      </w:r>
      <w:r w:rsidRPr="00046804">
        <w:rPr>
          <w:rFonts w:eastAsia="Calibri"/>
        </w:rPr>
        <w:t xml:space="preserve"> </w:t>
      </w:r>
      <w:r>
        <w:rPr>
          <w:rFonts w:eastAsia="Calibri"/>
        </w:rPr>
        <w:t xml:space="preserve">поддержки </w:t>
      </w:r>
      <w:r w:rsidRPr="00046804">
        <w:rPr>
          <w:rFonts w:eastAsia="Calibri"/>
        </w:rPr>
        <w:t xml:space="preserve">портала </w:t>
      </w:r>
      <w:r>
        <w:rPr>
          <w:rFonts w:eastAsia="Calibri"/>
        </w:rPr>
        <w:t xml:space="preserve">информационного </w:t>
      </w:r>
      <w:r w:rsidRPr="00046804">
        <w:rPr>
          <w:rFonts w:eastAsia="Calibri"/>
        </w:rPr>
        <w:t xml:space="preserve">взаимодействия с организациями и учреждениями, участниками бюджетного процесса </w:t>
      </w:r>
      <w:proofErr w:type="spellStart"/>
      <w:r w:rsidRPr="00046804">
        <w:rPr>
          <w:rFonts w:eastAsia="Calibri"/>
        </w:rPr>
        <w:t>Минобрнауки</w:t>
      </w:r>
      <w:proofErr w:type="spellEnd"/>
      <w:r w:rsidRPr="00046804">
        <w:rPr>
          <w:rFonts w:eastAsia="Calibri"/>
        </w:rPr>
        <w:t xml:space="preserve"> России (сbias.ru)</w:t>
      </w:r>
      <w:r>
        <w:rPr>
          <w:rFonts w:eastAsia="Calibri"/>
        </w:rPr>
        <w:t xml:space="preserve">, воспользовавшись кнопкой </w:t>
      </w:r>
      <w:r w:rsidRPr="00D748A2">
        <w:rPr>
          <w:rFonts w:eastAsia="Calibri"/>
        </w:rPr>
        <w:t>«</w:t>
      </w:r>
      <w:r>
        <w:rPr>
          <w:rFonts w:eastAsia="Calibri"/>
        </w:rPr>
        <w:t>Служба поддержки</w:t>
      </w:r>
      <w:r w:rsidRPr="00D748A2">
        <w:rPr>
          <w:rFonts w:eastAsia="Calibri"/>
        </w:rPr>
        <w:t xml:space="preserve">», расположенной </w:t>
      </w:r>
      <w:r>
        <w:rPr>
          <w:rFonts w:eastAsia="Calibri"/>
        </w:rPr>
        <w:t xml:space="preserve">в правом верхнем углу портала или перейдя по ссылке </w:t>
      </w:r>
      <w:hyperlink r:id="rId28" w:history="1">
        <w:r w:rsidRPr="00631C7A">
          <w:rPr>
            <w:rStyle w:val="af3"/>
            <w:rFonts w:eastAsia="Calibri"/>
          </w:rPr>
          <w:t>https://www.cbias.ru/sso_app/support.spf</w:t>
        </w:r>
      </w:hyperlink>
      <w:r>
        <w:rPr>
          <w:rFonts w:eastAsia="Calibri"/>
        </w:rPr>
        <w:t xml:space="preserve"> </w:t>
      </w:r>
      <w:r w:rsidRPr="00FE6763">
        <w:rPr>
          <w:rFonts w:eastAsia="Calibri"/>
        </w:rPr>
        <w:t>(</w:t>
      </w:r>
      <w:r>
        <w:rPr>
          <w:rFonts w:eastAsia="Calibri"/>
        </w:rPr>
        <w:t xml:space="preserve">рисунок 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_Ref3891619 \r \h  \* MERGEFORMAT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3026F8">
        <w:rPr>
          <w:rFonts w:eastAsia="Calibri"/>
        </w:rPr>
        <w:t>12</w:t>
      </w:r>
      <w:r>
        <w:rPr>
          <w:rFonts w:eastAsia="Calibri"/>
        </w:rPr>
        <w:fldChar w:fldCharType="end"/>
      </w:r>
      <w:r>
        <w:rPr>
          <w:rFonts w:eastAsia="Calibri"/>
        </w:rPr>
        <w:t>)</w:t>
      </w:r>
      <w:r w:rsidRPr="00D748A2">
        <w:rPr>
          <w:rFonts w:eastAsia="Calibri"/>
        </w:rPr>
        <w:t xml:space="preserve">. </w:t>
      </w:r>
    </w:p>
    <w:p w:rsidR="00736A98" w:rsidRDefault="003026F8" w:rsidP="00736A9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B0319B" wp14:editId="7F6BDC59">
            <wp:extent cx="6120130" cy="3566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98" w:rsidRPr="00FE6763" w:rsidRDefault="00736A98" w:rsidP="00736A98">
      <w:pPr>
        <w:pStyle w:val="a7"/>
      </w:pPr>
      <w:r w:rsidRPr="00113EAC">
        <w:t xml:space="preserve">Рисунок </w:t>
      </w:r>
      <w:r w:rsidRPr="00113EAC">
        <w:fldChar w:fldCharType="begin"/>
      </w:r>
      <w:bookmarkStart w:id="64" w:name="_Ref3891619"/>
      <w:bookmarkEnd w:id="64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>
        <w:t xml:space="preserve">Главная страница </w:t>
      </w:r>
      <w:proofErr w:type="spellStart"/>
      <w:r>
        <w:rPr>
          <w:lang w:val="en-US"/>
        </w:rPr>
        <w:t>cbias</w:t>
      </w:r>
      <w:proofErr w:type="spellEnd"/>
      <w:r w:rsidRPr="00FE6763">
        <w:t>.</w:t>
      </w:r>
      <w:proofErr w:type="spellStart"/>
      <w:r>
        <w:rPr>
          <w:lang w:val="en-US"/>
        </w:rPr>
        <w:t>ru</w:t>
      </w:r>
      <w:proofErr w:type="spellEnd"/>
    </w:p>
    <w:p w:rsidR="00736A98" w:rsidRPr="001D60B2" w:rsidRDefault="00736A98" w:rsidP="00736A98">
      <w:pPr>
        <w:pStyle w:val="a6"/>
        <w:rPr>
          <w:rFonts w:eastAsia="Calibri"/>
        </w:rPr>
      </w:pPr>
      <w:r w:rsidRPr="001D60B2">
        <w:rPr>
          <w:rFonts w:eastAsia="Calibri"/>
        </w:rPr>
        <w:t xml:space="preserve">Откроется страница формирования запроса регистрации нового пользователя (рисунок </w:t>
      </w:r>
      <w:r w:rsidRPr="001D60B2">
        <w:rPr>
          <w:rFonts w:eastAsia="Calibri"/>
        </w:rPr>
        <w:fldChar w:fldCharType="begin"/>
      </w:r>
      <w:r w:rsidRPr="001D60B2">
        <w:rPr>
          <w:rFonts w:eastAsia="Calibri"/>
        </w:rPr>
        <w:instrText xml:space="preserve"> REF _Ref3893078 \r \h </w:instrText>
      </w:r>
      <w:r>
        <w:rPr>
          <w:rFonts w:eastAsia="Calibri"/>
        </w:rPr>
        <w:instrText xml:space="preserve"> \* MERGEFORMAT </w:instrText>
      </w:r>
      <w:r w:rsidRPr="001D60B2">
        <w:rPr>
          <w:rFonts w:eastAsia="Calibri"/>
        </w:rPr>
      </w:r>
      <w:r w:rsidRPr="001D60B2">
        <w:rPr>
          <w:rFonts w:eastAsia="Calibri"/>
        </w:rPr>
        <w:fldChar w:fldCharType="separate"/>
      </w:r>
      <w:r w:rsidR="00871089">
        <w:rPr>
          <w:rFonts w:eastAsia="Calibri"/>
        </w:rPr>
        <w:t>13</w:t>
      </w:r>
      <w:r w:rsidRPr="001D60B2">
        <w:rPr>
          <w:rFonts w:eastAsia="Calibri"/>
        </w:rPr>
        <w:fldChar w:fldCharType="end"/>
      </w:r>
      <w:r w:rsidRPr="001D60B2">
        <w:rPr>
          <w:rFonts w:eastAsia="Calibri"/>
        </w:rPr>
        <w:t>), в которой необходимо заполнить следующие поля: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Наименование учреждения;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ИНН учреждения;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ФИО пользователя;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Должность пользователя;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Телефон пользователя;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Электронная почта пользователя. Все дальнейшее общение пользователя с</w:t>
      </w:r>
      <w:r>
        <w:rPr>
          <w:rFonts w:eastAsia="Calibri"/>
        </w:rPr>
        <w:t xml:space="preserve">о службой поддержки </w:t>
      </w:r>
      <w:r w:rsidRPr="001D60B2">
        <w:rPr>
          <w:rFonts w:eastAsia="Calibri"/>
        </w:rPr>
        <w:t>(запрос дополнительной информации, получение ответа на обращение) происходит по электронной почте;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 xml:space="preserve">К обращению необходимо прикрепить файл со сканом </w:t>
      </w:r>
      <w:r>
        <w:rPr>
          <w:rFonts w:eastAsia="Calibri"/>
        </w:rPr>
        <w:t xml:space="preserve">официального </w:t>
      </w:r>
      <w:r w:rsidRPr="001D60B2">
        <w:rPr>
          <w:rFonts w:eastAsia="Calibri"/>
        </w:rPr>
        <w:t xml:space="preserve">письма </w:t>
      </w:r>
      <w:r>
        <w:rPr>
          <w:rFonts w:eastAsia="Calibri"/>
        </w:rPr>
        <w:t xml:space="preserve">учреждения, подтверждающей необходимость регистрации </w:t>
      </w:r>
      <w:r w:rsidRPr="001D60B2">
        <w:rPr>
          <w:rFonts w:eastAsia="Calibri"/>
        </w:rPr>
        <w:t>пользователя.</w:t>
      </w:r>
      <w:r>
        <w:rPr>
          <w:rFonts w:eastAsia="Calibri"/>
        </w:rPr>
        <w:t xml:space="preserve"> Образец письма приведен в приложении А.</w:t>
      </w:r>
    </w:p>
    <w:p w:rsidR="00736A98" w:rsidRPr="001D60B2" w:rsidRDefault="00736A98" w:rsidP="00736A98">
      <w:pPr>
        <w:pStyle w:val="a6"/>
        <w:numPr>
          <w:ilvl w:val="0"/>
          <w:numId w:val="31"/>
        </w:numPr>
        <w:rPr>
          <w:rFonts w:eastAsia="Calibri"/>
        </w:rPr>
      </w:pPr>
      <w:r w:rsidRPr="001D60B2">
        <w:rPr>
          <w:rFonts w:eastAsia="Calibri"/>
        </w:rPr>
        <w:t>Необходимо подтвердить согласие на обработку своих персональных данных.</w:t>
      </w:r>
    </w:p>
    <w:p w:rsidR="00736A98" w:rsidRDefault="00871089" w:rsidP="00736A98">
      <w:pPr>
        <w:pStyle w:val="a7"/>
        <w:rPr>
          <w:noProof/>
        </w:rPr>
      </w:pPr>
      <w:r>
        <w:rPr>
          <w:noProof/>
        </w:rPr>
        <w:lastRenderedPageBreak/>
        <w:drawing>
          <wp:inline distT="0" distB="0" distL="0" distR="0" wp14:anchorId="67F148C0" wp14:editId="2E80E8DC">
            <wp:extent cx="6120130" cy="51682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98" w:rsidRPr="00FE6763" w:rsidRDefault="00736A98" w:rsidP="00736A98">
      <w:pPr>
        <w:pStyle w:val="a7"/>
      </w:pPr>
      <w:r w:rsidRPr="00113EAC">
        <w:t xml:space="preserve">Рисунок </w:t>
      </w:r>
      <w:r w:rsidRPr="00113EAC">
        <w:fldChar w:fldCharType="begin"/>
      </w:r>
      <w:bookmarkStart w:id="65" w:name="_Ref3893078"/>
      <w:bookmarkEnd w:id="65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>
        <w:t>Страница формирования обращения в службу поддержки для регистрации нового пользователя</w:t>
      </w:r>
    </w:p>
    <w:p w:rsidR="00736A98" w:rsidRPr="000E2183" w:rsidRDefault="00736A98" w:rsidP="00736A98">
      <w:pPr>
        <w:pStyle w:val="a6"/>
        <w:rPr>
          <w:rFonts w:eastAsia="Calibri"/>
        </w:rPr>
      </w:pPr>
      <w:r>
        <w:rPr>
          <w:rFonts w:eastAsia="Calibri"/>
        </w:rPr>
        <w:t xml:space="preserve">После нажатия на кнопку «Отправить обращение» </w:t>
      </w:r>
      <w:r w:rsidRPr="000E2183">
        <w:rPr>
          <w:rFonts w:eastAsia="Calibri"/>
        </w:rPr>
        <w:t xml:space="preserve">на экране отобразится информация о </w:t>
      </w:r>
      <w:r>
        <w:rPr>
          <w:rFonts w:eastAsia="Calibri"/>
        </w:rPr>
        <w:t>регистрации обращения</w:t>
      </w:r>
      <w:r w:rsidRPr="000E2183">
        <w:rPr>
          <w:rFonts w:eastAsia="Calibri"/>
        </w:rPr>
        <w:t xml:space="preserve"> и его идентификационный номер.</w:t>
      </w:r>
      <w:r>
        <w:rPr>
          <w:rFonts w:eastAsia="Calibri"/>
        </w:rPr>
        <w:t xml:space="preserve"> </w:t>
      </w:r>
      <w:r w:rsidRPr="000E2183">
        <w:rPr>
          <w:rFonts w:eastAsia="Calibri"/>
        </w:rPr>
        <w:t>Одновременно на электронную почту пользователя будет автоматически направлено письмо, содержащее информацию о регистрации обращения</w:t>
      </w:r>
      <w:r>
        <w:rPr>
          <w:rFonts w:eastAsia="Calibri"/>
        </w:rPr>
        <w:t xml:space="preserve"> и его идентификационный номер.</w:t>
      </w:r>
    </w:p>
    <w:p w:rsidR="00736A98" w:rsidRDefault="00736A98" w:rsidP="00736A98">
      <w:pPr>
        <w:pStyle w:val="a6"/>
        <w:rPr>
          <w:rFonts w:eastAsia="Calibri"/>
        </w:rPr>
      </w:pPr>
      <w:r w:rsidRPr="000E2183">
        <w:rPr>
          <w:rFonts w:eastAsia="Calibri"/>
        </w:rPr>
        <w:t xml:space="preserve">Ответ (или запрос дополнительной информации) от </w:t>
      </w:r>
      <w:r>
        <w:rPr>
          <w:rFonts w:eastAsia="Calibri"/>
        </w:rPr>
        <w:t xml:space="preserve">службы поддержки </w:t>
      </w:r>
      <w:proofErr w:type="spellStart"/>
      <w:r>
        <w:rPr>
          <w:rFonts w:eastAsia="Calibri"/>
          <w:lang w:val="en-US"/>
        </w:rPr>
        <w:t>cbias</w:t>
      </w:r>
      <w:proofErr w:type="spellEnd"/>
      <w:r w:rsidRPr="00240348">
        <w:rPr>
          <w:rFonts w:eastAsia="Calibri"/>
        </w:rPr>
        <w:t>.</w:t>
      </w:r>
      <w:proofErr w:type="spellStart"/>
      <w:r>
        <w:rPr>
          <w:rFonts w:eastAsia="Calibri"/>
          <w:lang w:val="en-US"/>
        </w:rPr>
        <w:t>ru</w:t>
      </w:r>
      <w:proofErr w:type="spellEnd"/>
      <w:r w:rsidRPr="000E2183">
        <w:rPr>
          <w:rFonts w:eastAsia="Calibri"/>
        </w:rPr>
        <w:t xml:space="preserve"> также поступит пользователю по указанному адресу электронной почты.</w:t>
      </w:r>
    </w:p>
    <w:p w:rsidR="00736A98" w:rsidRPr="00737F5B" w:rsidRDefault="00736A98" w:rsidP="00736A98">
      <w:pPr>
        <w:pStyle w:val="1"/>
        <w:numPr>
          <w:ilvl w:val="0"/>
          <w:numId w:val="0"/>
        </w:numPr>
        <w:rPr>
          <w:szCs w:val="28"/>
        </w:rPr>
      </w:pPr>
      <w:r>
        <w:rPr>
          <w:rFonts w:eastAsia="Calibri"/>
        </w:rPr>
        <w:br w:type="page"/>
      </w:r>
      <w:bookmarkStart w:id="66" w:name="_Toc94545833"/>
      <w:bookmarkStart w:id="67" w:name="_Toc120117469"/>
      <w:bookmarkStart w:id="68" w:name="_Toc120277440"/>
      <w:r w:rsidRPr="00737F5B">
        <w:rPr>
          <w:rFonts w:eastAsia="Calibri"/>
          <w:szCs w:val="28"/>
        </w:rPr>
        <w:lastRenderedPageBreak/>
        <w:t xml:space="preserve">Приложение А. </w:t>
      </w:r>
      <w:r>
        <w:rPr>
          <w:szCs w:val="28"/>
        </w:rPr>
        <w:t>Образец заявления на регистрацию пользователя</w:t>
      </w:r>
      <w:bookmarkEnd w:id="66"/>
      <w:bookmarkEnd w:id="67"/>
      <w:bookmarkEnd w:id="68"/>
    </w:p>
    <w:p w:rsidR="00736A98" w:rsidRPr="000C33B3" w:rsidRDefault="00736A98" w:rsidP="00736A98">
      <w:pPr>
        <w:jc w:val="left"/>
        <w:rPr>
          <w:b/>
          <w:szCs w:val="24"/>
        </w:rPr>
      </w:pPr>
      <w:r w:rsidRPr="000C33B3">
        <w:rPr>
          <w:b/>
          <w:szCs w:val="24"/>
          <w:highlight w:val="yellow"/>
        </w:rPr>
        <w:t>На бланке учреждения</w:t>
      </w:r>
    </w:p>
    <w:p w:rsidR="00736A98" w:rsidRDefault="00736A98" w:rsidP="00736A98">
      <w:pPr>
        <w:ind w:left="4395"/>
        <w:jc w:val="right"/>
        <w:rPr>
          <w:b/>
          <w:szCs w:val="24"/>
        </w:rPr>
      </w:pPr>
    </w:p>
    <w:p w:rsidR="00736A98" w:rsidRPr="00142ACE" w:rsidRDefault="00736A98" w:rsidP="00736A98">
      <w:pPr>
        <w:ind w:left="4395"/>
        <w:jc w:val="right"/>
        <w:rPr>
          <w:b/>
          <w:szCs w:val="24"/>
        </w:rPr>
      </w:pPr>
    </w:p>
    <w:p w:rsidR="00736A98" w:rsidRPr="00287BD8" w:rsidRDefault="00736A98" w:rsidP="00736A98">
      <w:pPr>
        <w:jc w:val="right"/>
        <w:rPr>
          <w:szCs w:val="24"/>
        </w:rPr>
      </w:pPr>
      <w:r w:rsidRPr="00287BD8">
        <w:rPr>
          <w:szCs w:val="24"/>
        </w:rPr>
        <w:t xml:space="preserve">В службу методической, технической </w:t>
      </w:r>
    </w:p>
    <w:p w:rsidR="00736A98" w:rsidRPr="00287BD8" w:rsidRDefault="00736A98" w:rsidP="00736A98">
      <w:pPr>
        <w:jc w:val="right"/>
        <w:rPr>
          <w:szCs w:val="24"/>
        </w:rPr>
      </w:pPr>
      <w:r w:rsidRPr="00287BD8">
        <w:rPr>
          <w:szCs w:val="24"/>
        </w:rPr>
        <w:t xml:space="preserve">и консультационной поддержки </w:t>
      </w:r>
    </w:p>
    <w:p w:rsidR="00736A98" w:rsidRPr="00142ACE" w:rsidRDefault="00736A98" w:rsidP="00736A98">
      <w:pPr>
        <w:jc w:val="right"/>
        <w:rPr>
          <w:b/>
          <w:szCs w:val="24"/>
        </w:rPr>
      </w:pPr>
      <w:r w:rsidRPr="00287BD8">
        <w:rPr>
          <w:szCs w:val="24"/>
        </w:rPr>
        <w:t>портала cbias.ru</w:t>
      </w: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Pr="00142ACE" w:rsidRDefault="00736A98" w:rsidP="00736A98">
      <w:pPr>
        <w:jc w:val="right"/>
        <w:rPr>
          <w:b/>
          <w:szCs w:val="24"/>
        </w:rPr>
      </w:pPr>
    </w:p>
    <w:p w:rsidR="00736A98" w:rsidRDefault="00736A98" w:rsidP="00736A98">
      <w:pPr>
        <w:ind w:left="-709" w:firstLine="425"/>
        <w:rPr>
          <w:szCs w:val="24"/>
        </w:rPr>
      </w:pPr>
      <w:r w:rsidRPr="00142ACE">
        <w:rPr>
          <w:szCs w:val="24"/>
        </w:rPr>
        <w:t xml:space="preserve">Просим обеспечить регистрацию </w:t>
      </w:r>
      <w:r>
        <w:rPr>
          <w:szCs w:val="24"/>
        </w:rPr>
        <w:t xml:space="preserve">нового пользователя </w:t>
      </w:r>
      <w:proofErr w:type="spellStart"/>
      <w:r>
        <w:rPr>
          <w:szCs w:val="24"/>
          <w:lang w:val="en-US"/>
        </w:rPr>
        <w:t>cbias</w:t>
      </w:r>
      <w:proofErr w:type="spellEnd"/>
      <w:r w:rsidRPr="00C6326C">
        <w:rPr>
          <w:szCs w:val="24"/>
        </w:rPr>
        <w:t>.</w:t>
      </w:r>
      <w:proofErr w:type="spellStart"/>
      <w:r>
        <w:rPr>
          <w:szCs w:val="24"/>
          <w:lang w:val="en-US"/>
        </w:rPr>
        <w:t>ru</w:t>
      </w:r>
      <w:proofErr w:type="spellEnd"/>
      <w:r w:rsidRPr="00C6326C">
        <w:rPr>
          <w:szCs w:val="24"/>
        </w:rPr>
        <w:t xml:space="preserve"> </w:t>
      </w:r>
      <w:r>
        <w:rPr>
          <w:szCs w:val="24"/>
        </w:rPr>
        <w:t xml:space="preserve">с правом доступа к следующим </w:t>
      </w:r>
      <w:r w:rsidRPr="00142ACE">
        <w:rPr>
          <w:szCs w:val="24"/>
        </w:rPr>
        <w:t>подсистем</w:t>
      </w:r>
      <w:r>
        <w:rPr>
          <w:szCs w:val="24"/>
        </w:rPr>
        <w:t xml:space="preserve">ам </w:t>
      </w:r>
    </w:p>
    <w:p w:rsidR="0003147B" w:rsidRDefault="0003147B" w:rsidP="0003147B">
      <w:pPr>
        <w:ind w:left="-709" w:firstLine="425"/>
        <w:rPr>
          <w:i/>
          <w:szCs w:val="24"/>
          <w:highlight w:val="yellow"/>
        </w:rPr>
      </w:pPr>
      <w:r>
        <w:rPr>
          <w:i/>
          <w:szCs w:val="24"/>
          <w:highlight w:val="yellow"/>
        </w:rPr>
        <w:t>(вписать необходимые подсистемы, например):</w:t>
      </w:r>
    </w:p>
    <w:p w:rsidR="0003147B" w:rsidRDefault="0003147B" w:rsidP="0003147B">
      <w:pPr>
        <w:numPr>
          <w:ilvl w:val="0"/>
          <w:numId w:val="36"/>
        </w:numPr>
        <w:rPr>
          <w:szCs w:val="24"/>
          <w:highlight w:val="yellow"/>
        </w:rPr>
      </w:pPr>
      <w:r>
        <w:rPr>
          <w:szCs w:val="24"/>
          <w:highlight w:val="yellow"/>
        </w:rPr>
        <w:t>ИС по платным образовательным услугам.</w:t>
      </w:r>
    </w:p>
    <w:p w:rsidR="0003147B" w:rsidRDefault="0003147B" w:rsidP="0003147B">
      <w:pPr>
        <w:numPr>
          <w:ilvl w:val="0"/>
          <w:numId w:val="36"/>
        </w:numPr>
        <w:rPr>
          <w:b/>
          <w:szCs w:val="24"/>
          <w:highlight w:val="yellow"/>
        </w:rPr>
      </w:pPr>
      <w:r>
        <w:rPr>
          <w:szCs w:val="24"/>
          <w:highlight w:val="yellow"/>
        </w:rPr>
        <w:t>ИС сбора и обработки плановых и отчетных показателей.</w:t>
      </w:r>
    </w:p>
    <w:p w:rsidR="0003147B" w:rsidRDefault="0003147B" w:rsidP="0003147B">
      <w:pPr>
        <w:numPr>
          <w:ilvl w:val="0"/>
          <w:numId w:val="36"/>
        </w:numPr>
        <w:rPr>
          <w:szCs w:val="24"/>
          <w:highlight w:val="yellow"/>
        </w:rPr>
      </w:pPr>
      <w:r>
        <w:rPr>
          <w:szCs w:val="24"/>
          <w:highlight w:val="yellow"/>
        </w:rPr>
        <w:t>ИС формирования ГЗ и сбора отчетов о выполнении ГЗ.</w:t>
      </w:r>
    </w:p>
    <w:p w:rsidR="0003147B" w:rsidRDefault="0003147B" w:rsidP="0003147B">
      <w:pPr>
        <w:numPr>
          <w:ilvl w:val="0"/>
          <w:numId w:val="36"/>
        </w:numPr>
        <w:rPr>
          <w:szCs w:val="24"/>
          <w:highlight w:val="yellow"/>
        </w:rPr>
      </w:pPr>
      <w:r>
        <w:rPr>
          <w:szCs w:val="24"/>
          <w:highlight w:val="yellow"/>
        </w:rPr>
        <w:t xml:space="preserve">Система формирования и ведения паспортов выполнения работ (только для учреждений, подведомственных </w:t>
      </w:r>
      <w:proofErr w:type="spellStart"/>
      <w:r>
        <w:rPr>
          <w:szCs w:val="24"/>
          <w:highlight w:val="yellow"/>
        </w:rPr>
        <w:t>Минобрнауки</w:t>
      </w:r>
      <w:proofErr w:type="spellEnd"/>
      <w:r>
        <w:rPr>
          <w:szCs w:val="24"/>
          <w:highlight w:val="yellow"/>
        </w:rPr>
        <w:t xml:space="preserve"> России).</w:t>
      </w:r>
    </w:p>
    <w:p w:rsidR="00736A98" w:rsidRPr="00AC34DD" w:rsidRDefault="00736A98" w:rsidP="00736A98">
      <w:pPr>
        <w:ind w:left="-709" w:firstLine="425"/>
        <w:rPr>
          <w:szCs w:val="24"/>
        </w:rPr>
      </w:pPr>
    </w:p>
    <w:p w:rsidR="00736A98" w:rsidRPr="00312C87" w:rsidRDefault="00736A98" w:rsidP="00736A98">
      <w:pPr>
        <w:ind w:left="-709" w:firstLine="425"/>
        <w:rPr>
          <w:szCs w:val="24"/>
        </w:rPr>
      </w:pPr>
      <w:r w:rsidRPr="00312C87">
        <w:rPr>
          <w:szCs w:val="24"/>
        </w:rPr>
        <w:t>Сведения об учреждении: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736A98" w:rsidRPr="00312C87" w:rsidTr="00C00E6A">
        <w:tc>
          <w:tcPr>
            <w:tcW w:w="4254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  <w:r w:rsidRPr="00312C87">
              <w:rPr>
                <w:szCs w:val="24"/>
              </w:rPr>
              <w:t>Учредитель</w:t>
            </w:r>
          </w:p>
        </w:tc>
        <w:tc>
          <w:tcPr>
            <w:tcW w:w="5670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</w:p>
        </w:tc>
      </w:tr>
      <w:tr w:rsidR="00736A98" w:rsidRPr="00312C87" w:rsidTr="00C00E6A">
        <w:tc>
          <w:tcPr>
            <w:tcW w:w="4254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  <w:r w:rsidRPr="00312C87">
              <w:rPr>
                <w:szCs w:val="24"/>
              </w:rPr>
              <w:t>ИНН учреждения:</w:t>
            </w:r>
          </w:p>
        </w:tc>
        <w:tc>
          <w:tcPr>
            <w:tcW w:w="5670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</w:p>
        </w:tc>
      </w:tr>
      <w:tr w:rsidR="00736A98" w:rsidRPr="00312C87" w:rsidTr="00C00E6A">
        <w:tc>
          <w:tcPr>
            <w:tcW w:w="4254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  <w:r w:rsidRPr="00312C87">
              <w:rPr>
                <w:szCs w:val="24"/>
              </w:rPr>
              <w:t>Полное наименование учреждения:</w:t>
            </w:r>
          </w:p>
        </w:tc>
        <w:tc>
          <w:tcPr>
            <w:tcW w:w="5670" w:type="dxa"/>
            <w:shd w:val="clear" w:color="auto" w:fill="auto"/>
          </w:tcPr>
          <w:p w:rsidR="00736A98" w:rsidRPr="00312C87" w:rsidRDefault="00736A98" w:rsidP="00C00E6A">
            <w:pPr>
              <w:rPr>
                <w:szCs w:val="24"/>
              </w:rPr>
            </w:pPr>
          </w:p>
        </w:tc>
      </w:tr>
    </w:tbl>
    <w:p w:rsidR="00736A98" w:rsidRDefault="00736A98" w:rsidP="00736A98">
      <w:pPr>
        <w:ind w:left="-709" w:firstLine="425"/>
        <w:rPr>
          <w:szCs w:val="24"/>
        </w:rPr>
      </w:pPr>
    </w:p>
    <w:p w:rsidR="00736A98" w:rsidRDefault="00736A98" w:rsidP="00736A98">
      <w:pPr>
        <w:ind w:left="-709" w:firstLine="425"/>
        <w:rPr>
          <w:szCs w:val="24"/>
        </w:rPr>
      </w:pPr>
    </w:p>
    <w:p w:rsidR="00736A98" w:rsidRDefault="00736A98" w:rsidP="00736A98">
      <w:pPr>
        <w:ind w:left="-709" w:firstLine="425"/>
        <w:rPr>
          <w:szCs w:val="24"/>
        </w:rPr>
      </w:pPr>
      <w:r>
        <w:rPr>
          <w:szCs w:val="24"/>
        </w:rPr>
        <w:t>Сведения о пользователе: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Фамилия пользователя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Имя пользователя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Отчество пользователя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Адрес электронной почты: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  <w:tr w:rsidR="00736A98" w:rsidRPr="00133A33" w:rsidTr="00C00E6A">
        <w:tc>
          <w:tcPr>
            <w:tcW w:w="4254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  <w:r w:rsidRPr="00133A33">
              <w:rPr>
                <w:szCs w:val="24"/>
              </w:rPr>
              <w:t>Телефон:</w:t>
            </w:r>
          </w:p>
        </w:tc>
        <w:tc>
          <w:tcPr>
            <w:tcW w:w="5670" w:type="dxa"/>
            <w:shd w:val="clear" w:color="auto" w:fill="auto"/>
          </w:tcPr>
          <w:p w:rsidR="00736A98" w:rsidRPr="00133A33" w:rsidRDefault="00736A98" w:rsidP="00C00E6A">
            <w:pPr>
              <w:rPr>
                <w:szCs w:val="24"/>
              </w:rPr>
            </w:pPr>
          </w:p>
        </w:tc>
      </w:tr>
    </w:tbl>
    <w:p w:rsidR="00736A98" w:rsidRDefault="00736A98" w:rsidP="00736A98">
      <w:pPr>
        <w:ind w:left="-709" w:firstLine="425"/>
        <w:rPr>
          <w:szCs w:val="24"/>
        </w:rPr>
      </w:pPr>
    </w:p>
    <w:p w:rsidR="00736A98" w:rsidRDefault="00736A98" w:rsidP="00736A98">
      <w:pPr>
        <w:ind w:left="6663"/>
        <w:rPr>
          <w:szCs w:val="24"/>
        </w:rPr>
      </w:pPr>
    </w:p>
    <w:p w:rsidR="00736A98" w:rsidRPr="00142ACE" w:rsidRDefault="00736A98" w:rsidP="00736A98">
      <w:pPr>
        <w:ind w:left="6663"/>
        <w:rPr>
          <w:szCs w:val="24"/>
        </w:rPr>
      </w:pPr>
    </w:p>
    <w:p w:rsidR="00736A98" w:rsidRPr="00142ACE" w:rsidRDefault="00736A98" w:rsidP="00736A98">
      <w:pPr>
        <w:ind w:left="6663"/>
        <w:rPr>
          <w:szCs w:val="24"/>
        </w:rPr>
      </w:pPr>
      <w:r w:rsidRPr="00142ACE">
        <w:rPr>
          <w:szCs w:val="24"/>
        </w:rPr>
        <w:t>Подпись</w:t>
      </w:r>
    </w:p>
    <w:p w:rsidR="00736A98" w:rsidRPr="00142ACE" w:rsidRDefault="00736A98" w:rsidP="00736A98">
      <w:pPr>
        <w:ind w:left="6663"/>
        <w:rPr>
          <w:szCs w:val="24"/>
        </w:rPr>
      </w:pPr>
      <w:r w:rsidRPr="00142ACE">
        <w:rPr>
          <w:szCs w:val="24"/>
        </w:rPr>
        <w:t>Печать</w:t>
      </w:r>
    </w:p>
    <w:p w:rsidR="00736A98" w:rsidRPr="00142ACE" w:rsidRDefault="00736A98" w:rsidP="00736A98">
      <w:pPr>
        <w:ind w:left="6663"/>
        <w:rPr>
          <w:szCs w:val="24"/>
        </w:rPr>
      </w:pPr>
      <w:r w:rsidRPr="00142ACE">
        <w:rPr>
          <w:szCs w:val="24"/>
        </w:rPr>
        <w:t>Дата</w:t>
      </w:r>
    </w:p>
    <w:p w:rsidR="00736A98" w:rsidRPr="00737F5B" w:rsidRDefault="00736A98" w:rsidP="00736A98">
      <w:pPr>
        <w:suppressAutoHyphens/>
        <w:jc w:val="right"/>
        <w:rPr>
          <w:color w:val="000000"/>
          <w:sz w:val="22"/>
          <w:szCs w:val="22"/>
          <w:lang w:eastAsia="zh-CN"/>
        </w:rPr>
      </w:pPr>
    </w:p>
    <w:bookmarkEnd w:id="0"/>
    <w:bookmarkEnd w:id="61"/>
    <w:bookmarkEnd w:id="62"/>
    <w:bookmarkEnd w:id="63"/>
    <w:p w:rsidR="00736A98" w:rsidRDefault="00736A98">
      <w:pPr>
        <w:jc w:val="left"/>
        <w:rPr>
          <w:b/>
          <w:caps/>
          <w:kern w:val="28"/>
          <w:sz w:val="20"/>
        </w:rPr>
      </w:pPr>
    </w:p>
    <w:sectPr w:rsidR="00736A98" w:rsidSect="00014AA4">
      <w:pgSz w:w="11907" w:h="16840" w:code="9"/>
      <w:pgMar w:top="1134" w:right="85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6BB" w:rsidRDefault="004A16BB">
      <w:r>
        <w:separator/>
      </w:r>
    </w:p>
  </w:endnote>
  <w:endnote w:type="continuationSeparator" w:id="0">
    <w:p w:rsidR="004A16BB" w:rsidRDefault="004A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561" w:rsidRDefault="00511561" w:rsidP="00A715B1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11561" w:rsidRDefault="00511561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561" w:rsidRDefault="00511561" w:rsidP="00A715B1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94148">
      <w:rPr>
        <w:rStyle w:val="a8"/>
        <w:noProof/>
      </w:rPr>
      <w:t>2</w:t>
    </w:r>
    <w:r>
      <w:rPr>
        <w:rStyle w:val="a8"/>
      </w:rPr>
      <w:fldChar w:fldCharType="end"/>
    </w:r>
  </w:p>
  <w:p w:rsidR="00511561" w:rsidRDefault="0051156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6BB" w:rsidRDefault="004A16BB">
      <w:r>
        <w:separator/>
      </w:r>
    </w:p>
  </w:footnote>
  <w:footnote w:type="continuationSeparator" w:id="0">
    <w:p w:rsidR="004A16BB" w:rsidRDefault="004A1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DB0197"/>
    <w:multiLevelType w:val="hybridMultilevel"/>
    <w:tmpl w:val="780CD3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5" w15:restartNumberingAfterBreak="0">
    <w:nsid w:val="09F07E77"/>
    <w:multiLevelType w:val="hybridMultilevel"/>
    <w:tmpl w:val="E66AFB50"/>
    <w:lvl w:ilvl="0" w:tplc="F8CA0250">
      <w:start w:val="1"/>
      <w:numFmt w:val="decimal"/>
      <w:lvlText w:val="%1."/>
      <w:lvlJc w:val="left"/>
      <w:pPr>
        <w:tabs>
          <w:tab w:val="num" w:pos="2137"/>
        </w:tabs>
        <w:ind w:left="2137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781"/>
        </w:tabs>
        <w:ind w:left="1781" w:hanging="363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6" w15:restartNumberingAfterBreak="0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BF460F"/>
    <w:multiLevelType w:val="hybridMultilevel"/>
    <w:tmpl w:val="CEB8ED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9" w15:restartNumberingAfterBreak="0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8143670"/>
    <w:multiLevelType w:val="multilevel"/>
    <w:tmpl w:val="A15A6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B952E27"/>
    <w:multiLevelType w:val="hybridMultilevel"/>
    <w:tmpl w:val="783E6E36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2DE276F1"/>
    <w:multiLevelType w:val="hybridMultilevel"/>
    <w:tmpl w:val="AB9E60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EC32E13"/>
    <w:multiLevelType w:val="hybridMultilevel"/>
    <w:tmpl w:val="B08C77F8"/>
    <w:lvl w:ilvl="0" w:tplc="0419000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6" w:hanging="360"/>
      </w:pPr>
      <w:rPr>
        <w:rFonts w:ascii="Wingdings" w:hAnsi="Wingdings" w:hint="default"/>
      </w:rPr>
    </w:lvl>
  </w:abstractNum>
  <w:abstractNum w:abstractNumId="17" w15:restartNumberingAfterBreak="0">
    <w:nsid w:val="2F6B459F"/>
    <w:multiLevelType w:val="hybridMultilevel"/>
    <w:tmpl w:val="EEF0339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0AC65C5"/>
    <w:multiLevelType w:val="hybridMultilevel"/>
    <w:tmpl w:val="02B67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1D037B6"/>
    <w:multiLevelType w:val="singleLevel"/>
    <w:tmpl w:val="74A20A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2774AF4"/>
    <w:multiLevelType w:val="hybridMultilevel"/>
    <w:tmpl w:val="870447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544243B"/>
    <w:multiLevelType w:val="hybridMultilevel"/>
    <w:tmpl w:val="6FF455CE"/>
    <w:lvl w:ilvl="0" w:tplc="105A9C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26" w15:restartNumberingAfterBreak="0">
    <w:nsid w:val="38D8747D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27" w15:restartNumberingAfterBreak="0">
    <w:nsid w:val="391463E2"/>
    <w:multiLevelType w:val="multilevel"/>
    <w:tmpl w:val="25CA2350"/>
    <w:name w:val="Формула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8" w15:restartNumberingAfterBreak="0">
    <w:nsid w:val="395949F7"/>
    <w:multiLevelType w:val="hybridMultilevel"/>
    <w:tmpl w:val="A106F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5B07AC"/>
    <w:multiLevelType w:val="hybridMultilevel"/>
    <w:tmpl w:val="00169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9E366CE"/>
    <w:multiLevelType w:val="hybridMultilevel"/>
    <w:tmpl w:val="3870A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EF44793"/>
    <w:multiLevelType w:val="hybridMultilevel"/>
    <w:tmpl w:val="3E827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780E69"/>
    <w:multiLevelType w:val="hybridMultilevel"/>
    <w:tmpl w:val="A1B406E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1EF3549"/>
    <w:multiLevelType w:val="multilevel"/>
    <w:tmpl w:val="00000008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35" w15:restartNumberingAfterBreak="0">
    <w:nsid w:val="462713C3"/>
    <w:multiLevelType w:val="hybridMultilevel"/>
    <w:tmpl w:val="8A347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5D333716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0F721F2"/>
    <w:multiLevelType w:val="hybridMultilevel"/>
    <w:tmpl w:val="DEB0A2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3" w15:restartNumberingAfterBreak="0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6BD04AED"/>
    <w:multiLevelType w:val="hybridMultilevel"/>
    <w:tmpl w:val="4A1C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29403A"/>
    <w:multiLevelType w:val="hybridMultilevel"/>
    <w:tmpl w:val="FDC2A2E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6" w15:restartNumberingAfterBreak="0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6E697A9C"/>
    <w:multiLevelType w:val="multilevel"/>
    <w:tmpl w:val="6F50D650"/>
    <w:lvl w:ilvl="0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2AA33D5"/>
    <w:multiLevelType w:val="singleLevel"/>
    <w:tmpl w:val="74A20A1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776B0F62"/>
    <w:multiLevelType w:val="hybridMultilevel"/>
    <w:tmpl w:val="8A9CEE2E"/>
    <w:lvl w:ilvl="0" w:tplc="402AEB46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9B61797"/>
    <w:multiLevelType w:val="hybridMultilevel"/>
    <w:tmpl w:val="FBC0B306"/>
    <w:lvl w:ilvl="0" w:tplc="48B4ABA2">
      <w:start w:val="1"/>
      <w:numFmt w:val="decimal"/>
      <w:lvlText w:val="%1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19"/>
  </w:num>
  <w:num w:numId="3">
    <w:abstractNumId w:val="0"/>
  </w:num>
  <w:num w:numId="4">
    <w:abstractNumId w:val="25"/>
  </w:num>
  <w:num w:numId="5">
    <w:abstractNumId w:val="48"/>
  </w:num>
  <w:num w:numId="6">
    <w:abstractNumId w:val="21"/>
  </w:num>
  <w:num w:numId="7">
    <w:abstractNumId w:val="23"/>
  </w:num>
  <w:num w:numId="8">
    <w:abstractNumId w:val="51"/>
  </w:num>
  <w:num w:numId="9">
    <w:abstractNumId w:val="47"/>
  </w:num>
  <w:num w:numId="10">
    <w:abstractNumId w:val="35"/>
  </w:num>
  <w:num w:numId="11">
    <w:abstractNumId w:val="44"/>
  </w:num>
  <w:num w:numId="12">
    <w:abstractNumId w:val="5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</w:num>
  <w:num w:numId="15">
    <w:abstractNumId w:val="39"/>
  </w:num>
  <w:num w:numId="16">
    <w:abstractNumId w:val="30"/>
  </w:num>
  <w:num w:numId="17">
    <w:abstractNumId w:val="28"/>
  </w:num>
  <w:num w:numId="18">
    <w:abstractNumId w:val="17"/>
  </w:num>
  <w:num w:numId="19">
    <w:abstractNumId w:val="3"/>
  </w:num>
  <w:num w:numId="20">
    <w:abstractNumId w:val="5"/>
  </w:num>
  <w:num w:numId="21">
    <w:abstractNumId w:val="16"/>
  </w:num>
  <w:num w:numId="22">
    <w:abstractNumId w:val="15"/>
  </w:num>
  <w:num w:numId="23">
    <w:abstractNumId w:val="13"/>
  </w:num>
  <w:num w:numId="24">
    <w:abstractNumId w:val="18"/>
  </w:num>
  <w:num w:numId="25">
    <w:abstractNumId w:val="40"/>
  </w:num>
  <w:num w:numId="26">
    <w:abstractNumId w:val="29"/>
  </w:num>
  <w:num w:numId="27">
    <w:abstractNumId w:val="7"/>
  </w:num>
  <w:num w:numId="28">
    <w:abstractNumId w:val="42"/>
  </w:num>
  <w:num w:numId="29">
    <w:abstractNumId w:val="14"/>
  </w:num>
  <w:num w:numId="30">
    <w:abstractNumId w:val="32"/>
  </w:num>
  <w:num w:numId="31">
    <w:abstractNumId w:val="31"/>
  </w:num>
  <w:num w:numId="32">
    <w:abstractNumId w:val="22"/>
  </w:num>
  <w:num w:numId="33">
    <w:abstractNumId w:val="45"/>
  </w:num>
  <w:num w:numId="34">
    <w:abstractNumId w:val="26"/>
  </w:num>
  <w:num w:numId="35">
    <w:abstractNumId w:val="34"/>
  </w:num>
  <w:num w:numId="36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14AA4"/>
    <w:rsid w:val="0003147B"/>
    <w:rsid w:val="00033981"/>
    <w:rsid w:val="00044A47"/>
    <w:rsid w:val="00045BD2"/>
    <w:rsid w:val="000867A5"/>
    <w:rsid w:val="00091589"/>
    <w:rsid w:val="00095845"/>
    <w:rsid w:val="000A11D4"/>
    <w:rsid w:val="000B4959"/>
    <w:rsid w:val="000D276B"/>
    <w:rsid w:val="000F23CB"/>
    <w:rsid w:val="000F4ED1"/>
    <w:rsid w:val="00145B75"/>
    <w:rsid w:val="00175E77"/>
    <w:rsid w:val="001D722C"/>
    <w:rsid w:val="001E3C3C"/>
    <w:rsid w:val="001E5686"/>
    <w:rsid w:val="002141CF"/>
    <w:rsid w:val="0026720A"/>
    <w:rsid w:val="002760BE"/>
    <w:rsid w:val="002B27FA"/>
    <w:rsid w:val="002E1601"/>
    <w:rsid w:val="002F0B0C"/>
    <w:rsid w:val="002F37B9"/>
    <w:rsid w:val="002F5396"/>
    <w:rsid w:val="003026F8"/>
    <w:rsid w:val="003432E1"/>
    <w:rsid w:val="00346485"/>
    <w:rsid w:val="00346AF7"/>
    <w:rsid w:val="0035456F"/>
    <w:rsid w:val="003A0965"/>
    <w:rsid w:val="003B754C"/>
    <w:rsid w:val="003C311B"/>
    <w:rsid w:val="00416DA7"/>
    <w:rsid w:val="00466266"/>
    <w:rsid w:val="004A16BB"/>
    <w:rsid w:val="004B6938"/>
    <w:rsid w:val="004C18C1"/>
    <w:rsid w:val="00511561"/>
    <w:rsid w:val="00527628"/>
    <w:rsid w:val="00551B56"/>
    <w:rsid w:val="005562C7"/>
    <w:rsid w:val="0058668E"/>
    <w:rsid w:val="00590968"/>
    <w:rsid w:val="005A10EF"/>
    <w:rsid w:val="005B194F"/>
    <w:rsid w:val="00611B89"/>
    <w:rsid w:val="00623A43"/>
    <w:rsid w:val="00671FA8"/>
    <w:rsid w:val="006A14A9"/>
    <w:rsid w:val="006B66D6"/>
    <w:rsid w:val="006D79DB"/>
    <w:rsid w:val="00711DAC"/>
    <w:rsid w:val="007336E9"/>
    <w:rsid w:val="00733A77"/>
    <w:rsid w:val="00736A98"/>
    <w:rsid w:val="00737ED5"/>
    <w:rsid w:val="00750734"/>
    <w:rsid w:val="00750AE8"/>
    <w:rsid w:val="00777C36"/>
    <w:rsid w:val="0078508B"/>
    <w:rsid w:val="007B401E"/>
    <w:rsid w:val="007C5638"/>
    <w:rsid w:val="007F277D"/>
    <w:rsid w:val="00814E23"/>
    <w:rsid w:val="008337DF"/>
    <w:rsid w:val="00834C1E"/>
    <w:rsid w:val="00857A3D"/>
    <w:rsid w:val="00866337"/>
    <w:rsid w:val="00871089"/>
    <w:rsid w:val="008A0FE8"/>
    <w:rsid w:val="008A707A"/>
    <w:rsid w:val="008C7AF0"/>
    <w:rsid w:val="008D04C4"/>
    <w:rsid w:val="00941CCA"/>
    <w:rsid w:val="00943FDE"/>
    <w:rsid w:val="009460A0"/>
    <w:rsid w:val="00966A54"/>
    <w:rsid w:val="009850A5"/>
    <w:rsid w:val="00987AFE"/>
    <w:rsid w:val="00996F22"/>
    <w:rsid w:val="009A3A60"/>
    <w:rsid w:val="009D0396"/>
    <w:rsid w:val="00A0161F"/>
    <w:rsid w:val="00A022D5"/>
    <w:rsid w:val="00A3780F"/>
    <w:rsid w:val="00A715B1"/>
    <w:rsid w:val="00A769E9"/>
    <w:rsid w:val="00A824DC"/>
    <w:rsid w:val="00AA0063"/>
    <w:rsid w:val="00AD39E8"/>
    <w:rsid w:val="00AE2E50"/>
    <w:rsid w:val="00B04A45"/>
    <w:rsid w:val="00B5400A"/>
    <w:rsid w:val="00B66F8B"/>
    <w:rsid w:val="00B746B4"/>
    <w:rsid w:val="00B969BA"/>
    <w:rsid w:val="00BD5B16"/>
    <w:rsid w:val="00C00E6A"/>
    <w:rsid w:val="00C10820"/>
    <w:rsid w:val="00C330C5"/>
    <w:rsid w:val="00C64058"/>
    <w:rsid w:val="00CA0041"/>
    <w:rsid w:val="00CA6A56"/>
    <w:rsid w:val="00CD57CF"/>
    <w:rsid w:val="00CF0C6F"/>
    <w:rsid w:val="00CF50BB"/>
    <w:rsid w:val="00D2455B"/>
    <w:rsid w:val="00D65035"/>
    <w:rsid w:val="00D658F7"/>
    <w:rsid w:val="00D671A2"/>
    <w:rsid w:val="00D914A8"/>
    <w:rsid w:val="00D94DEB"/>
    <w:rsid w:val="00DA0A59"/>
    <w:rsid w:val="00DC0299"/>
    <w:rsid w:val="00DC5EA0"/>
    <w:rsid w:val="00DD2093"/>
    <w:rsid w:val="00DD3F70"/>
    <w:rsid w:val="00DE633D"/>
    <w:rsid w:val="00DF0267"/>
    <w:rsid w:val="00DF40E1"/>
    <w:rsid w:val="00E35C94"/>
    <w:rsid w:val="00EA61AF"/>
    <w:rsid w:val="00EA6FF2"/>
    <w:rsid w:val="00EB150A"/>
    <w:rsid w:val="00EB4FF3"/>
    <w:rsid w:val="00EC125E"/>
    <w:rsid w:val="00F8420E"/>
    <w:rsid w:val="00F94148"/>
    <w:rsid w:val="00F95137"/>
    <w:rsid w:val="00FA4949"/>
    <w:rsid w:val="00FB0B28"/>
    <w:rsid w:val="00FD39D0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A7736F"/>
  <w15:chartTrackingRefBased/>
  <w15:docId w15:val="{B47BC828-5DFA-4A07-A53B-3918652C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aliases w:val="заг3,H3,Пункт,3,h3,Head 3,l3+toc 3,heading 3,CT,Sub-section Title,l3,Heading 3 Char,H31,H32,H33,H34,H35,H311,H36,H37,H312,H38,H39,H313,H310,H314,H315,H316,H317,H321,H331,H341,H351,H3111,H361,H371,H3121,H381,H391,H3131,H3101,H3141,H3151,H3161"/>
    <w:basedOn w:val="a"/>
    <w:next w:val="a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360" w:lineRule="auto"/>
    </w:pPr>
  </w:style>
  <w:style w:type="paragraph" w:customStyle="1" w:styleId="a4">
    <w:name w:val="Заголовок таблицы"/>
    <w:basedOn w:val="a"/>
    <w:pPr>
      <w:keepNext/>
      <w:spacing w:after="120"/>
      <w:jc w:val="left"/>
    </w:pPr>
  </w:style>
  <w:style w:type="character" w:customStyle="1" w:styleId="a5">
    <w:name w:val="Основной шрифт"/>
  </w:style>
  <w:style w:type="paragraph" w:customStyle="1" w:styleId="a6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7">
    <w:name w:val="Подрисуночная подпись"/>
    <w:basedOn w:val="a"/>
    <w:pPr>
      <w:spacing w:after="240"/>
      <w:jc w:val="center"/>
    </w:pPr>
  </w:style>
  <w:style w:type="character" w:styleId="a8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0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0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0">
    <w:name w:val="toc 4"/>
    <w:basedOn w:val="a"/>
    <w:next w:val="a"/>
    <w:autoRedefine/>
    <w:semiHidden/>
    <w:pPr>
      <w:ind w:left="720"/>
    </w:pPr>
  </w:style>
  <w:style w:type="paragraph" w:styleId="50">
    <w:name w:val="toc 5"/>
    <w:basedOn w:val="a"/>
    <w:next w:val="a"/>
    <w:autoRedefine/>
    <w:semiHidden/>
    <w:pPr>
      <w:ind w:left="960"/>
    </w:pPr>
  </w:style>
  <w:style w:type="paragraph" w:styleId="60">
    <w:name w:val="toc 6"/>
    <w:basedOn w:val="a"/>
    <w:next w:val="a"/>
    <w:autoRedefine/>
    <w:semiHidden/>
    <w:pPr>
      <w:ind w:left="1200"/>
    </w:pPr>
  </w:style>
  <w:style w:type="paragraph" w:styleId="70">
    <w:name w:val="toc 7"/>
    <w:basedOn w:val="a"/>
    <w:next w:val="a"/>
    <w:autoRedefine/>
    <w:semiHidden/>
    <w:pPr>
      <w:ind w:left="1440"/>
    </w:pPr>
  </w:style>
  <w:style w:type="paragraph" w:styleId="80">
    <w:name w:val="toc 8"/>
    <w:basedOn w:val="a"/>
    <w:next w:val="a"/>
    <w:autoRedefine/>
    <w:semiHidden/>
    <w:pPr>
      <w:ind w:left="1680"/>
    </w:pPr>
  </w:style>
  <w:style w:type="paragraph" w:styleId="90">
    <w:name w:val="toc 9"/>
    <w:basedOn w:val="a"/>
    <w:next w:val="a"/>
    <w:autoRedefine/>
    <w:semiHidden/>
    <w:pPr>
      <w:ind w:left="1920"/>
    </w:pPr>
  </w:style>
  <w:style w:type="paragraph" w:customStyle="1" w:styleId="a9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a">
    <w:name w:val="footer"/>
    <w:basedOn w:val="a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b">
    <w:name w:val="Рпз"/>
    <w:basedOn w:val="a"/>
    <w:link w:val="ac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c">
    <w:name w:val="Рпз Знак"/>
    <w:link w:val="ab"/>
    <w:rsid w:val="00BD5B16"/>
    <w:rPr>
      <w:sz w:val="28"/>
      <w:lang w:val="en-US" w:eastAsia="en-US" w:bidi="en-US"/>
    </w:rPr>
  </w:style>
  <w:style w:type="character" w:styleId="ad">
    <w:name w:val="Strong"/>
    <w:uiPriority w:val="22"/>
    <w:qFormat/>
    <w:rsid w:val="00A769E9"/>
    <w:rPr>
      <w:b/>
      <w:bCs/>
      <w:spacing w:val="0"/>
    </w:rPr>
  </w:style>
  <w:style w:type="paragraph" w:styleId="21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e">
    <w:name w:val="Body Text Indent"/>
    <w:basedOn w:val="a"/>
    <w:link w:val="af"/>
    <w:rsid w:val="008D04C4"/>
    <w:pPr>
      <w:spacing w:after="120"/>
      <w:ind w:left="283"/>
    </w:pPr>
  </w:style>
  <w:style w:type="character" w:customStyle="1" w:styleId="af">
    <w:name w:val="Основной текст с отступом Знак"/>
    <w:link w:val="ae"/>
    <w:rsid w:val="008D04C4"/>
    <w:rPr>
      <w:sz w:val="24"/>
    </w:rPr>
  </w:style>
  <w:style w:type="paragraph" w:styleId="22">
    <w:name w:val="Body Text 2"/>
    <w:basedOn w:val="a"/>
    <w:link w:val="23"/>
    <w:rsid w:val="00346AF7"/>
    <w:pPr>
      <w:spacing w:after="120" w:line="480" w:lineRule="auto"/>
    </w:pPr>
  </w:style>
  <w:style w:type="character" w:customStyle="1" w:styleId="23">
    <w:name w:val="Основной текст 2 Знак"/>
    <w:link w:val="22"/>
    <w:rsid w:val="00346AF7"/>
    <w:rPr>
      <w:sz w:val="24"/>
    </w:rPr>
  </w:style>
  <w:style w:type="paragraph" w:customStyle="1" w:styleId="24">
    <w:name w:val="Текст 2"/>
    <w:basedOn w:val="ae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1">
    <w:name w:val="Body Text 3"/>
    <w:basedOn w:val="a"/>
    <w:link w:val="32"/>
    <w:rsid w:val="000D276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0D276B"/>
    <w:rPr>
      <w:sz w:val="16"/>
      <w:szCs w:val="16"/>
    </w:rPr>
  </w:style>
  <w:style w:type="table" w:styleId="af0">
    <w:name w:val="Table Grid"/>
    <w:basedOn w:val="a1"/>
    <w:rsid w:val="00D658F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091589"/>
    <w:pPr>
      <w:numPr>
        <w:numId w:val="0"/>
      </w:numPr>
      <w:spacing w:after="60"/>
      <w:jc w:val="both"/>
      <w:outlineLvl w:val="9"/>
    </w:pPr>
    <w:rPr>
      <w:rFonts w:ascii="Calibri Light" w:hAnsi="Calibri Light"/>
      <w:bCs/>
      <w:caps w:val="0"/>
      <w:kern w:val="32"/>
      <w:sz w:val="32"/>
      <w:szCs w:val="32"/>
    </w:rPr>
  </w:style>
  <w:style w:type="paragraph" w:styleId="25">
    <w:name w:val="Body Text Indent 2"/>
    <w:basedOn w:val="a"/>
    <w:link w:val="26"/>
    <w:rsid w:val="00091589"/>
    <w:pPr>
      <w:spacing w:after="120" w:line="480" w:lineRule="auto"/>
      <w:ind w:left="283"/>
      <w:jc w:val="left"/>
    </w:pPr>
  </w:style>
  <w:style w:type="character" w:customStyle="1" w:styleId="26">
    <w:name w:val="Основной текст с отступом 2 Знак"/>
    <w:link w:val="25"/>
    <w:rsid w:val="00091589"/>
    <w:rPr>
      <w:sz w:val="24"/>
    </w:rPr>
  </w:style>
  <w:style w:type="paragraph" w:customStyle="1" w:styleId="af2">
    <w:name w:val="Лист регистрации изменений"/>
    <w:basedOn w:val="7"/>
    <w:uiPriority w:val="99"/>
    <w:rsid w:val="00091589"/>
    <w:pPr>
      <w:keepNext w:val="0"/>
      <w:pageBreakBefore/>
      <w:spacing w:after="60"/>
      <w:ind w:left="1296" w:hanging="1296"/>
      <w:jc w:val="center"/>
    </w:pPr>
    <w:rPr>
      <w:rFonts w:ascii="Arial Narrow" w:hAnsi="Arial Narrow" w:cs="Arial"/>
      <w:sz w:val="32"/>
      <w:szCs w:val="24"/>
    </w:rPr>
  </w:style>
  <w:style w:type="character" w:customStyle="1" w:styleId="structure-itemjob">
    <w:name w:val="structure-item__job"/>
    <w:rsid w:val="00091589"/>
  </w:style>
  <w:style w:type="paragraph" w:customStyle="1" w:styleId="ListParagraph1">
    <w:name w:val="List Paragraph1"/>
    <w:basedOn w:val="a"/>
    <w:rsid w:val="00091589"/>
    <w:pPr>
      <w:spacing w:line="360" w:lineRule="auto"/>
      <w:ind w:left="720" w:firstLine="709"/>
      <w:jc w:val="left"/>
    </w:pPr>
    <w:rPr>
      <w:rFonts w:eastAsia="Calibri"/>
      <w:szCs w:val="24"/>
    </w:rPr>
  </w:style>
  <w:style w:type="character" w:styleId="af3">
    <w:name w:val="Hyperlink"/>
    <w:uiPriority w:val="99"/>
    <w:unhideWhenUsed/>
    <w:rsid w:val="00091589"/>
    <w:rPr>
      <w:color w:val="0563C1"/>
      <w:u w:val="single"/>
    </w:rPr>
  </w:style>
  <w:style w:type="paragraph" w:styleId="af4">
    <w:name w:val="header"/>
    <w:basedOn w:val="a"/>
    <w:link w:val="af5"/>
    <w:rsid w:val="00AA006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AA0063"/>
    <w:rPr>
      <w:sz w:val="24"/>
    </w:rPr>
  </w:style>
  <w:style w:type="table" w:styleId="-1">
    <w:name w:val="Table Web 1"/>
    <w:basedOn w:val="a1"/>
    <w:rsid w:val="001E5686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1E5686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1E5686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rsid w:val="001E5686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Grid Table Light"/>
    <w:basedOn w:val="a1"/>
    <w:uiPriority w:val="40"/>
    <w:rsid w:val="001E56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8">
    <w:name w:val="List Paragraph"/>
    <w:basedOn w:val="a"/>
    <w:uiPriority w:val="34"/>
    <w:qFormat/>
    <w:rsid w:val="00EB150A"/>
    <w:pPr>
      <w:ind w:left="720"/>
      <w:contextualSpacing/>
    </w:pPr>
  </w:style>
  <w:style w:type="character" w:styleId="af9">
    <w:name w:val="FollowedHyperlink"/>
    <w:basedOn w:val="a0"/>
    <w:rsid w:val="004C18C1"/>
    <w:rPr>
      <w:color w:val="954F72" w:themeColor="followedHyperlink"/>
      <w:u w:val="single"/>
    </w:rPr>
  </w:style>
  <w:style w:type="character" w:customStyle="1" w:styleId="10">
    <w:name w:val="Заголовок 1 Знак"/>
    <w:link w:val="1"/>
    <w:locked/>
    <w:rsid w:val="00736A98"/>
    <w:rPr>
      <w:b/>
      <w:caps/>
      <w:kern w:val="28"/>
      <w:sz w:val="28"/>
    </w:rPr>
  </w:style>
  <w:style w:type="paragraph" w:styleId="afa">
    <w:name w:val="Normal (Web)"/>
    <w:basedOn w:val="a"/>
    <w:uiPriority w:val="99"/>
    <w:unhideWhenUsed/>
    <w:rsid w:val="00B5400A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6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491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46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75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61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8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80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0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1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64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obrnauki.gov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.gov.ru/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hyperlink" Target="https://www.cbias.ru/sso_app/support.spf" TargetMode="External"/><Relationship Id="rId10" Type="http://schemas.openxmlformats.org/officeDocument/2006/relationships/hyperlink" Target="https://minfin.gov.ru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oskazna.gov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D408F-D59A-41EF-A67D-148F52D24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4335</Words>
  <Characters>24711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Программные средства подготовки заявки на лимиты потребления ТЭР в разрезе объектов лимитирования</vt:lpstr>
    </vt:vector>
  </TitlesOfParts>
  <Company>НТИЦ ЭТТ МЭИ</Company>
  <LinksUpToDate>false</LinksUpToDate>
  <CharactersWithSpaces>28989</CharactersWithSpaces>
  <SharedDoc>false</SharedDoc>
  <HLinks>
    <vt:vector size="96" baseType="variant">
      <vt:variant>
        <vt:i4>851980</vt:i4>
      </vt:variant>
      <vt:variant>
        <vt:i4>124</vt:i4>
      </vt:variant>
      <vt:variant>
        <vt:i4>0</vt:i4>
      </vt:variant>
      <vt:variant>
        <vt:i4>5</vt:i4>
      </vt:variant>
      <vt:variant>
        <vt:lpwstr>http://www.cbias.ru/faq/07-is-sbora/</vt:lpwstr>
      </vt:variant>
      <vt:variant>
        <vt:lpwstr/>
      </vt:variant>
      <vt:variant>
        <vt:i4>3670138</vt:i4>
      </vt:variant>
      <vt:variant>
        <vt:i4>121</vt:i4>
      </vt:variant>
      <vt:variant>
        <vt:i4>0</vt:i4>
      </vt:variant>
      <vt:variant>
        <vt:i4>5</vt:i4>
      </vt:variant>
      <vt:variant>
        <vt:lpwstr>http://www.cbias.ru/faq/22-servis-i-mibilnoe-prilozhenie-postupaj-pravilno/</vt:lpwstr>
      </vt:variant>
      <vt:variant>
        <vt:lpwstr/>
      </vt:variant>
      <vt:variant>
        <vt:i4>5898311</vt:i4>
      </vt:variant>
      <vt:variant>
        <vt:i4>118</vt:i4>
      </vt:variant>
      <vt:variant>
        <vt:i4>0</vt:i4>
      </vt:variant>
      <vt:variant>
        <vt:i4>5</vt:i4>
      </vt:variant>
      <vt:variant>
        <vt:lpwstr>http://www.cbias.ru/faq/21-otchetnost-po-nir/</vt:lpwstr>
      </vt:variant>
      <vt:variant>
        <vt:lpwstr/>
      </vt:variant>
      <vt:variant>
        <vt:i4>2949245</vt:i4>
      </vt:variant>
      <vt:variant>
        <vt:i4>115</vt:i4>
      </vt:variant>
      <vt:variant>
        <vt:i4>0</vt:i4>
      </vt:variant>
      <vt:variant>
        <vt:i4>5</vt:i4>
      </vt:variant>
      <vt:variant>
        <vt:lpwstr>http://www.cbias.ru/faq/20-otchet-o-publikatsionnoj-aktivnosti/</vt:lpwstr>
      </vt:variant>
      <vt:variant>
        <vt:lpwstr/>
      </vt:variant>
      <vt:variant>
        <vt:i4>7864432</vt:i4>
      </vt:variant>
      <vt:variant>
        <vt:i4>112</vt:i4>
      </vt:variant>
      <vt:variant>
        <vt:i4>0</vt:i4>
      </vt:variant>
      <vt:variant>
        <vt:i4>5</vt:i4>
      </vt:variant>
      <vt:variant>
        <vt:lpwstr>http://www.cbias.ru/faq/formirovanie-fo-gz-na-nir/</vt:lpwstr>
      </vt:variant>
      <vt:variant>
        <vt:lpwstr/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_Toc62062395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_Toc62062394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_Toc62062393</vt:lpwstr>
      </vt:variant>
      <vt:variant>
        <vt:i4>1179709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_Toc62062392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_Toc62062391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_Toc62062390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_Toc62062389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_Toc62062388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_Toc62062387</vt:lpwstr>
      </vt:variant>
      <vt:variant>
        <vt:i4>1441852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_Toc62062386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_Toc62062385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subject/>
  <dc:creator>Тихонова</dc:creator>
  <cp:keywords/>
  <dc:description/>
  <cp:lastModifiedBy>Берестнева Полина Валерьевна</cp:lastModifiedBy>
  <cp:revision>3</cp:revision>
  <cp:lastPrinted>2002-11-15T11:44:00Z</cp:lastPrinted>
  <dcterms:created xsi:type="dcterms:W3CDTF">2022-11-25T10:44:00Z</dcterms:created>
  <dcterms:modified xsi:type="dcterms:W3CDTF">2022-11-25T11:04:00Z</dcterms:modified>
</cp:coreProperties>
</file>