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00"/>
        <w:tblW w:w="0" w:type="auto"/>
        <w:tblLook w:val="04A0" w:firstRow="1" w:lastRow="0" w:firstColumn="1" w:lastColumn="0" w:noHBand="0" w:noVBand="1"/>
      </w:tblPr>
      <w:tblGrid>
        <w:gridCol w:w="585"/>
        <w:gridCol w:w="6519"/>
        <w:gridCol w:w="7682"/>
      </w:tblGrid>
      <w:tr w:rsidR="007D6F67" w:rsidRPr="00060D62" w:rsidTr="00BB0C29">
        <w:tc>
          <w:tcPr>
            <w:tcW w:w="585" w:type="dxa"/>
            <w:vAlign w:val="center"/>
          </w:tcPr>
          <w:p w:rsidR="007D6F67" w:rsidRPr="00727E64" w:rsidRDefault="007D6F67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6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19" w:type="dxa"/>
            <w:vAlign w:val="center"/>
          </w:tcPr>
          <w:p w:rsidR="007D6F67" w:rsidRPr="00727E64" w:rsidRDefault="007D6F67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6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vAlign w:val="center"/>
          </w:tcPr>
          <w:p w:rsidR="007D6F67" w:rsidRPr="00727E64" w:rsidRDefault="007D6F67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6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7D6F67" w:rsidRPr="00060D62" w:rsidTr="00463CAB">
        <w:tc>
          <w:tcPr>
            <w:tcW w:w="585" w:type="dxa"/>
            <w:vAlign w:val="center"/>
          </w:tcPr>
          <w:p w:rsidR="007D6F67" w:rsidRPr="0084362E" w:rsidRDefault="00060D62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19" w:type="dxa"/>
            <w:vAlign w:val="center"/>
          </w:tcPr>
          <w:p w:rsidR="007D6F67" w:rsidRPr="00060D62" w:rsidRDefault="007D6F67" w:rsidP="002028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какой период учреждени</w:t>
            </w:r>
            <w:r w:rsidR="00A57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оформ</w:t>
            </w:r>
            <w:r w:rsidR="00A57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ляет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согласие</w:t>
            </w:r>
            <w:r w:rsidR="00646F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7D6F67" w:rsidRPr="00060D62" w:rsidRDefault="00BB0C29" w:rsidP="002028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5 лет с 01.01.2021 по 31.12.2025 гг</w:t>
            </w:r>
            <w:r w:rsidR="00646F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6F67" w:rsidRPr="00060D62" w:rsidTr="00463CAB">
        <w:tc>
          <w:tcPr>
            <w:tcW w:w="585" w:type="dxa"/>
            <w:vAlign w:val="center"/>
          </w:tcPr>
          <w:p w:rsidR="007D6F67" w:rsidRPr="0084362E" w:rsidRDefault="00060D62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7D6F67" w:rsidRPr="00060D62" w:rsidRDefault="007D6F67" w:rsidP="002028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каком месте согласия нужно указать, что сведения становятся общедоступными именно для </w:t>
            </w:r>
            <w:proofErr w:type="spellStart"/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а не вообще общедоступными?</w:t>
            </w:r>
          </w:p>
        </w:tc>
        <w:tc>
          <w:tcPr>
            <w:tcW w:w="0" w:type="auto"/>
            <w:vAlign w:val="center"/>
          </w:tcPr>
          <w:p w:rsidR="007D6F67" w:rsidRPr="00060D62" w:rsidRDefault="00060D62" w:rsidP="002028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Данная информация не предусмотрена Соглашением. Сведения становятся общедоступными для всех</w:t>
            </w:r>
            <w:r w:rsidR="003E4B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6F67" w:rsidRPr="00060D62" w:rsidTr="0084362E">
        <w:trPr>
          <w:trHeight w:val="1292"/>
        </w:trPr>
        <w:tc>
          <w:tcPr>
            <w:tcW w:w="585" w:type="dxa"/>
            <w:vAlign w:val="center"/>
          </w:tcPr>
          <w:p w:rsidR="007D6F67" w:rsidRPr="0084362E" w:rsidRDefault="00060D62" w:rsidP="00BB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19" w:type="dxa"/>
            <w:vAlign w:val="center"/>
          </w:tcPr>
          <w:p w:rsidR="007D6F67" w:rsidRPr="009641D3" w:rsidRDefault="00967822" w:rsidP="00964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822">
              <w:rPr>
                <w:rFonts w:ascii="Times New Roman" w:hAnsi="Times New Roman"/>
                <w:sz w:val="24"/>
                <w:szCs w:val="24"/>
              </w:rPr>
              <w:t xml:space="preserve">При заполнении </w:t>
            </w:r>
            <w:hyperlink r:id="rId6" w:history="1">
              <w:r w:rsidRPr="00967822">
                <w:rPr>
                  <w:rFonts w:ascii="Times New Roman" w:hAnsi="Times New Roman"/>
                  <w:sz w:val="24"/>
                  <w:szCs w:val="24"/>
                </w:rPr>
                <w:t>поля</w:t>
              </w:r>
            </w:hyperlink>
            <w:r w:rsidRPr="00967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«</w:t>
            </w:r>
            <w:r w:rsidRPr="00967822">
              <w:rPr>
                <w:rFonts w:ascii="Times New Roman" w:hAnsi="Times New Roman"/>
                <w:sz w:val="24"/>
                <w:szCs w:val="24"/>
              </w:rPr>
              <w:t xml:space="preserve">Дает согласие на признание следующих сведений, составляющих в соответствии со </w:t>
            </w:r>
            <w:hyperlink r:id="rId7" w:history="1">
              <w:r w:rsidRPr="00967822">
                <w:rPr>
                  <w:rFonts w:ascii="Times New Roman" w:hAnsi="Times New Roman"/>
                  <w:sz w:val="24"/>
                  <w:szCs w:val="24"/>
                </w:rPr>
                <w:t>статьей 102</w:t>
              </w:r>
            </w:hyperlink>
            <w:r w:rsidRPr="0096782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налоговую тайну, общедоступными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»</w:t>
            </w:r>
            <w:r w:rsidR="007D3CE5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1B095F">
              <w:rPr>
                <w:rFonts w:ascii="Times New Roman" w:hAnsi="Times New Roman"/>
                <w:sz w:val="24"/>
                <w:szCs w:val="24"/>
              </w:rPr>
              <w:t>ую необходимо</w:t>
            </w:r>
            <w:r w:rsidR="007D3CE5">
              <w:rPr>
                <w:rFonts w:ascii="Times New Roman" w:hAnsi="Times New Roman"/>
                <w:sz w:val="24"/>
                <w:szCs w:val="24"/>
              </w:rPr>
              <w:t xml:space="preserve"> выб</w:t>
            </w:r>
            <w:r w:rsidR="001B095F">
              <w:rPr>
                <w:rFonts w:ascii="Times New Roman" w:hAnsi="Times New Roman"/>
                <w:sz w:val="24"/>
                <w:szCs w:val="24"/>
              </w:rPr>
              <w:t>рать</w:t>
            </w:r>
            <w:r w:rsidR="007D3CE5">
              <w:rPr>
                <w:rFonts w:ascii="Times New Roman" w:hAnsi="Times New Roman"/>
                <w:sz w:val="24"/>
                <w:szCs w:val="24"/>
              </w:rPr>
              <w:t xml:space="preserve"> цифр</w:t>
            </w:r>
            <w:r w:rsidR="001B095F">
              <w:rPr>
                <w:rFonts w:ascii="Times New Roman" w:hAnsi="Times New Roman"/>
                <w:sz w:val="24"/>
                <w:szCs w:val="24"/>
              </w:rPr>
              <w:t>у</w:t>
            </w:r>
            <w:r w:rsidR="003E4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B6DCB" w:rsidRPr="00967822" w:rsidRDefault="004F4726" w:rsidP="00EB6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="007D3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ифра </w:t>
            </w:r>
            <w:r w:rsidR="00A57E30" w:rsidRPr="009678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4F2425" w:rsidRPr="009678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57E30" w:rsidRPr="009678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="00EB6DCB" w:rsidRPr="00967822">
              <w:rPr>
                <w:rFonts w:ascii="Times New Roman" w:hAnsi="Times New Roman"/>
                <w:sz w:val="24"/>
                <w:szCs w:val="24"/>
              </w:rPr>
              <w:t xml:space="preserve">при выборе части сведений в соответствии с </w:t>
            </w:r>
            <w:hyperlink r:id="rId8" w:history="1">
              <w:r w:rsidR="00EB6DCB" w:rsidRPr="00967822">
                <w:rPr>
                  <w:rFonts w:ascii="Times New Roman" w:hAnsi="Times New Roman"/>
                  <w:sz w:val="24"/>
                  <w:szCs w:val="24"/>
                </w:rPr>
                <w:t>приложением N 3</w:t>
              </w:r>
            </w:hyperlink>
            <w:r w:rsidR="00EB6DCB" w:rsidRPr="00967822">
              <w:rPr>
                <w:rFonts w:ascii="Times New Roman" w:hAnsi="Times New Roman"/>
                <w:sz w:val="24"/>
                <w:szCs w:val="24"/>
              </w:rPr>
              <w:t xml:space="preserve"> к Порядку.</w:t>
            </w:r>
          </w:p>
          <w:p w:rsidR="00060D62" w:rsidRPr="009641D3" w:rsidRDefault="00EB6DCB" w:rsidP="00964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822">
              <w:rPr>
                <w:rFonts w:ascii="Times New Roman" w:hAnsi="Times New Roman"/>
                <w:sz w:val="24"/>
                <w:szCs w:val="24"/>
              </w:rPr>
              <w:t xml:space="preserve">При выборе цифры 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«</w:t>
            </w:r>
            <w:r w:rsidRPr="00967822">
              <w:rPr>
                <w:rFonts w:ascii="Times New Roman" w:hAnsi="Times New Roman"/>
                <w:sz w:val="24"/>
                <w:szCs w:val="24"/>
              </w:rPr>
              <w:t>2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»</w:t>
            </w:r>
            <w:r w:rsidRPr="00967822">
              <w:rPr>
                <w:rFonts w:ascii="Times New Roman" w:hAnsi="Times New Roman"/>
                <w:sz w:val="24"/>
                <w:szCs w:val="24"/>
              </w:rPr>
              <w:t xml:space="preserve"> заполняется раздел Согласия 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«</w:t>
            </w:r>
            <w:r w:rsidRPr="00967822">
              <w:rPr>
                <w:rFonts w:ascii="Times New Roman" w:hAnsi="Times New Roman"/>
                <w:sz w:val="24"/>
                <w:szCs w:val="24"/>
              </w:rPr>
              <w:t xml:space="preserve">Коды сведений, составляющих в соответствии со </w:t>
            </w:r>
            <w:hyperlink r:id="rId9" w:history="1">
              <w:r w:rsidRPr="00967822">
                <w:rPr>
                  <w:rFonts w:ascii="Times New Roman" w:hAnsi="Times New Roman"/>
                  <w:sz w:val="24"/>
                  <w:szCs w:val="24"/>
                </w:rPr>
                <w:t>статьей 102</w:t>
              </w:r>
            </w:hyperlink>
            <w:r w:rsidRPr="0096782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налоговую тайну</w:t>
            </w:r>
            <w:r w:rsidR="004F4726">
              <w:rPr>
                <w:rFonts w:ascii="Times New Roman" w:hAnsi="Times New Roman"/>
                <w:sz w:val="24"/>
                <w:szCs w:val="24"/>
              </w:rPr>
              <w:t>»</w:t>
            </w:r>
            <w:r w:rsidR="003E4BF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F2425" w:rsidRPr="00060D62" w:rsidTr="00463CAB">
        <w:tc>
          <w:tcPr>
            <w:tcW w:w="585" w:type="dxa"/>
            <w:vAlign w:val="center"/>
          </w:tcPr>
          <w:p w:rsidR="004F2425" w:rsidRPr="0084362E" w:rsidRDefault="004F2425" w:rsidP="004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9" w:type="dxa"/>
            <w:vAlign w:val="center"/>
          </w:tcPr>
          <w:p w:rsidR="004F2425" w:rsidRPr="00060D62" w:rsidRDefault="004F4726" w:rsidP="004F24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B1D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038F9" w:rsidRPr="007D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 сведений, составляющих в соответствии</w:t>
            </w:r>
            <w:r w:rsidR="00D038F9" w:rsidRPr="007D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со статьей 102 Налогового кодекса Российской Федерации налоговую тайну, должны быть перечислены в согласии.</w:t>
            </w:r>
          </w:p>
        </w:tc>
        <w:tc>
          <w:tcPr>
            <w:tcW w:w="0" w:type="auto"/>
            <w:vAlign w:val="center"/>
          </w:tcPr>
          <w:p w:rsidR="004F4726" w:rsidRDefault="004F2425" w:rsidP="004F242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A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Приложение 1</w:t>
            </w:r>
          </w:p>
          <w:p w:rsidR="004F2425" w:rsidRDefault="004F4726" w:rsidP="004F242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8F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2425" w:rsidRPr="00060D62" w:rsidTr="00463CAB">
        <w:tc>
          <w:tcPr>
            <w:tcW w:w="585" w:type="dxa"/>
            <w:vAlign w:val="center"/>
          </w:tcPr>
          <w:p w:rsidR="004F2425" w:rsidRPr="0084362E" w:rsidRDefault="004F2425" w:rsidP="004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4F2425" w:rsidRPr="00060D62" w:rsidRDefault="004F2425" w:rsidP="004F24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Какой файл учреждения должны подгрузить на cbias.ru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в качестве подтверждения.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F2425" w:rsidRPr="00060D62" w:rsidRDefault="004F2425" w:rsidP="004F242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 копию Согласия и подтверждение о принятии его ФНС</w:t>
            </w:r>
            <w:r w:rsidR="003E4B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2425" w:rsidRPr="00060D62" w:rsidTr="00463CAB">
        <w:tc>
          <w:tcPr>
            <w:tcW w:w="585" w:type="dxa"/>
            <w:vAlign w:val="center"/>
          </w:tcPr>
          <w:p w:rsidR="004F2425" w:rsidRPr="0084362E" w:rsidRDefault="004F2425" w:rsidP="004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19" w:type="dxa"/>
            <w:vAlign w:val="center"/>
          </w:tcPr>
          <w:p w:rsidR="004F2425" w:rsidRPr="00060D62" w:rsidRDefault="004F2425" w:rsidP="004F24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Просим выслать инструкцию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заполнению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огласия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4F2425" w:rsidRPr="00BB0C29" w:rsidRDefault="004F2425" w:rsidP="004F24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2A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F2425" w:rsidRPr="00060D62" w:rsidTr="00BB0C29">
        <w:tc>
          <w:tcPr>
            <w:tcW w:w="585" w:type="dxa"/>
            <w:vAlign w:val="center"/>
          </w:tcPr>
          <w:p w:rsidR="004F2425" w:rsidRPr="0084362E" w:rsidRDefault="004F4726" w:rsidP="004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:rsidR="004F2425" w:rsidRPr="00060D62" w:rsidRDefault="004F2425" w:rsidP="004F24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Согласие предоставляется только головной организацией или филиалы тоже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предоставляют согласие?</w:t>
            </w:r>
          </w:p>
        </w:tc>
        <w:tc>
          <w:tcPr>
            <w:tcW w:w="0" w:type="auto"/>
            <w:vAlign w:val="center"/>
          </w:tcPr>
          <w:p w:rsidR="004F2425" w:rsidRPr="00060D62" w:rsidRDefault="004F2425" w:rsidP="004F24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D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Согласие предоставляется головной организацией</w:t>
            </w:r>
            <w:r w:rsidR="003E4B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04950" w:rsidRDefault="00704950" w:rsidP="003E5E21"/>
    <w:p w:rsidR="00704950" w:rsidRDefault="00704950" w:rsidP="003E5E21">
      <w:pPr>
        <w:sectPr w:rsidR="00704950" w:rsidSect="00BB0C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D45AE" w:rsidRDefault="00DD45AE" w:rsidP="00DD45A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D45AE" w:rsidRPr="004F4726" w:rsidRDefault="00DD45AE" w:rsidP="00DD4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4726">
        <w:rPr>
          <w:rFonts w:ascii="Times New Roman" w:hAnsi="Times New Roman" w:cs="Times New Roman"/>
          <w:b w:val="0"/>
          <w:sz w:val="28"/>
          <w:szCs w:val="28"/>
        </w:rPr>
        <w:t>П</w:t>
      </w:r>
      <w:r w:rsidR="004F4726" w:rsidRPr="004F4726">
        <w:rPr>
          <w:rFonts w:ascii="Times New Roman" w:hAnsi="Times New Roman" w:cs="Times New Roman"/>
          <w:b w:val="0"/>
          <w:sz w:val="28"/>
          <w:szCs w:val="28"/>
        </w:rPr>
        <w:t>еречень кодов сведений, составляющих налоговую тайну,</w:t>
      </w:r>
    </w:p>
    <w:p w:rsidR="00DD45AE" w:rsidRPr="004F4726" w:rsidRDefault="004F4726" w:rsidP="00DD4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4726">
        <w:rPr>
          <w:rFonts w:ascii="Times New Roman" w:hAnsi="Times New Roman" w:cs="Times New Roman"/>
          <w:b w:val="0"/>
          <w:sz w:val="28"/>
          <w:szCs w:val="28"/>
        </w:rPr>
        <w:t>признаваемых общедоступными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4726">
        <w:rPr>
          <w:rFonts w:ascii="Times New Roman" w:hAnsi="Times New Roman" w:cs="Times New Roman"/>
          <w:b w:val="0"/>
          <w:sz w:val="28"/>
          <w:szCs w:val="28"/>
        </w:rPr>
        <w:t>для включения в согласие</w:t>
      </w:r>
    </w:p>
    <w:p w:rsidR="00DD45AE" w:rsidRDefault="00DD45AE" w:rsidP="00DD45AE">
      <w:pPr>
        <w:pStyle w:val="ConsPlusNormal"/>
        <w:jc w:val="both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423"/>
      </w:tblGrid>
      <w:tr w:rsidR="00DD45AE" w:rsidRPr="0084362E" w:rsidTr="004F4726">
        <w:trPr>
          <w:tblHeader/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Наименование сведений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об организации</w:t>
            </w:r>
          </w:p>
        </w:tc>
      </w:tr>
      <w:tr w:rsidR="00DD45AE" w:rsidRPr="0084362E" w:rsidTr="004F4726">
        <w:trPr>
          <w:trHeight w:val="355"/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из бухгалтерской (финансовой) отчетности</w:t>
            </w:r>
          </w:p>
        </w:tc>
      </w:tr>
      <w:tr w:rsidR="00DD45AE" w:rsidRPr="0084362E" w:rsidTr="004F4726">
        <w:trPr>
          <w:trHeight w:val="210"/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 счетах в банках и лицевых счетах, движениях денежных средств по счетам в банках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Сведения, полученные по результатам налогового контроля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0600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 сумме налога (авансового платежа), сбора, страховых взносов, исчисленных организации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 сумме налога, подлежащей возмещению из бюджета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об объектах налогообложения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из налоговых деклараций (расчетов)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3E4BF7">
            <w:pPr>
              <w:pStyle w:val="ConsPlusNormal"/>
              <w:rPr>
                <w:b/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 доходах физических лиц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Сведения о страховых взносах</w:t>
            </w:r>
          </w:p>
        </w:tc>
      </w:tr>
      <w:tr w:rsidR="00DD45AE" w:rsidRPr="0084362E" w:rsidTr="004F4726">
        <w:trPr>
          <w:jc w:val="center"/>
        </w:trPr>
        <w:tc>
          <w:tcPr>
            <w:tcW w:w="1055" w:type="dxa"/>
            <w:vAlign w:val="center"/>
          </w:tcPr>
          <w:p w:rsidR="00DD45AE" w:rsidRPr="0084362E" w:rsidRDefault="00DD45AE" w:rsidP="004F472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4362E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8423" w:type="dxa"/>
            <w:vAlign w:val="center"/>
          </w:tcPr>
          <w:p w:rsidR="00DD45AE" w:rsidRPr="0084362E" w:rsidRDefault="00DD45AE" w:rsidP="00DC6A84">
            <w:pPr>
              <w:pStyle w:val="ConsPlusNormal"/>
              <w:rPr>
                <w:sz w:val="24"/>
                <w:szCs w:val="24"/>
              </w:rPr>
            </w:pPr>
            <w:r w:rsidRPr="0084362E">
              <w:rPr>
                <w:sz w:val="24"/>
                <w:szCs w:val="24"/>
              </w:rPr>
              <w:t>Иное</w:t>
            </w:r>
          </w:p>
        </w:tc>
      </w:tr>
    </w:tbl>
    <w:p w:rsidR="00DD45AE" w:rsidRDefault="00DD45AE" w:rsidP="00DD45AE"/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D45AE" w:rsidRDefault="00DD45AE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4F4726" w:rsidRDefault="004F47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2A2A" w:rsidRPr="00646F19" w:rsidRDefault="00D52A2A" w:rsidP="00D52A2A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46F1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F2425">
        <w:rPr>
          <w:rFonts w:ascii="Times New Roman" w:hAnsi="Times New Roman"/>
          <w:b/>
          <w:sz w:val="28"/>
          <w:szCs w:val="28"/>
        </w:rPr>
        <w:t>2</w:t>
      </w: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95F2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Порядок представления согласия налогоплательщика </w:t>
      </w: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</w:t>
      </w:r>
      <w:r w:rsidRPr="00895F20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признание сведений, </w:t>
      </w:r>
    </w:p>
    <w:p w:rsidR="00D52A2A" w:rsidRPr="00895F20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95F2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составляющих налоговую тайну, общедоступными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налоговые органы</w:t>
      </w:r>
    </w:p>
    <w:p w:rsidR="00D52A2A" w:rsidRPr="00895F20" w:rsidRDefault="00D52A2A" w:rsidP="00D52A2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D52A2A" w:rsidRPr="000122CE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1166D">
        <w:rPr>
          <w:rFonts w:ascii="Times New Roman" w:hAnsi="Times New Roman"/>
          <w:sz w:val="28"/>
          <w:szCs w:val="28"/>
        </w:rPr>
        <w:t>I. Общие положения</w:t>
      </w:r>
    </w:p>
    <w:p w:rsidR="00D52A2A" w:rsidRPr="00F60BEA" w:rsidRDefault="00D52A2A" w:rsidP="00D52A2A">
      <w:pPr>
        <w:pStyle w:val="a5"/>
        <w:autoSpaceDE w:val="0"/>
        <w:autoSpaceDN w:val="0"/>
        <w:spacing w:after="0" w:line="240" w:lineRule="auto"/>
        <w:ind w:left="1069" w:right="-1"/>
        <w:jc w:val="both"/>
        <w:rPr>
          <w:rFonts w:ascii="Times New Roman" w:eastAsiaTheme="minorEastAsia" w:hAnsi="Times New Roman"/>
          <w:i/>
          <w:sz w:val="16"/>
          <w:szCs w:val="16"/>
          <w:lang w:eastAsia="ru-RU"/>
        </w:rPr>
      </w:pPr>
    </w:p>
    <w:p w:rsidR="00D52A2A" w:rsidRPr="002D3A19" w:rsidRDefault="00D52A2A" w:rsidP="00D52A2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Согласие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налогоплательщика (плательщика страховых взносов) на признание сведений, составляющих налоговую тайну, общедоступными (далее – Согласие)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представляется налогоплательщиком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(плательщиком страховых взносов), представителем налогоплательщика (плательщика страховых взносов)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в случа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ях, когда налогоплательщик (плательщик страховых взносов) дает согласие на признание сведений, составляющих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в соответствии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 статьей 102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Налогового к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одекса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Российской Федерации (далее – Кодекс)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налоговую тайну, общедоступными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52A2A" w:rsidRDefault="00D52A2A" w:rsidP="00D52A2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66D">
        <w:rPr>
          <w:rFonts w:ascii="Times New Roman" w:eastAsiaTheme="minorEastAsia" w:hAnsi="Times New Roman"/>
          <w:sz w:val="28"/>
          <w:szCs w:val="28"/>
          <w:lang w:eastAsia="ru-RU"/>
        </w:rPr>
        <w:t>Согласие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может быть представлено в налоговы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письменной форме лично или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телекоммуникационным каналам связи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с применением усиленной квалифицированной электронной подписи или через личный кабинет налогоплательщика в соответствии со статьей 11.2 Кодекса</w:t>
      </w:r>
      <w:r w:rsidRPr="00C9523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>в электронной форме.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52A2A" w:rsidRPr="004C4B82" w:rsidRDefault="00D52A2A" w:rsidP="00D52A2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229A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Согласие представляется в налоговый орган по месту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нахождения </w:t>
      </w:r>
      <w:r w:rsidRPr="00BE229A">
        <w:rPr>
          <w:rFonts w:ascii="Times New Roman" w:eastAsiaTheme="minorEastAsia" w:hAnsi="Times New Roman"/>
          <w:sz w:val="28"/>
          <w:szCs w:val="28"/>
          <w:lang w:eastAsia="ru-RU"/>
        </w:rPr>
        <w:t>налогоплательщика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(плательщика страховых взносов) - организации</w:t>
      </w:r>
      <w:r w:rsidRPr="00BE229A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BE229A">
        <w:rPr>
          <w:rFonts w:ascii="Times New Roman" w:hAnsi="Times New Roman"/>
          <w:sz w:val="28"/>
          <w:szCs w:val="28"/>
        </w:rPr>
        <w:t>месту жительства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229A">
        <w:rPr>
          <w:rFonts w:ascii="Times New Roman" w:hAnsi="Times New Roman"/>
          <w:sz w:val="28"/>
          <w:szCs w:val="28"/>
        </w:rPr>
        <w:t xml:space="preserve">при отсутствии у </w:t>
      </w:r>
      <w:r>
        <w:rPr>
          <w:rFonts w:ascii="Times New Roman" w:hAnsi="Times New Roman"/>
          <w:sz w:val="28"/>
          <w:szCs w:val="28"/>
        </w:rPr>
        <w:t xml:space="preserve">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(плательщика страховых взносов)</w:t>
      </w:r>
      <w:r w:rsidRPr="00BE229A">
        <w:rPr>
          <w:rFonts w:ascii="Times New Roman" w:hAnsi="Times New Roman"/>
          <w:sz w:val="28"/>
          <w:szCs w:val="28"/>
        </w:rPr>
        <w:t xml:space="preserve"> места жительства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E229A">
        <w:rPr>
          <w:rFonts w:ascii="Times New Roman" w:hAnsi="Times New Roman"/>
          <w:sz w:val="28"/>
          <w:szCs w:val="28"/>
        </w:rPr>
        <w:t xml:space="preserve"> по месту пребывания</w:t>
      </w:r>
      <w:r>
        <w:rPr>
          <w:rFonts w:ascii="Times New Roman" w:hAnsi="Times New Roman"/>
          <w:sz w:val="28"/>
          <w:szCs w:val="28"/>
        </w:rPr>
        <w:t xml:space="preserve">) физического лица. </w:t>
      </w:r>
    </w:p>
    <w:p w:rsidR="00D52A2A" w:rsidRDefault="00D52A2A" w:rsidP="00D5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35AD">
        <w:rPr>
          <w:rFonts w:ascii="Times New Roman" w:hAnsi="Times New Roman"/>
          <w:sz w:val="28"/>
          <w:szCs w:val="28"/>
        </w:rPr>
        <w:t>II. П</w:t>
      </w:r>
      <w:r>
        <w:rPr>
          <w:rFonts w:ascii="Times New Roman" w:hAnsi="Times New Roman"/>
          <w:sz w:val="28"/>
          <w:szCs w:val="28"/>
        </w:rPr>
        <w:t>орядок</w:t>
      </w:r>
      <w:r w:rsidRPr="009835AD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>Согласия</w:t>
      </w:r>
      <w:r w:rsidRPr="00983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письменной форме</w:t>
      </w: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52A2A" w:rsidRPr="002D3A19" w:rsidRDefault="00D52A2A" w:rsidP="00D52A2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При представлении Согласия в письменной форме налогоплательщик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 страховых взносов)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может представить его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в налоговый орган лично либо через своего представителя.</w:t>
      </w:r>
    </w:p>
    <w:p w:rsidR="00D52A2A" w:rsidRPr="002D3A19" w:rsidRDefault="00D52A2A" w:rsidP="00D52A2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3A19">
        <w:rPr>
          <w:rFonts w:ascii="Times New Roman" w:hAnsi="Times New Roman"/>
          <w:sz w:val="28"/>
          <w:szCs w:val="28"/>
        </w:rPr>
        <w:t xml:space="preserve">При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представлении налогоплательщиком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(плательщиком страховых взносов,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представителем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налогоплательщика (плательщика страховых взносов)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Согласия в письменной форме</w:t>
      </w:r>
      <w:r w:rsidRPr="002D3A19" w:rsidDel="001321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лично в налоговый орган:</w:t>
      </w:r>
    </w:p>
    <w:p w:rsidR="00D52A2A" w:rsidRPr="00EA45AD" w:rsidRDefault="00D52A2A" w:rsidP="00D5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1) налогоплательщик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 страховых взносов, 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налогоплательщика (плательщика страховых взносов)</w:t>
      </w:r>
      <w:r w:rsidRPr="002D3A1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ляет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Согласие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налогоплательщиком 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плательщиком страховых взносов или представителем налогоплательщика (плательщика страховых взносов)</w:t>
      </w:r>
      <w:r>
        <w:rPr>
          <w:rFonts w:ascii="Times New Roman" w:hAnsi="Times New Roman"/>
          <w:sz w:val="28"/>
          <w:szCs w:val="28"/>
        </w:rPr>
        <w:t xml:space="preserve"> (при необходимости копию Согласия для проставления отметки о принятии), 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>до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кумент, удостоверяющий личность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(предъявляется только физическими лицами)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документ,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подтверждающий полномочия представителя налогоплательщика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(плательщика страховых взносов)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предъявляется </w:t>
      </w:r>
      <w:r w:rsidRPr="00EA45AD">
        <w:rPr>
          <w:rFonts w:ascii="Times New Roman" w:eastAsiaTheme="minorEastAsia" w:hAnsi="Times New Roman"/>
          <w:sz w:val="28"/>
          <w:szCs w:val="28"/>
          <w:lang w:eastAsia="ru-RU"/>
        </w:rPr>
        <w:t>при представлении Согласия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представителем налогоплательщика (плательщика страховых взносов); </w:t>
      </w:r>
    </w:p>
    <w:p w:rsidR="00D52A2A" w:rsidRPr="001C624E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EA45AD">
        <w:rPr>
          <w:rFonts w:ascii="Times New Roman" w:hAnsi="Times New Roman"/>
          <w:sz w:val="28"/>
          <w:szCs w:val="28"/>
        </w:rPr>
        <w:t>олжностное лицо налогового органа 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Согласие</w:t>
      </w:r>
      <w:r w:rsidRPr="00874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A45AD">
        <w:rPr>
          <w:rFonts w:ascii="Times New Roman" w:hAnsi="Times New Roman"/>
          <w:sz w:val="28"/>
          <w:szCs w:val="28"/>
        </w:rPr>
        <w:t xml:space="preserve">и при наличии хотя бы одного из оснований, указанных в </w:t>
      </w:r>
      <w:r>
        <w:rPr>
          <w:rFonts w:ascii="Times New Roman" w:hAnsi="Times New Roman"/>
          <w:sz w:val="28"/>
          <w:szCs w:val="28"/>
        </w:rPr>
        <w:t>разделе</w:t>
      </w:r>
      <w:r w:rsidRPr="00EA4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45A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EA45AD">
        <w:rPr>
          <w:rFonts w:ascii="Times New Roman" w:hAnsi="Times New Roman"/>
          <w:sz w:val="28"/>
          <w:szCs w:val="28"/>
        </w:rPr>
        <w:t xml:space="preserve">орядка, </w:t>
      </w:r>
      <w:r>
        <w:rPr>
          <w:rFonts w:ascii="Times New Roman" w:hAnsi="Times New Roman"/>
          <w:sz w:val="28"/>
          <w:szCs w:val="28"/>
        </w:rPr>
        <w:t xml:space="preserve">информирует об этом 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или </w:t>
      </w:r>
      <w:r>
        <w:rPr>
          <w:rFonts w:ascii="Times New Roman" w:hAnsi="Times New Roman"/>
          <w:sz w:val="28"/>
          <w:szCs w:val="28"/>
        </w:rPr>
        <w:t xml:space="preserve">представителя 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(плательщика страховых взносов)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A45AD">
        <w:rPr>
          <w:rFonts w:ascii="Times New Roman" w:hAnsi="Times New Roman"/>
          <w:sz w:val="28"/>
          <w:szCs w:val="28"/>
        </w:rPr>
        <w:t>возвращает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EA4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Согласие.</w:t>
      </w:r>
      <w:r w:rsidRPr="00874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1C624E">
        <w:rPr>
          <w:rFonts w:ascii="Times New Roman" w:hAnsi="Times New Roman"/>
          <w:sz w:val="28"/>
          <w:szCs w:val="28"/>
        </w:rPr>
        <w:t xml:space="preserve">о просьбе 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</w:t>
      </w:r>
      <w:r w:rsidRPr="001C624E">
        <w:rPr>
          <w:rFonts w:ascii="Times New Roman" w:hAnsi="Times New Roman"/>
          <w:sz w:val="28"/>
          <w:szCs w:val="28"/>
        </w:rPr>
        <w:t xml:space="preserve">проставляет отметку об отказе в приеме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Согласия</w:t>
      </w:r>
      <w:r w:rsidRPr="001C624E">
        <w:rPr>
          <w:rFonts w:ascii="Times New Roman" w:hAnsi="Times New Roman"/>
          <w:sz w:val="28"/>
          <w:szCs w:val="28"/>
        </w:rPr>
        <w:t xml:space="preserve">, указывает свои фамилию, инициалы и должность, а также дату отказа в </w:t>
      </w:r>
      <w:r>
        <w:rPr>
          <w:rFonts w:ascii="Times New Roman" w:hAnsi="Times New Roman"/>
          <w:sz w:val="28"/>
          <w:szCs w:val="28"/>
        </w:rPr>
        <w:t>приеме</w:t>
      </w:r>
      <w:r w:rsidRPr="001C6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Согласия;</w:t>
      </w:r>
    </w:p>
    <w:p w:rsidR="00D52A2A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EA45AD">
        <w:rPr>
          <w:rFonts w:ascii="Times New Roman" w:hAnsi="Times New Roman"/>
          <w:sz w:val="28"/>
          <w:szCs w:val="28"/>
        </w:rPr>
        <w:t>олжностное лицо налогового органа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B0F4B">
        <w:rPr>
          <w:rFonts w:ascii="Times New Roman" w:hAnsi="Times New Roman"/>
          <w:sz w:val="28"/>
          <w:szCs w:val="28"/>
        </w:rPr>
        <w:t xml:space="preserve">ри отсутствии оснований, указанных в </w:t>
      </w:r>
      <w:r>
        <w:rPr>
          <w:rFonts w:ascii="Times New Roman" w:hAnsi="Times New Roman"/>
          <w:sz w:val="28"/>
          <w:szCs w:val="28"/>
        </w:rPr>
        <w:t>разделе</w:t>
      </w:r>
      <w:r w:rsidRPr="00CB0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B0F4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CB0F4B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а,</w:t>
      </w:r>
      <w:r w:rsidRPr="00CB0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Pr="00CB0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Согласие.</w:t>
      </w:r>
      <w:r w:rsidRPr="00874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B0F4B">
        <w:rPr>
          <w:rFonts w:ascii="Times New Roman" w:hAnsi="Times New Roman"/>
          <w:sz w:val="28"/>
          <w:szCs w:val="28"/>
        </w:rPr>
        <w:t xml:space="preserve">о просьбе </w:t>
      </w:r>
      <w:r w:rsidRPr="001C624E">
        <w:rPr>
          <w:rFonts w:ascii="Times New Roman" w:hAnsi="Times New Roman"/>
          <w:sz w:val="28"/>
          <w:szCs w:val="28"/>
        </w:rPr>
        <w:t xml:space="preserve">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</w:t>
      </w:r>
      <w:r w:rsidRPr="00CB0F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представленной копии</w:t>
      </w:r>
      <w:r w:rsidRPr="00CB0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</w:t>
      </w:r>
      <w:r w:rsidRPr="00CB0F4B">
        <w:rPr>
          <w:rFonts w:ascii="Times New Roman" w:hAnsi="Times New Roman"/>
          <w:sz w:val="28"/>
          <w:szCs w:val="28"/>
        </w:rPr>
        <w:t xml:space="preserve"> проставляет отметку о приеме </w:t>
      </w:r>
      <w:r>
        <w:rPr>
          <w:rFonts w:ascii="Times New Roman" w:hAnsi="Times New Roman"/>
          <w:sz w:val="28"/>
          <w:szCs w:val="28"/>
        </w:rPr>
        <w:t>Согласия</w:t>
      </w:r>
      <w:r w:rsidRPr="00CB0F4B">
        <w:rPr>
          <w:rFonts w:ascii="Times New Roman" w:hAnsi="Times New Roman"/>
          <w:sz w:val="28"/>
          <w:szCs w:val="28"/>
        </w:rPr>
        <w:t xml:space="preserve"> и прилагаемых к нему документов, а также указывает свои фамилию, инициалы и должность, дату </w:t>
      </w:r>
      <w:r>
        <w:rPr>
          <w:rFonts w:ascii="Times New Roman" w:hAnsi="Times New Roman"/>
          <w:sz w:val="28"/>
          <w:szCs w:val="28"/>
        </w:rPr>
        <w:t>приема</w:t>
      </w:r>
      <w:r w:rsidRPr="00CB0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</w:t>
      </w:r>
      <w:r w:rsidRPr="00CB0F4B">
        <w:rPr>
          <w:rFonts w:ascii="Times New Roman" w:hAnsi="Times New Roman"/>
          <w:sz w:val="28"/>
          <w:szCs w:val="28"/>
        </w:rPr>
        <w:t>.</w:t>
      </w:r>
    </w:p>
    <w:p w:rsidR="00D52A2A" w:rsidRPr="00C0296D" w:rsidRDefault="00D52A2A" w:rsidP="00D52A2A">
      <w:pPr>
        <w:pStyle w:val="ConsPlusNormal"/>
        <w:ind w:firstLine="540"/>
        <w:jc w:val="both"/>
      </w:pPr>
      <w:r>
        <w:t>6. Датой представления Согласия в письменной форме в налоговый орган считается дата отметки о получении Согласия, проставленная должностным лицом налогового органа, принявшего Согласие и</w:t>
      </w:r>
      <w:r w:rsidRPr="00C0296D">
        <w:t xml:space="preserve"> </w:t>
      </w:r>
      <w:r>
        <w:t xml:space="preserve">зарегистрировавшего Согласие </w:t>
      </w:r>
      <w:r w:rsidRPr="00C0296D">
        <w:t>в ведомственной систем</w:t>
      </w:r>
      <w:r>
        <w:t xml:space="preserve">е электронного документооборота. </w:t>
      </w:r>
    </w:p>
    <w:p w:rsidR="00D52A2A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35AD"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sz w:val="28"/>
          <w:szCs w:val="28"/>
        </w:rPr>
        <w:t>Порядок</w:t>
      </w:r>
      <w:r w:rsidRPr="009835AD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>Согласия в налоговый орган в электронной форме</w:t>
      </w:r>
    </w:p>
    <w:p w:rsidR="00D52A2A" w:rsidRDefault="00D52A2A" w:rsidP="00D52A2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представлении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 в налоговый орган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налогоплательщик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(плательщик страховых взносов)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может</w:t>
      </w:r>
      <w:r w:rsidRPr="009327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представить его</w:t>
      </w:r>
      <w:r w:rsidRPr="003424B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>в электронно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0122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форме:</w:t>
      </w:r>
    </w:p>
    <w:p w:rsidR="00D52A2A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1)</w:t>
      </w:r>
      <w:r w:rsidRPr="00551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hAnsi="Times New Roman"/>
          <w:sz w:val="28"/>
          <w:szCs w:val="28"/>
        </w:rPr>
        <w:t>с применением усиленной квалифицированной электронной подписи;</w:t>
      </w:r>
    </w:p>
    <w:p w:rsidR="00D52A2A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551AFE">
        <w:rPr>
          <w:rFonts w:ascii="Times New Roman" w:eastAsiaTheme="minorEastAsia" w:hAnsi="Times New Roman"/>
          <w:sz w:val="28"/>
          <w:szCs w:val="28"/>
          <w:lang w:eastAsia="ru-RU"/>
        </w:rPr>
        <w:t>через 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ичный кабинет налогоплательщика в соответствии со статьей 11.2 Кодекса с применением</w:t>
      </w:r>
      <w:r w:rsidRPr="00551AF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усиленной квалифицированной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усиленной неквалифицированной </w:t>
      </w:r>
      <w:r w:rsidRPr="00551AFE">
        <w:rPr>
          <w:rFonts w:ascii="Times New Roman" w:eastAsiaTheme="minorEastAsia" w:hAnsi="Times New Roman"/>
          <w:sz w:val="28"/>
          <w:szCs w:val="28"/>
          <w:lang w:eastAsia="ru-RU"/>
        </w:rPr>
        <w:t>электронной подпис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551AF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52A2A" w:rsidRPr="003B088C" w:rsidRDefault="00D52A2A" w:rsidP="00D52A2A">
      <w:p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8. </w:t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>В процессе электронного документооборота используются техноло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гические электронные документы, предусмотренные</w:t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ФНС России от 09.06.2011 № </w:t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 xml:space="preserve">ММВ-7-6/362@ «Об утверждении форм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 xml:space="preserve">и форматов сообщений, предусмотренных пунктами 2 и 3 статьи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>23 Налогового кодекса Российской Федерации, а также порядка заполнения форм сообщений и порядка представлени</w:t>
      </w:r>
      <w:r w:rsidRPr="003B088C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сообщений в электронном виде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4C14F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телекоммуникационным каналам связи» </w:t>
      </w:r>
      <w:r w:rsidRPr="003B088C">
        <w:rPr>
          <w:rFonts w:ascii="Times New Roman" w:eastAsiaTheme="minorEastAsia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11.07.2011, регистрационный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номер </w:t>
      </w:r>
      <w:r w:rsidRPr="003B088C">
        <w:rPr>
          <w:rFonts w:ascii="Times New Roman" w:eastAsiaTheme="minorEastAsia" w:hAnsi="Times New Roman"/>
          <w:sz w:val="28"/>
          <w:szCs w:val="28"/>
          <w:lang w:eastAsia="ru-RU"/>
        </w:rPr>
        <w:t>21307)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с изменениями, внесенными приказами ФНС России от 21.11.2011 № ММВ-7-6/790</w:t>
      </w:r>
      <w:r w:rsidRPr="00167F10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«О внесении изменений в приказы Федеральной налоговой службы от 28.09.2009 № ММ-7-6/475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от 09.06.2011 № ММВ-7-6/362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3B088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(зарегистрирован Министерством юстиции Российской Федерации 21.12.2011, регистрационный номер 22728), приказом ФНС России от 28.10.2014 № ММВ-7-14/556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приказ ФНС России от 09.06.2011 № ММВ-7-6/362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(зарегистрирован Министерством юстиции Российской Федерации 18.11.2014, регистрационный номер 34752), приказом ФНС России от 11.08.2015</w:t>
      </w:r>
      <w:r w:rsidRPr="004232C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№ СА-7-14/345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 приказ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Федеральной налоговой службы от 09.06.2011 № ММВ-7-6/362</w:t>
      </w:r>
      <w:r w:rsidRPr="00E76C14">
        <w:rPr>
          <w:rFonts w:ascii="Times New Roman" w:eastAsiaTheme="minorEastAsia" w:hAnsi="Times New Roman"/>
          <w:sz w:val="28"/>
          <w:szCs w:val="28"/>
          <w:lang w:eastAsia="ru-RU"/>
        </w:rPr>
        <w:t>@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(зарегистрирован Министерством юстиции Российской Федерации 27.08.2015, регистрационный номер 38704).</w:t>
      </w:r>
    </w:p>
    <w:p w:rsidR="00D52A2A" w:rsidRDefault="00D52A2A" w:rsidP="00D52A2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в налоговый орган Согласия и получении </w:t>
      </w:r>
      <w:r>
        <w:rPr>
          <w:rFonts w:ascii="Times New Roman" w:hAnsi="Times New Roman"/>
          <w:sz w:val="28"/>
          <w:szCs w:val="28"/>
        </w:rPr>
        <w:br/>
        <w:t xml:space="preserve">от налогового органа квитанции о приеме его в электронной форме налогоплательщик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 страховых взносов) </w:t>
      </w:r>
      <w:r>
        <w:rPr>
          <w:rFonts w:ascii="Times New Roman" w:hAnsi="Times New Roman"/>
          <w:sz w:val="28"/>
          <w:szCs w:val="28"/>
        </w:rPr>
        <w:t xml:space="preserve">не представляет </w:t>
      </w:r>
      <w:r>
        <w:rPr>
          <w:rFonts w:ascii="Times New Roman" w:hAnsi="Times New Roman"/>
          <w:sz w:val="28"/>
          <w:szCs w:val="28"/>
        </w:rPr>
        <w:br/>
        <w:t>в налоговый орган Согласие в письменной форме.</w:t>
      </w:r>
    </w:p>
    <w:p w:rsidR="00D52A2A" w:rsidRPr="00B90087" w:rsidRDefault="00D52A2A" w:rsidP="00D52A2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0087">
        <w:rPr>
          <w:rFonts w:ascii="Times New Roman" w:hAnsi="Times New Roman"/>
          <w:sz w:val="28"/>
          <w:szCs w:val="28"/>
        </w:rPr>
        <w:t xml:space="preserve">Датой </w:t>
      </w:r>
      <w:r>
        <w:rPr>
          <w:rFonts w:ascii="Times New Roman" w:hAnsi="Times New Roman"/>
          <w:sz w:val="28"/>
          <w:szCs w:val="28"/>
        </w:rPr>
        <w:t>представления</w:t>
      </w:r>
      <w:r w:rsidRPr="00B90087">
        <w:rPr>
          <w:rFonts w:ascii="Times New Roman" w:hAnsi="Times New Roman"/>
          <w:sz w:val="28"/>
          <w:szCs w:val="28"/>
        </w:rPr>
        <w:t xml:space="preserve"> налогоплательщиком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(плательщиком страховых взносов)</w:t>
      </w:r>
      <w:r w:rsidRPr="00B90087">
        <w:rPr>
          <w:rFonts w:ascii="Times New Roman" w:hAnsi="Times New Roman"/>
          <w:sz w:val="28"/>
          <w:szCs w:val="28"/>
        </w:rPr>
        <w:t xml:space="preserve"> в налоговый орган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Согласия</w:t>
      </w:r>
      <w:r w:rsidRPr="00B90087">
        <w:rPr>
          <w:rFonts w:ascii="Times New Roman" w:hAnsi="Times New Roman"/>
          <w:sz w:val="28"/>
          <w:szCs w:val="28"/>
        </w:rPr>
        <w:t xml:space="preserve"> считается дата, </w:t>
      </w:r>
      <w:r>
        <w:rPr>
          <w:rFonts w:ascii="Times New Roman" w:hAnsi="Times New Roman"/>
          <w:sz w:val="28"/>
          <w:szCs w:val="28"/>
        </w:rPr>
        <w:t xml:space="preserve">указанная </w:t>
      </w:r>
      <w:r>
        <w:rPr>
          <w:rFonts w:ascii="Times New Roman" w:hAnsi="Times New Roman"/>
          <w:sz w:val="28"/>
          <w:szCs w:val="28"/>
        </w:rPr>
        <w:br/>
      </w:r>
      <w:r w:rsidRPr="00B90087">
        <w:rPr>
          <w:rFonts w:ascii="Times New Roman" w:hAnsi="Times New Roman"/>
          <w:sz w:val="28"/>
          <w:szCs w:val="28"/>
        </w:rPr>
        <w:t>в подтверждении даты отправки.</w:t>
      </w:r>
    </w:p>
    <w:p w:rsidR="00D52A2A" w:rsidRPr="008420EB" w:rsidRDefault="00D52A2A" w:rsidP="00D52A2A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420EB">
        <w:rPr>
          <w:rFonts w:ascii="Times New Roman" w:hAnsi="Times New Roman"/>
          <w:sz w:val="28"/>
          <w:szCs w:val="28"/>
        </w:rPr>
        <w:t xml:space="preserve">атой получения налоговым органом </w:t>
      </w:r>
      <w:r w:rsidRPr="008420EB">
        <w:rPr>
          <w:rFonts w:ascii="Times New Roman" w:eastAsiaTheme="minorEastAsia" w:hAnsi="Times New Roman"/>
          <w:sz w:val="28"/>
          <w:szCs w:val="28"/>
          <w:lang w:eastAsia="ru-RU"/>
        </w:rPr>
        <w:t>Согласия</w:t>
      </w:r>
      <w:r w:rsidRPr="0084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420EB">
        <w:rPr>
          <w:rFonts w:ascii="Times New Roman" w:hAnsi="Times New Roman"/>
          <w:sz w:val="28"/>
          <w:szCs w:val="28"/>
        </w:rPr>
        <w:t>от налогоплательщика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(плательщика страховых взносов)</w:t>
      </w:r>
      <w:r w:rsidRPr="008420EB">
        <w:rPr>
          <w:rFonts w:ascii="Times New Roman" w:hAnsi="Times New Roman"/>
          <w:sz w:val="28"/>
          <w:szCs w:val="28"/>
        </w:rPr>
        <w:t xml:space="preserve"> считается дата, указанная в квитанции о приеме. </w:t>
      </w: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</w:pPr>
    </w:p>
    <w:p w:rsidR="00D52A2A" w:rsidRDefault="00D52A2A" w:rsidP="00D52A2A">
      <w:pPr>
        <w:autoSpaceDE w:val="0"/>
        <w:autoSpaceDN w:val="0"/>
        <w:spacing w:after="0" w:line="240" w:lineRule="auto"/>
        <w:ind w:right="-1"/>
        <w:jc w:val="center"/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835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 для отказа в приеме Согласия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E7FB9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>ми для отказа в приеме Согласия</w:t>
      </w:r>
      <w:r w:rsidRPr="008E7FB9">
        <w:rPr>
          <w:rFonts w:ascii="Times New Roman" w:hAnsi="Times New Roman"/>
          <w:sz w:val="28"/>
          <w:szCs w:val="28"/>
        </w:rPr>
        <w:t xml:space="preserve"> являются: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B9">
        <w:rPr>
          <w:rFonts w:ascii="Times New Roman" w:hAnsi="Times New Roman"/>
          <w:sz w:val="28"/>
          <w:szCs w:val="28"/>
        </w:rPr>
        <w:t xml:space="preserve">1) для организации (индивидуального предпринимателя) </w:t>
      </w:r>
      <w:r>
        <w:rPr>
          <w:rFonts w:ascii="Times New Roman" w:hAnsi="Times New Roman"/>
          <w:sz w:val="28"/>
          <w:szCs w:val="28"/>
        </w:rPr>
        <w:t>–</w:t>
      </w:r>
      <w:r w:rsidRPr="008E7FB9">
        <w:rPr>
          <w:rFonts w:ascii="Times New Roman" w:hAnsi="Times New Roman"/>
          <w:sz w:val="28"/>
          <w:szCs w:val="28"/>
        </w:rPr>
        <w:t xml:space="preserve"> отсутствие</w:t>
      </w:r>
      <w:r>
        <w:rPr>
          <w:rFonts w:ascii="Times New Roman" w:hAnsi="Times New Roman"/>
          <w:sz w:val="28"/>
          <w:szCs w:val="28"/>
        </w:rPr>
        <w:t>: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B9">
        <w:rPr>
          <w:rFonts w:ascii="Times New Roman" w:hAnsi="Times New Roman"/>
          <w:sz w:val="28"/>
          <w:szCs w:val="28"/>
        </w:rPr>
        <w:t>а) указания полного наименования организации (фамилии, имени, отчества (при наличии) индивидуального предпринимателя);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B9">
        <w:rPr>
          <w:rFonts w:ascii="Times New Roman" w:hAnsi="Times New Roman"/>
          <w:sz w:val="28"/>
          <w:szCs w:val="28"/>
        </w:rPr>
        <w:t>б) 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FB9">
        <w:rPr>
          <w:rFonts w:ascii="Times New Roman" w:hAnsi="Times New Roman"/>
          <w:sz w:val="28"/>
          <w:szCs w:val="28"/>
        </w:rPr>
        <w:t>организации (индивидуального предпринимателя);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подписи, </w:t>
      </w:r>
      <w:r w:rsidRPr="008E7FB9">
        <w:rPr>
          <w:rFonts w:ascii="Times New Roman" w:hAnsi="Times New Roman"/>
          <w:sz w:val="28"/>
          <w:szCs w:val="28"/>
        </w:rPr>
        <w:t xml:space="preserve">фамилии и инициалов физического лица - представителя </w:t>
      </w:r>
      <w:r>
        <w:rPr>
          <w:rFonts w:ascii="Times New Roman" w:hAnsi="Times New Roman"/>
          <w:sz w:val="28"/>
          <w:szCs w:val="28"/>
        </w:rPr>
        <w:t xml:space="preserve">налогоплательщика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(плательщика страховых взносов)</w:t>
      </w:r>
      <w:r w:rsidRPr="008E7FB9">
        <w:rPr>
          <w:rFonts w:ascii="Times New Roman" w:hAnsi="Times New Roman"/>
          <w:sz w:val="28"/>
          <w:szCs w:val="28"/>
        </w:rPr>
        <w:t xml:space="preserve">, представившего </w:t>
      </w:r>
      <w:r>
        <w:rPr>
          <w:rFonts w:ascii="Times New Roman" w:hAnsi="Times New Roman"/>
          <w:sz w:val="28"/>
          <w:szCs w:val="28"/>
        </w:rPr>
        <w:br/>
      </w:r>
      <w:r w:rsidRPr="008E7FB9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>подтвердившего достоверность сведений</w:t>
      </w:r>
      <w:r w:rsidRPr="008E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Согласия, представленного</w:t>
      </w:r>
      <w:r w:rsidRPr="008E7FB9">
        <w:rPr>
          <w:rFonts w:ascii="Times New Roman" w:hAnsi="Times New Roman"/>
          <w:sz w:val="28"/>
          <w:szCs w:val="28"/>
        </w:rPr>
        <w:t xml:space="preserve"> на бумажном носителе;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B9">
        <w:rPr>
          <w:rFonts w:ascii="Times New Roman" w:hAnsi="Times New Roman"/>
          <w:sz w:val="28"/>
          <w:szCs w:val="28"/>
        </w:rPr>
        <w:t>2) для физического лица, не являющегося индивидуальным предпринимателем, - отсутствие подписи физического лица, указания его фамилии, имени, отчества (при наличии)</w:t>
      </w:r>
      <w:r>
        <w:rPr>
          <w:rFonts w:ascii="Times New Roman" w:hAnsi="Times New Roman"/>
          <w:sz w:val="28"/>
          <w:szCs w:val="28"/>
        </w:rPr>
        <w:t>;</w:t>
      </w:r>
    </w:p>
    <w:p w:rsidR="00D52A2A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B9">
        <w:rPr>
          <w:rFonts w:ascii="Times New Roman" w:hAnsi="Times New Roman"/>
          <w:sz w:val="28"/>
          <w:szCs w:val="28"/>
        </w:rPr>
        <w:t xml:space="preserve">3) отсутствие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>налогоплательщика</w:t>
      </w:r>
      <w:r w:rsidRPr="008E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</w:t>
      </w:r>
      <w:r w:rsidRPr="008E7FB9">
        <w:rPr>
          <w:rFonts w:ascii="Times New Roman" w:hAnsi="Times New Roman"/>
          <w:sz w:val="28"/>
          <w:szCs w:val="28"/>
        </w:rPr>
        <w:t>или несоответствие данных владельца квалифицированного сертификата ключа проверки электронной подписи данным заявителя;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отсутствие усиленной неквалифицированной электронной подписи (только для физических лиц, не являющихся индивидуальными предпринимателями);</w:t>
      </w:r>
    </w:p>
    <w:p w:rsidR="00D52A2A" w:rsidRPr="008E7FB9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7FB9">
        <w:rPr>
          <w:rFonts w:ascii="Times New Roman" w:hAnsi="Times New Roman"/>
          <w:sz w:val="28"/>
          <w:szCs w:val="28"/>
        </w:rPr>
        <w:t xml:space="preserve">) непредставление представителем </w:t>
      </w:r>
      <w:r>
        <w:rPr>
          <w:rFonts w:ascii="Times New Roman" w:hAnsi="Times New Roman"/>
          <w:sz w:val="28"/>
          <w:szCs w:val="28"/>
        </w:rPr>
        <w:t>налогоплательщика</w:t>
      </w:r>
      <w:r w:rsidRPr="008E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(плательщика страховых взносов) </w:t>
      </w:r>
      <w:r w:rsidRPr="008E7FB9">
        <w:rPr>
          <w:rFonts w:ascii="Times New Roman" w:hAnsi="Times New Roman"/>
          <w:sz w:val="28"/>
          <w:szCs w:val="28"/>
        </w:rPr>
        <w:t xml:space="preserve">документов, подтверждающих в установленном порядке его полномочие на представление </w:t>
      </w:r>
      <w:r>
        <w:rPr>
          <w:rFonts w:ascii="Times New Roman" w:hAnsi="Times New Roman"/>
          <w:sz w:val="28"/>
          <w:szCs w:val="28"/>
        </w:rPr>
        <w:t>Согласия</w:t>
      </w:r>
      <w:r w:rsidRPr="008E7FB9">
        <w:rPr>
          <w:rFonts w:ascii="Times New Roman" w:hAnsi="Times New Roman"/>
          <w:sz w:val="28"/>
          <w:szCs w:val="28"/>
        </w:rPr>
        <w:t>;</w:t>
      </w:r>
    </w:p>
    <w:p w:rsidR="00D52A2A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7FB9">
        <w:rPr>
          <w:rFonts w:ascii="Times New Roman" w:hAnsi="Times New Roman"/>
          <w:sz w:val="28"/>
          <w:szCs w:val="28"/>
        </w:rPr>
        <w:t xml:space="preserve">) представление </w:t>
      </w:r>
      <w:r>
        <w:rPr>
          <w:rFonts w:ascii="Times New Roman" w:hAnsi="Times New Roman"/>
          <w:sz w:val="28"/>
          <w:szCs w:val="28"/>
        </w:rPr>
        <w:t>Согласия</w:t>
      </w:r>
      <w:r w:rsidRPr="008E7FB9">
        <w:rPr>
          <w:rFonts w:ascii="Times New Roman" w:hAnsi="Times New Roman"/>
          <w:sz w:val="28"/>
          <w:szCs w:val="28"/>
        </w:rPr>
        <w:t xml:space="preserve">, текст </w:t>
      </w:r>
      <w:r>
        <w:rPr>
          <w:rFonts w:ascii="Times New Roman" w:hAnsi="Times New Roman"/>
          <w:sz w:val="28"/>
          <w:szCs w:val="28"/>
        </w:rPr>
        <w:t>которого не поддаётся прочтению;</w:t>
      </w:r>
    </w:p>
    <w:p w:rsidR="00D52A2A" w:rsidRPr="00901133" w:rsidRDefault="00D52A2A" w:rsidP="00D52A2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8E7FB9">
        <w:rPr>
          <w:rFonts w:ascii="Times New Roman" w:hAnsi="Times New Roman"/>
          <w:sz w:val="28"/>
          <w:szCs w:val="28"/>
        </w:rPr>
        <w:t xml:space="preserve">) представление </w:t>
      </w:r>
      <w:r>
        <w:rPr>
          <w:rFonts w:ascii="Times New Roman" w:hAnsi="Times New Roman"/>
          <w:sz w:val="28"/>
          <w:szCs w:val="28"/>
        </w:rPr>
        <w:t>Согласия</w:t>
      </w:r>
      <w:r w:rsidRPr="008E7FB9">
        <w:rPr>
          <w:rFonts w:ascii="Times New Roman" w:hAnsi="Times New Roman"/>
          <w:sz w:val="28"/>
          <w:szCs w:val="28"/>
        </w:rPr>
        <w:t xml:space="preserve"> не по установленной</w:t>
      </w:r>
      <w:r>
        <w:rPr>
          <w:rFonts w:ascii="Times New Roman" w:hAnsi="Times New Roman"/>
          <w:sz w:val="28"/>
          <w:szCs w:val="28"/>
        </w:rPr>
        <w:t xml:space="preserve"> форме (установленному формату).</w:t>
      </w:r>
    </w:p>
    <w:p w:rsidR="00D52A2A" w:rsidRDefault="00D52A2A"/>
    <w:sectPr w:rsidR="00D52A2A" w:rsidSect="00D52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DAB"/>
    <w:multiLevelType w:val="multilevel"/>
    <w:tmpl w:val="D7C2BA48"/>
    <w:lvl w:ilvl="0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40B35C12"/>
    <w:multiLevelType w:val="multilevel"/>
    <w:tmpl w:val="7A86E20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5E33175C"/>
    <w:multiLevelType w:val="multilevel"/>
    <w:tmpl w:val="882EC1D0"/>
    <w:lvl w:ilvl="0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67"/>
    <w:rsid w:val="000122CE"/>
    <w:rsid w:val="00060D62"/>
    <w:rsid w:val="00096ED4"/>
    <w:rsid w:val="0013216E"/>
    <w:rsid w:val="00167F10"/>
    <w:rsid w:val="001A699E"/>
    <w:rsid w:val="001B095F"/>
    <w:rsid w:val="001C624E"/>
    <w:rsid w:val="00202827"/>
    <w:rsid w:val="002A7685"/>
    <w:rsid w:val="002D3A19"/>
    <w:rsid w:val="0033687D"/>
    <w:rsid w:val="003424B0"/>
    <w:rsid w:val="003B088C"/>
    <w:rsid w:val="003D18FA"/>
    <w:rsid w:val="003E4BF7"/>
    <w:rsid w:val="003E5E21"/>
    <w:rsid w:val="004232C2"/>
    <w:rsid w:val="0045616A"/>
    <w:rsid w:val="00463CAB"/>
    <w:rsid w:val="004735B5"/>
    <w:rsid w:val="004C14F2"/>
    <w:rsid w:val="004C4B82"/>
    <w:rsid w:val="004F2425"/>
    <w:rsid w:val="004F4726"/>
    <w:rsid w:val="00551AFE"/>
    <w:rsid w:val="00592F72"/>
    <w:rsid w:val="005B08D9"/>
    <w:rsid w:val="005E0F8A"/>
    <w:rsid w:val="0061166D"/>
    <w:rsid w:val="00646F19"/>
    <w:rsid w:val="00704950"/>
    <w:rsid w:val="00727E64"/>
    <w:rsid w:val="00746F4E"/>
    <w:rsid w:val="00761BC3"/>
    <w:rsid w:val="007D3CE5"/>
    <w:rsid w:val="007D40D9"/>
    <w:rsid w:val="007D6F67"/>
    <w:rsid w:val="008420EB"/>
    <w:rsid w:val="0084362E"/>
    <w:rsid w:val="00874D1F"/>
    <w:rsid w:val="00895F20"/>
    <w:rsid w:val="008B1D46"/>
    <w:rsid w:val="008E7FB9"/>
    <w:rsid w:val="00901133"/>
    <w:rsid w:val="00932728"/>
    <w:rsid w:val="009641D3"/>
    <w:rsid w:val="00967822"/>
    <w:rsid w:val="009835AD"/>
    <w:rsid w:val="00A57E30"/>
    <w:rsid w:val="00AB6D01"/>
    <w:rsid w:val="00B90087"/>
    <w:rsid w:val="00BB0C29"/>
    <w:rsid w:val="00BE229A"/>
    <w:rsid w:val="00BF5763"/>
    <w:rsid w:val="00C0296D"/>
    <w:rsid w:val="00C164AF"/>
    <w:rsid w:val="00C95236"/>
    <w:rsid w:val="00CB0F4B"/>
    <w:rsid w:val="00D038F9"/>
    <w:rsid w:val="00D52A2A"/>
    <w:rsid w:val="00D65B8A"/>
    <w:rsid w:val="00DC6A84"/>
    <w:rsid w:val="00DD45AE"/>
    <w:rsid w:val="00E15C05"/>
    <w:rsid w:val="00E76C14"/>
    <w:rsid w:val="00E84448"/>
    <w:rsid w:val="00EA45AD"/>
    <w:rsid w:val="00EB6DCB"/>
    <w:rsid w:val="00F07DEC"/>
    <w:rsid w:val="00F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851E57-55C5-4D69-9A45-488D982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0D62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B0C29"/>
    <w:pPr>
      <w:ind w:left="720"/>
      <w:contextualSpacing/>
    </w:pPr>
  </w:style>
  <w:style w:type="paragraph" w:customStyle="1" w:styleId="ConsPlusNormal">
    <w:name w:val="ConsPlusNormal"/>
    <w:rsid w:val="00BB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5E2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962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79669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961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79669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958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79669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33340AB7926DA9041C12CDFD3B84DF3E790C43EC6447BF76D2FD541ECBF3A1F6C506319323B5EA340930B424D5E2FD6424B9EBD9332Aj9T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3D4209601768F3B4E68702E2D817CF058C0FA38A297F0599A78DE63DD7167E8B9D19FBFC12172C4F9B0D7EACD15182586708AF7F68315C50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33D4209601768F3B4E68702E2D817CF059C3FA34AE97F0599A78DE63DD7167E8B9D19FBFC02177CEF9B0D7EACD15182586708AF7F68315C50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233340AB7926DA9041C12CDFD3B84DF3F7A0C4FE06447BF76D2FD541ECBF3A1F6C506319226B7ED340930B424D5E2FD6424B9EBD9332Aj9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425C-0A79-4F7A-9D94-D6EA649B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Гендон Анжелика Леонидовна</dc:creator>
  <cp:keywords/>
  <dc:description/>
  <cp:lastModifiedBy>Tikhonova</cp:lastModifiedBy>
  <cp:revision>3</cp:revision>
  <dcterms:created xsi:type="dcterms:W3CDTF">2021-08-02T15:29:00Z</dcterms:created>
  <dcterms:modified xsi:type="dcterms:W3CDTF">2021-08-02T15:30:00Z</dcterms:modified>
</cp:coreProperties>
</file>