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2F4" w:rsidRDefault="00FA42F4" w:rsidP="00FA42F4">
      <w:pPr>
        <w:rPr>
          <w:rFonts w:eastAsia="Times New Roman"/>
          <w:lang w:eastAsia="ru-RU"/>
        </w:rPr>
      </w:pPr>
    </w:p>
    <w:p w:rsidR="00FA42F4" w:rsidRPr="00BB3989" w:rsidRDefault="00FA42F4" w:rsidP="00FA42F4">
      <w:pPr>
        <w:widowControl w:val="0"/>
        <w:autoSpaceDE w:val="0"/>
        <w:autoSpaceDN w:val="0"/>
        <w:spacing w:after="0" w:line="240" w:lineRule="auto"/>
        <w:ind w:left="5387"/>
        <w:jc w:val="both"/>
        <w:rPr>
          <w:rFonts w:eastAsia="Times New Roman"/>
          <w:lang w:eastAsia="ru-RU"/>
        </w:rPr>
      </w:pPr>
      <w:r w:rsidRPr="00BB3989">
        <w:rPr>
          <w:rFonts w:eastAsia="Times New Roman"/>
          <w:lang w:eastAsia="ru-RU"/>
        </w:rPr>
        <w:t>УТВЕРЖДЕН</w:t>
      </w:r>
    </w:p>
    <w:p w:rsidR="00FA42F4" w:rsidRPr="00BB3989" w:rsidRDefault="00FA42F4" w:rsidP="00FA42F4">
      <w:pPr>
        <w:widowControl w:val="0"/>
        <w:autoSpaceDE w:val="0"/>
        <w:autoSpaceDN w:val="0"/>
        <w:spacing w:after="0" w:line="240" w:lineRule="auto"/>
        <w:ind w:left="5387"/>
        <w:jc w:val="both"/>
        <w:rPr>
          <w:rFonts w:eastAsia="Times New Roman"/>
          <w:lang w:eastAsia="ru-RU"/>
        </w:rPr>
      </w:pPr>
    </w:p>
    <w:p w:rsidR="00FA42F4" w:rsidRPr="00BB3989" w:rsidRDefault="00FA42F4" w:rsidP="00FA42F4">
      <w:pPr>
        <w:widowControl w:val="0"/>
        <w:autoSpaceDE w:val="0"/>
        <w:autoSpaceDN w:val="0"/>
        <w:spacing w:after="0" w:line="240" w:lineRule="auto"/>
        <w:ind w:left="5387"/>
        <w:rPr>
          <w:rFonts w:eastAsia="Times New Roman"/>
          <w:lang w:eastAsia="ru-RU"/>
        </w:rPr>
      </w:pPr>
      <w:r w:rsidRPr="00BB3989">
        <w:rPr>
          <w:rFonts w:eastAsia="Times New Roman"/>
          <w:lang w:eastAsia="ru-RU"/>
        </w:rPr>
        <w:t xml:space="preserve">приказом Министерства науки </w:t>
      </w:r>
      <w:r>
        <w:rPr>
          <w:rFonts w:eastAsia="Times New Roman"/>
          <w:lang w:eastAsia="ru-RU"/>
        </w:rPr>
        <w:br/>
      </w:r>
      <w:r w:rsidRPr="00BB3989">
        <w:rPr>
          <w:rFonts w:eastAsia="Times New Roman"/>
          <w:lang w:eastAsia="ru-RU"/>
        </w:rPr>
        <w:t xml:space="preserve">и </w:t>
      </w:r>
      <w:r>
        <w:rPr>
          <w:rFonts w:eastAsia="Times New Roman"/>
          <w:lang w:eastAsia="ru-RU"/>
        </w:rPr>
        <w:t xml:space="preserve">высшего образования </w:t>
      </w:r>
      <w:r w:rsidRPr="00BB3989">
        <w:rPr>
          <w:rFonts w:eastAsia="Times New Roman"/>
          <w:lang w:eastAsia="ru-RU"/>
        </w:rPr>
        <w:t xml:space="preserve">Российской Федерации </w:t>
      </w:r>
    </w:p>
    <w:p w:rsidR="00FA42F4" w:rsidRPr="00BB3989" w:rsidRDefault="00FA42F4" w:rsidP="00FA42F4">
      <w:pPr>
        <w:widowControl w:val="0"/>
        <w:autoSpaceDE w:val="0"/>
        <w:autoSpaceDN w:val="0"/>
        <w:spacing w:after="0" w:line="240" w:lineRule="auto"/>
        <w:ind w:left="5387"/>
        <w:jc w:val="both"/>
        <w:rPr>
          <w:rFonts w:eastAsia="Times New Roman"/>
          <w:lang w:eastAsia="ru-RU"/>
        </w:rPr>
      </w:pPr>
      <w:r w:rsidRPr="00BB3989">
        <w:rPr>
          <w:rFonts w:eastAsia="Times New Roman"/>
          <w:lang w:eastAsia="ru-RU"/>
        </w:rPr>
        <w:t>от __________ № _____</w:t>
      </w:r>
    </w:p>
    <w:p w:rsidR="00FA42F4" w:rsidRPr="00BB3989" w:rsidRDefault="00FA42F4" w:rsidP="00FA42F4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/>
          <w:lang w:eastAsia="ru-RU"/>
        </w:rPr>
      </w:pPr>
    </w:p>
    <w:p w:rsidR="00FA42F4" w:rsidRPr="004D0A19" w:rsidRDefault="00FA42F4" w:rsidP="00FA42F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A42F4" w:rsidRDefault="00FA42F4" w:rsidP="00FA42F4">
      <w:pPr>
        <w:pStyle w:val="ConsPlusTitle"/>
        <w:jc w:val="center"/>
        <w:rPr>
          <w:rFonts w:ascii="Times New Roman" w:hAnsi="Times New Roman" w:cs="Times New Roman"/>
          <w:szCs w:val="28"/>
        </w:rPr>
      </w:pPr>
      <w:bookmarkStart w:id="0" w:name="P42"/>
      <w:bookmarkEnd w:id="0"/>
    </w:p>
    <w:p w:rsidR="00FA42F4" w:rsidRPr="00E2044F" w:rsidRDefault="00FA42F4" w:rsidP="00FA42F4">
      <w:pPr>
        <w:pStyle w:val="ConsPlusTitle"/>
        <w:jc w:val="center"/>
        <w:rPr>
          <w:rFonts w:ascii="Times New Roman" w:hAnsi="Times New Roman" w:cs="Times New Roman"/>
          <w:szCs w:val="28"/>
        </w:rPr>
      </w:pPr>
      <w:r w:rsidRPr="00E2044F">
        <w:rPr>
          <w:rFonts w:ascii="Times New Roman" w:hAnsi="Times New Roman" w:cs="Times New Roman"/>
          <w:szCs w:val="28"/>
        </w:rPr>
        <w:t>Порядок</w:t>
      </w:r>
    </w:p>
    <w:p w:rsidR="00FA42F4" w:rsidRPr="00E2044F" w:rsidRDefault="00FA42F4" w:rsidP="00FA42F4">
      <w:pPr>
        <w:pStyle w:val="ConsPlusTitle"/>
        <w:jc w:val="center"/>
        <w:rPr>
          <w:rFonts w:ascii="Times New Roman" w:hAnsi="Times New Roman" w:cs="Times New Roman"/>
          <w:szCs w:val="28"/>
        </w:rPr>
      </w:pPr>
      <w:r w:rsidRPr="00E2044F">
        <w:rPr>
          <w:rFonts w:ascii="Times New Roman" w:hAnsi="Times New Roman" w:cs="Times New Roman"/>
          <w:szCs w:val="28"/>
        </w:rPr>
        <w:t xml:space="preserve">составления и утверждения плана </w:t>
      </w:r>
      <w:proofErr w:type="gramStart"/>
      <w:r w:rsidRPr="00E2044F">
        <w:rPr>
          <w:rFonts w:ascii="Times New Roman" w:hAnsi="Times New Roman" w:cs="Times New Roman"/>
          <w:szCs w:val="28"/>
        </w:rPr>
        <w:t>финансово-хозяйственной</w:t>
      </w:r>
      <w:proofErr w:type="gramEnd"/>
    </w:p>
    <w:p w:rsidR="00FA42F4" w:rsidRPr="00E2044F" w:rsidRDefault="00FA42F4" w:rsidP="00FA42F4">
      <w:pPr>
        <w:pStyle w:val="ConsPlusTitle"/>
        <w:jc w:val="center"/>
        <w:rPr>
          <w:rFonts w:ascii="Times New Roman" w:hAnsi="Times New Roman" w:cs="Times New Roman"/>
          <w:szCs w:val="28"/>
        </w:rPr>
      </w:pPr>
      <w:r w:rsidRPr="00E2044F">
        <w:rPr>
          <w:rFonts w:ascii="Times New Roman" w:hAnsi="Times New Roman" w:cs="Times New Roman"/>
          <w:szCs w:val="28"/>
        </w:rPr>
        <w:t>деятельности федеральных государственных учреждений,</w:t>
      </w:r>
    </w:p>
    <w:p w:rsidR="00FA42F4" w:rsidRPr="00E2044F" w:rsidRDefault="00FA42F4" w:rsidP="00FA42F4">
      <w:pPr>
        <w:pStyle w:val="ConsPlusTitle"/>
        <w:jc w:val="center"/>
        <w:rPr>
          <w:rFonts w:ascii="Times New Roman" w:hAnsi="Times New Roman" w:cs="Times New Roman"/>
          <w:szCs w:val="28"/>
        </w:rPr>
      </w:pPr>
      <w:proofErr w:type="gramStart"/>
      <w:r w:rsidRPr="00E2044F">
        <w:rPr>
          <w:rFonts w:ascii="Times New Roman" w:hAnsi="Times New Roman" w:cs="Times New Roman"/>
          <w:szCs w:val="28"/>
        </w:rPr>
        <w:t>находящихся</w:t>
      </w:r>
      <w:proofErr w:type="gramEnd"/>
      <w:r w:rsidRPr="00E2044F">
        <w:rPr>
          <w:rFonts w:ascii="Times New Roman" w:hAnsi="Times New Roman" w:cs="Times New Roman"/>
          <w:szCs w:val="28"/>
        </w:rPr>
        <w:t xml:space="preserve"> в ведении Министерства науки и высшего образования Российской Федерации </w:t>
      </w:r>
    </w:p>
    <w:p w:rsidR="00FA42F4" w:rsidRPr="00041B46" w:rsidRDefault="00FA42F4" w:rsidP="00FA42F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A42F4" w:rsidRPr="00C730A6" w:rsidRDefault="00FA42F4" w:rsidP="00FA42F4">
      <w:pPr>
        <w:pStyle w:val="ConsPlusTitle"/>
        <w:tabs>
          <w:tab w:val="left" w:pos="3402"/>
          <w:tab w:val="left" w:pos="3544"/>
        </w:tabs>
        <w:jc w:val="center"/>
        <w:rPr>
          <w:rFonts w:ascii="Times New Roman" w:hAnsi="Times New Roman" w:cs="Times New Roman"/>
          <w:szCs w:val="28"/>
        </w:rPr>
      </w:pPr>
      <w:r w:rsidRPr="00041B46">
        <w:rPr>
          <w:rFonts w:ascii="Times New Roman" w:hAnsi="Times New Roman" w:cs="Times New Roman"/>
          <w:b w:val="0"/>
          <w:szCs w:val="28"/>
          <w:lang w:val="en-US"/>
        </w:rPr>
        <w:t>I</w:t>
      </w:r>
      <w:r w:rsidRPr="00041B46">
        <w:rPr>
          <w:rFonts w:ascii="Times New Roman" w:hAnsi="Times New Roman" w:cs="Times New Roman"/>
          <w:b w:val="0"/>
          <w:szCs w:val="28"/>
        </w:rPr>
        <w:t>. Общие положения</w:t>
      </w:r>
    </w:p>
    <w:p w:rsidR="00FA42F4" w:rsidRPr="00C730A6" w:rsidRDefault="00FA42F4" w:rsidP="00FA42F4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:rsidR="00FA42F4" w:rsidRPr="00C4665B" w:rsidRDefault="00FA42F4" w:rsidP="00FA42F4">
      <w:pPr>
        <w:pStyle w:val="ConsPlusNormal"/>
        <w:numPr>
          <w:ilvl w:val="0"/>
          <w:numId w:val="1"/>
        </w:numPr>
        <w:shd w:val="clear" w:color="auto" w:fill="FFFFFF" w:themeFill="background1"/>
        <w:spacing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proofErr w:type="gramStart"/>
      <w:r w:rsidRPr="00C730A6">
        <w:rPr>
          <w:rFonts w:ascii="Times New Roman" w:hAnsi="Times New Roman" w:cs="Times New Roman"/>
          <w:szCs w:val="28"/>
        </w:rPr>
        <w:t xml:space="preserve">Настоящий Порядок устанавливает требования к составлению </w:t>
      </w:r>
      <w:r w:rsidRPr="00C730A6">
        <w:rPr>
          <w:rFonts w:ascii="Times New Roman" w:hAnsi="Times New Roman" w:cs="Times New Roman"/>
          <w:szCs w:val="28"/>
        </w:rPr>
        <w:br/>
        <w:t xml:space="preserve">и </w:t>
      </w:r>
      <w:r w:rsidRPr="00C4665B">
        <w:rPr>
          <w:rFonts w:ascii="Times New Roman" w:hAnsi="Times New Roman" w:cs="Times New Roman"/>
          <w:szCs w:val="28"/>
        </w:rPr>
        <w:t>утверждению плана финансово-хозяйственной деятельности</w:t>
      </w:r>
      <w:r>
        <w:rPr>
          <w:rFonts w:ascii="Times New Roman" w:hAnsi="Times New Roman" w:cs="Times New Roman"/>
          <w:szCs w:val="28"/>
        </w:rPr>
        <w:t xml:space="preserve">  </w:t>
      </w:r>
      <w:r w:rsidRPr="00C4665B">
        <w:rPr>
          <w:rFonts w:ascii="Times New Roman" w:hAnsi="Times New Roman" w:cs="Times New Roman"/>
          <w:szCs w:val="28"/>
        </w:rPr>
        <w:t xml:space="preserve">федеральных государственных учреждений, находящихся в ведении Министерства науки </w:t>
      </w:r>
      <w:r>
        <w:rPr>
          <w:rFonts w:ascii="Times New Roman" w:hAnsi="Times New Roman" w:cs="Times New Roman"/>
          <w:szCs w:val="28"/>
        </w:rPr>
        <w:br/>
      </w:r>
      <w:r w:rsidRPr="00C4665B">
        <w:rPr>
          <w:rFonts w:ascii="Times New Roman" w:hAnsi="Times New Roman" w:cs="Times New Roman"/>
          <w:szCs w:val="28"/>
        </w:rPr>
        <w:t>и высшего образования Российской Федерации</w:t>
      </w:r>
      <w:r>
        <w:rPr>
          <w:rFonts w:ascii="Times New Roman" w:hAnsi="Times New Roman" w:cs="Times New Roman"/>
          <w:szCs w:val="28"/>
        </w:rPr>
        <w:t xml:space="preserve"> (далее</w:t>
      </w:r>
      <w:r w:rsidRPr="00C4665B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>соответственно</w:t>
      </w:r>
      <w:r w:rsidRPr="00695943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>– План, учреждения)</w:t>
      </w:r>
      <w:r w:rsidRPr="00C4665B">
        <w:rPr>
          <w:rFonts w:ascii="Times New Roman" w:hAnsi="Times New Roman" w:cs="Times New Roman"/>
          <w:szCs w:val="28"/>
        </w:rPr>
        <w:t xml:space="preserve">, и их обособленных (структурных) подразделений без прав юридического лица, осуществляющих полномочия по ведению бухгалтерского учета, оказывающих государственные услуги (выполняющие работы) </w:t>
      </w:r>
      <w:r>
        <w:rPr>
          <w:rFonts w:ascii="Times New Roman" w:hAnsi="Times New Roman" w:cs="Times New Roman"/>
          <w:szCs w:val="28"/>
        </w:rPr>
        <w:br/>
      </w:r>
      <w:r w:rsidRPr="00C4665B">
        <w:rPr>
          <w:rFonts w:ascii="Times New Roman" w:hAnsi="Times New Roman" w:cs="Times New Roman"/>
          <w:szCs w:val="28"/>
        </w:rPr>
        <w:t>в соответствии с государственным задани</w:t>
      </w:r>
      <w:r>
        <w:rPr>
          <w:rFonts w:ascii="Times New Roman" w:hAnsi="Times New Roman" w:cs="Times New Roman"/>
          <w:szCs w:val="28"/>
        </w:rPr>
        <w:t xml:space="preserve">ем на оказание государственных </w:t>
      </w:r>
      <w:r w:rsidRPr="00C4665B">
        <w:rPr>
          <w:rFonts w:ascii="Times New Roman" w:hAnsi="Times New Roman" w:cs="Times New Roman"/>
          <w:szCs w:val="28"/>
        </w:rPr>
        <w:t>услуг (выполнение работ)</w:t>
      </w:r>
      <w:r>
        <w:rPr>
          <w:rFonts w:ascii="Times New Roman" w:hAnsi="Times New Roman" w:cs="Times New Roman"/>
          <w:szCs w:val="28"/>
        </w:rPr>
        <w:t>,</w:t>
      </w:r>
      <w:r w:rsidRPr="00533037">
        <w:rPr>
          <w:rFonts w:ascii="Times New Roman" w:hAnsi="Times New Roman" w:cs="Times New Roman"/>
          <w:color w:val="000000" w:themeColor="text1"/>
          <w:szCs w:val="28"/>
        </w:rPr>
        <w:t xml:space="preserve"> </w:t>
      </w:r>
      <w:r w:rsidRPr="007A48D5">
        <w:rPr>
          <w:rFonts w:ascii="Times New Roman" w:hAnsi="Times New Roman" w:cs="Times New Roman"/>
          <w:color w:val="000000" w:themeColor="text1"/>
          <w:szCs w:val="28"/>
        </w:rPr>
        <w:t>утвержденным</w:t>
      </w:r>
      <w:proofErr w:type="gramEnd"/>
      <w:r w:rsidRPr="007A48D5">
        <w:rPr>
          <w:rFonts w:ascii="Times New Roman" w:hAnsi="Times New Roman" w:cs="Times New Roman"/>
          <w:color w:val="000000" w:themeColor="text1"/>
          <w:szCs w:val="28"/>
        </w:rPr>
        <w:t xml:space="preserve"> учреждению</w:t>
      </w:r>
      <w:r>
        <w:rPr>
          <w:rFonts w:ascii="Times New Roman" w:hAnsi="Times New Roman" w:cs="Times New Roman"/>
          <w:color w:val="000000" w:themeColor="text1"/>
          <w:szCs w:val="28"/>
        </w:rPr>
        <w:t>,</w:t>
      </w:r>
      <w:r w:rsidRPr="007A48D5">
        <w:rPr>
          <w:rFonts w:ascii="Times New Roman" w:hAnsi="Times New Roman" w:cs="Times New Roman"/>
          <w:color w:val="000000" w:themeColor="text1"/>
          <w:szCs w:val="28"/>
        </w:rPr>
        <w:t xml:space="preserve"> при принятии учреждением решения об утверждении Плана </w:t>
      </w:r>
      <w:r>
        <w:rPr>
          <w:rFonts w:ascii="Times New Roman" w:hAnsi="Times New Roman" w:cs="Times New Roman"/>
          <w:color w:val="000000" w:themeColor="text1"/>
          <w:szCs w:val="28"/>
        </w:rPr>
        <w:t xml:space="preserve">такому </w:t>
      </w:r>
      <w:r w:rsidRPr="007A48D5">
        <w:rPr>
          <w:rFonts w:ascii="Times New Roman" w:hAnsi="Times New Roman" w:cs="Times New Roman"/>
          <w:color w:val="000000" w:themeColor="text1"/>
          <w:szCs w:val="28"/>
        </w:rPr>
        <w:t>подразделению</w:t>
      </w:r>
      <w:r>
        <w:rPr>
          <w:rFonts w:ascii="Times New Roman" w:hAnsi="Times New Roman" w:cs="Times New Roman"/>
          <w:szCs w:val="28"/>
        </w:rPr>
        <w:t xml:space="preserve"> (далее </w:t>
      </w:r>
      <w:r w:rsidRPr="00C4665B">
        <w:rPr>
          <w:rFonts w:ascii="Times New Roman" w:hAnsi="Times New Roman" w:cs="Times New Roman"/>
          <w:szCs w:val="28"/>
        </w:rPr>
        <w:t xml:space="preserve">- </w:t>
      </w:r>
      <w:r>
        <w:rPr>
          <w:rFonts w:ascii="Times New Roman" w:hAnsi="Times New Roman" w:cs="Times New Roman"/>
          <w:szCs w:val="28"/>
        </w:rPr>
        <w:t xml:space="preserve">обособленные </w:t>
      </w:r>
      <w:r w:rsidRPr="00C4665B">
        <w:rPr>
          <w:rFonts w:ascii="Times New Roman" w:hAnsi="Times New Roman" w:cs="Times New Roman"/>
          <w:szCs w:val="28"/>
        </w:rPr>
        <w:t>подразд</w:t>
      </w:r>
      <w:r>
        <w:rPr>
          <w:rFonts w:ascii="Times New Roman" w:hAnsi="Times New Roman" w:cs="Times New Roman"/>
          <w:szCs w:val="28"/>
        </w:rPr>
        <w:t>еления)</w:t>
      </w:r>
      <w:r w:rsidRPr="00C4665B">
        <w:rPr>
          <w:rFonts w:ascii="Times New Roman" w:hAnsi="Times New Roman" w:cs="Times New Roman"/>
          <w:szCs w:val="28"/>
        </w:rPr>
        <w:t>.</w:t>
      </w:r>
    </w:p>
    <w:p w:rsidR="00FA42F4" w:rsidRPr="00C730A6" w:rsidRDefault="00FA42F4" w:rsidP="00FA42F4">
      <w:pPr>
        <w:pStyle w:val="ConsPlusNormal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r w:rsidRPr="00C4665B">
        <w:rPr>
          <w:rFonts w:ascii="Times New Roman" w:hAnsi="Times New Roman" w:cs="Times New Roman"/>
          <w:szCs w:val="28"/>
        </w:rPr>
        <w:t xml:space="preserve">План составляется и утверждается на текущий финансовый год </w:t>
      </w:r>
      <w:r w:rsidRPr="00C4665B">
        <w:rPr>
          <w:rFonts w:ascii="Times New Roman" w:hAnsi="Times New Roman" w:cs="Times New Roman"/>
          <w:szCs w:val="28"/>
        </w:rPr>
        <w:br/>
        <w:t xml:space="preserve">в случае, если федеральный </w:t>
      </w:r>
      <w:hyperlink r:id="rId8" w:history="1">
        <w:r w:rsidRPr="00C4665B">
          <w:rPr>
            <w:rFonts w:ascii="Times New Roman" w:hAnsi="Times New Roman" w:cs="Times New Roman"/>
            <w:szCs w:val="28"/>
          </w:rPr>
          <w:t>закон</w:t>
        </w:r>
      </w:hyperlink>
      <w:r w:rsidRPr="00C4665B">
        <w:rPr>
          <w:rFonts w:ascii="Times New Roman" w:hAnsi="Times New Roman" w:cs="Times New Roman"/>
          <w:szCs w:val="28"/>
        </w:rPr>
        <w:t xml:space="preserve"> о федеральном бюджете утверждается </w:t>
      </w:r>
      <w:r w:rsidRPr="00C4665B">
        <w:rPr>
          <w:rFonts w:ascii="Times New Roman" w:hAnsi="Times New Roman" w:cs="Times New Roman"/>
          <w:szCs w:val="28"/>
        </w:rPr>
        <w:br/>
        <w:t>на один финансовый год, или на текущий финансовый год и</w:t>
      </w:r>
      <w:r w:rsidRPr="00C730A6">
        <w:rPr>
          <w:rFonts w:ascii="Times New Roman" w:hAnsi="Times New Roman" w:cs="Times New Roman"/>
          <w:szCs w:val="28"/>
        </w:rPr>
        <w:t xml:space="preserve"> плановый период, если федеральный закон о федеральном бюджете утверждается </w:t>
      </w:r>
      <w:r w:rsidRPr="00C730A6">
        <w:rPr>
          <w:rFonts w:ascii="Times New Roman" w:hAnsi="Times New Roman" w:cs="Times New Roman"/>
          <w:szCs w:val="28"/>
        </w:rPr>
        <w:br/>
        <w:t>на очередной финансовый год и плановый период</w:t>
      </w:r>
      <w:r>
        <w:rPr>
          <w:rFonts w:ascii="Times New Roman" w:hAnsi="Times New Roman" w:cs="Times New Roman"/>
          <w:szCs w:val="28"/>
        </w:rPr>
        <w:t>,</w:t>
      </w:r>
      <w:r w:rsidRPr="00C730A6">
        <w:rPr>
          <w:rFonts w:ascii="Times New Roman" w:hAnsi="Times New Roman" w:cs="Times New Roman"/>
          <w:szCs w:val="28"/>
        </w:rPr>
        <w:t xml:space="preserve"> и действует в течение срока действия федерального закона о федеральном бюджете.</w:t>
      </w:r>
    </w:p>
    <w:p w:rsidR="00FA42F4" w:rsidRPr="00C730A6" w:rsidRDefault="00FA42F4" w:rsidP="00FA42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color w:val="FF0000"/>
          <w:lang w:eastAsia="ru-RU"/>
        </w:rPr>
      </w:pPr>
      <w:r w:rsidRPr="00C730A6">
        <w:rPr>
          <w:rFonts w:eastAsia="Times New Roman"/>
          <w:color w:val="000000" w:themeColor="text1"/>
          <w:lang w:eastAsia="ru-RU"/>
        </w:rPr>
        <w:lastRenderedPageBreak/>
        <w:t xml:space="preserve">При принятии  учреждением обязательств, срок исполнения которых </w:t>
      </w:r>
      <w:r w:rsidRPr="00C730A6">
        <w:rPr>
          <w:rFonts w:eastAsia="Times New Roman"/>
          <w:color w:val="000000" w:themeColor="text1"/>
          <w:lang w:eastAsia="ru-RU"/>
        </w:rPr>
        <w:br/>
        <w:t xml:space="preserve">по условиям договоров (контрактов) превышает срок, предусмотренный абзацем первым настоящего пункта, </w:t>
      </w:r>
      <w:r w:rsidRPr="00C730A6">
        <w:rPr>
          <w:rFonts w:eastAsia="Times New Roman"/>
          <w:lang w:eastAsia="ru-RU"/>
        </w:rPr>
        <w:t>показатели Плана</w:t>
      </w:r>
      <w:r>
        <w:rPr>
          <w:rFonts w:eastAsia="Times New Roman"/>
          <w:lang w:eastAsia="ru-RU"/>
        </w:rPr>
        <w:t xml:space="preserve">, </w:t>
      </w:r>
      <w:r w:rsidRPr="00AE0638">
        <w:rPr>
          <w:rFonts w:eastAsia="Times New Roman"/>
          <w:lang w:eastAsia="ru-RU"/>
        </w:rPr>
        <w:t>по которым приняты соответствующие обязательства, утверждаются на период, превышающий указанный срок.</w:t>
      </w:r>
    </w:p>
    <w:p w:rsidR="00FA42F4" w:rsidRPr="00C730A6" w:rsidRDefault="00FA42F4" w:rsidP="00FA42F4">
      <w:pPr>
        <w:pStyle w:val="ConsPlusNormal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r w:rsidRPr="00C730A6">
        <w:rPr>
          <w:rFonts w:ascii="Times New Roman" w:hAnsi="Times New Roman" w:cs="Times New Roman"/>
          <w:szCs w:val="28"/>
        </w:rPr>
        <w:t xml:space="preserve">Составление и утверждение Плана, содержащего сведения, составляющие государственную тайну, должно осуществляться </w:t>
      </w:r>
      <w:r w:rsidRPr="00C730A6">
        <w:rPr>
          <w:rFonts w:ascii="Times New Roman" w:hAnsi="Times New Roman" w:cs="Times New Roman"/>
          <w:szCs w:val="28"/>
        </w:rPr>
        <w:br/>
        <w:t>с соблюдением законодательства Российской Федерации о защите государственной тайны.</w:t>
      </w:r>
    </w:p>
    <w:p w:rsidR="00FA42F4" w:rsidRPr="00C730A6" w:rsidRDefault="00FA42F4" w:rsidP="00FA42F4">
      <w:pPr>
        <w:pStyle w:val="ConsPlusTitle"/>
        <w:tabs>
          <w:tab w:val="left" w:pos="3402"/>
          <w:tab w:val="left" w:pos="3544"/>
        </w:tabs>
        <w:ind w:firstLine="709"/>
        <w:jc w:val="center"/>
        <w:rPr>
          <w:rFonts w:ascii="Times New Roman" w:hAnsi="Times New Roman" w:cs="Times New Roman"/>
          <w:szCs w:val="28"/>
        </w:rPr>
      </w:pPr>
    </w:p>
    <w:p w:rsidR="00FA42F4" w:rsidRPr="00041B46" w:rsidRDefault="00FA42F4" w:rsidP="00FA42F4">
      <w:pPr>
        <w:pStyle w:val="ConsPlusTitle"/>
        <w:tabs>
          <w:tab w:val="left" w:pos="3402"/>
          <w:tab w:val="left" w:pos="3544"/>
        </w:tabs>
        <w:ind w:firstLine="709"/>
        <w:jc w:val="center"/>
        <w:rPr>
          <w:rFonts w:ascii="Times New Roman" w:hAnsi="Times New Roman" w:cs="Times New Roman"/>
          <w:b w:val="0"/>
          <w:szCs w:val="28"/>
        </w:rPr>
      </w:pPr>
      <w:r w:rsidRPr="00041B46">
        <w:rPr>
          <w:rFonts w:ascii="Times New Roman" w:hAnsi="Times New Roman" w:cs="Times New Roman"/>
          <w:b w:val="0"/>
          <w:szCs w:val="28"/>
          <w:lang w:val="en-US"/>
        </w:rPr>
        <w:t>II</w:t>
      </w:r>
      <w:r w:rsidRPr="00041B46">
        <w:rPr>
          <w:rFonts w:ascii="Times New Roman" w:hAnsi="Times New Roman" w:cs="Times New Roman"/>
          <w:b w:val="0"/>
          <w:szCs w:val="28"/>
        </w:rPr>
        <w:t>. Требования к составлению Плана</w:t>
      </w:r>
    </w:p>
    <w:p w:rsidR="00FA42F4" w:rsidRPr="00C730A6" w:rsidRDefault="00FA42F4" w:rsidP="00FA42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Cs w:val="28"/>
        </w:rPr>
      </w:pPr>
    </w:p>
    <w:p w:rsidR="00FA42F4" w:rsidRPr="00533037" w:rsidRDefault="00FA42F4" w:rsidP="00FA42F4">
      <w:pPr>
        <w:pStyle w:val="ConsPlusNormal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FF0000"/>
          <w:szCs w:val="28"/>
        </w:rPr>
      </w:pPr>
      <w:r w:rsidRPr="00C730A6">
        <w:rPr>
          <w:rFonts w:ascii="Times New Roman" w:hAnsi="Times New Roman" w:cs="Times New Roman"/>
          <w:szCs w:val="28"/>
        </w:rPr>
        <w:t>План составляется учреждением (</w:t>
      </w:r>
      <w:r>
        <w:rPr>
          <w:rFonts w:ascii="Times New Roman" w:hAnsi="Times New Roman" w:cs="Times New Roman"/>
          <w:szCs w:val="28"/>
        </w:rPr>
        <w:t xml:space="preserve">обособленным </w:t>
      </w:r>
      <w:r w:rsidRPr="00C730A6">
        <w:rPr>
          <w:rFonts w:ascii="Times New Roman" w:hAnsi="Times New Roman" w:cs="Times New Roman"/>
          <w:szCs w:val="28"/>
        </w:rPr>
        <w:t xml:space="preserve">подразделением) по кассовому методу в рублях с точностью до двух знаков после запятой по </w:t>
      </w:r>
      <w:r>
        <w:rPr>
          <w:rFonts w:ascii="Times New Roman" w:hAnsi="Times New Roman" w:cs="Times New Roman"/>
          <w:szCs w:val="28"/>
        </w:rPr>
        <w:t>рекомендуемому образцу (</w:t>
      </w:r>
      <w:r w:rsidRPr="009E0D90">
        <w:rPr>
          <w:rFonts w:ascii="Times New Roman" w:hAnsi="Times New Roman" w:cs="Times New Roman"/>
          <w:szCs w:val="28"/>
        </w:rPr>
        <w:t>приложени</w:t>
      </w:r>
      <w:r>
        <w:rPr>
          <w:rFonts w:ascii="Times New Roman" w:hAnsi="Times New Roman" w:cs="Times New Roman"/>
          <w:szCs w:val="28"/>
        </w:rPr>
        <w:t>е</w:t>
      </w:r>
      <w:r w:rsidRPr="009E0D90">
        <w:rPr>
          <w:rFonts w:ascii="Times New Roman" w:hAnsi="Times New Roman" w:cs="Times New Roman"/>
          <w:szCs w:val="28"/>
        </w:rPr>
        <w:t xml:space="preserve"> № 1 к настоящему Порядк</w:t>
      </w:r>
      <w:r w:rsidRPr="009E0D90">
        <w:rPr>
          <w:rFonts w:ascii="Times New Roman" w:hAnsi="Times New Roman" w:cs="Times New Roman"/>
          <w:color w:val="000000" w:themeColor="text1"/>
          <w:szCs w:val="28"/>
        </w:rPr>
        <w:t>у</w:t>
      </w:r>
      <w:r>
        <w:rPr>
          <w:rFonts w:ascii="Times New Roman" w:hAnsi="Times New Roman" w:cs="Times New Roman"/>
          <w:color w:val="000000" w:themeColor="text1"/>
          <w:szCs w:val="28"/>
        </w:rPr>
        <w:t>)</w:t>
      </w:r>
      <w:r w:rsidRPr="009E0D90">
        <w:rPr>
          <w:rFonts w:ascii="Times New Roman" w:hAnsi="Times New Roman" w:cs="Times New Roman"/>
          <w:color w:val="000000" w:themeColor="text1"/>
          <w:szCs w:val="28"/>
        </w:rPr>
        <w:t>.</w:t>
      </w:r>
    </w:p>
    <w:p w:rsidR="00FA42F4" w:rsidRDefault="00FA42F4" w:rsidP="00FA42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C730A6">
        <w:rPr>
          <w:rFonts w:ascii="Times New Roman" w:hAnsi="Times New Roman" w:cs="Times New Roman"/>
          <w:szCs w:val="28"/>
        </w:rPr>
        <w:t>Для российских учреждений (</w:t>
      </w:r>
      <w:r>
        <w:rPr>
          <w:rFonts w:ascii="Times New Roman" w:hAnsi="Times New Roman" w:cs="Times New Roman"/>
          <w:szCs w:val="28"/>
        </w:rPr>
        <w:t xml:space="preserve">обособленных подразделений), находящихся </w:t>
      </w:r>
      <w:r w:rsidRPr="00C730A6">
        <w:rPr>
          <w:rFonts w:ascii="Times New Roman" w:hAnsi="Times New Roman" w:cs="Times New Roman"/>
          <w:szCs w:val="28"/>
        </w:rPr>
        <w:t>за пределами территории Российской Федерации, показатели Плана формируются в соответствующей иностранной валюте и в рублевом эквиваленте, рассчитанном на дату формирования Плана.</w:t>
      </w:r>
    </w:p>
    <w:p w:rsidR="00FA42F4" w:rsidRPr="00533037" w:rsidRDefault="00FA42F4" w:rsidP="00FA42F4">
      <w:pPr>
        <w:pStyle w:val="ConsPlusNormal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r w:rsidRPr="00C730A6">
        <w:rPr>
          <w:rFonts w:ascii="Times New Roman" w:hAnsi="Times New Roman" w:cs="Times New Roman"/>
          <w:szCs w:val="28"/>
        </w:rPr>
        <w:t>Учреждение, имеющее обособленно</w:t>
      </w:r>
      <w:proofErr w:type="gramStart"/>
      <w:r w:rsidRPr="00C730A6">
        <w:rPr>
          <w:rFonts w:ascii="Times New Roman" w:hAnsi="Times New Roman" w:cs="Times New Roman"/>
          <w:szCs w:val="28"/>
        </w:rPr>
        <w:t>е(</w:t>
      </w:r>
      <w:proofErr w:type="spellStart"/>
      <w:proofErr w:type="gramEnd"/>
      <w:r w:rsidRPr="00C730A6">
        <w:rPr>
          <w:rFonts w:ascii="Times New Roman" w:hAnsi="Times New Roman" w:cs="Times New Roman"/>
          <w:szCs w:val="28"/>
        </w:rPr>
        <w:t>ые</w:t>
      </w:r>
      <w:proofErr w:type="spellEnd"/>
      <w:r w:rsidRPr="00C730A6">
        <w:rPr>
          <w:rFonts w:ascii="Times New Roman" w:hAnsi="Times New Roman" w:cs="Times New Roman"/>
          <w:szCs w:val="28"/>
        </w:rPr>
        <w:t xml:space="preserve">) подразделения(е), формирует проект Плана учреждения на основании проекта Плана головного учреждения, сформированного без учета обособленных подразделений, </w:t>
      </w:r>
      <w:r>
        <w:rPr>
          <w:rFonts w:ascii="Times New Roman" w:hAnsi="Times New Roman" w:cs="Times New Roman"/>
          <w:szCs w:val="28"/>
        </w:rPr>
        <w:br/>
      </w:r>
      <w:r w:rsidRPr="00C730A6">
        <w:rPr>
          <w:rFonts w:ascii="Times New Roman" w:hAnsi="Times New Roman" w:cs="Times New Roman"/>
          <w:szCs w:val="28"/>
        </w:rPr>
        <w:t>и проекта(</w:t>
      </w:r>
      <w:proofErr w:type="spellStart"/>
      <w:r w:rsidRPr="00C730A6">
        <w:rPr>
          <w:rFonts w:ascii="Times New Roman" w:hAnsi="Times New Roman" w:cs="Times New Roman"/>
          <w:szCs w:val="28"/>
        </w:rPr>
        <w:t>ов</w:t>
      </w:r>
      <w:proofErr w:type="spellEnd"/>
      <w:r w:rsidRPr="00C730A6">
        <w:rPr>
          <w:rFonts w:ascii="Times New Roman" w:hAnsi="Times New Roman" w:cs="Times New Roman"/>
          <w:szCs w:val="28"/>
        </w:rPr>
        <w:t>) Плана(</w:t>
      </w:r>
      <w:proofErr w:type="spellStart"/>
      <w:r w:rsidRPr="00C730A6">
        <w:rPr>
          <w:rFonts w:ascii="Times New Roman" w:hAnsi="Times New Roman" w:cs="Times New Roman"/>
          <w:szCs w:val="28"/>
        </w:rPr>
        <w:t>ов</w:t>
      </w:r>
      <w:proofErr w:type="spellEnd"/>
      <w:r w:rsidRPr="00C730A6">
        <w:rPr>
          <w:rFonts w:ascii="Times New Roman" w:hAnsi="Times New Roman" w:cs="Times New Roman"/>
          <w:szCs w:val="28"/>
        </w:rPr>
        <w:t>) обособленного(</w:t>
      </w:r>
      <w:proofErr w:type="spellStart"/>
      <w:r w:rsidRPr="00C730A6">
        <w:rPr>
          <w:rFonts w:ascii="Times New Roman" w:hAnsi="Times New Roman" w:cs="Times New Roman"/>
          <w:szCs w:val="28"/>
        </w:rPr>
        <w:t>ых</w:t>
      </w:r>
      <w:proofErr w:type="spellEnd"/>
      <w:r w:rsidRPr="00C730A6">
        <w:rPr>
          <w:rFonts w:ascii="Times New Roman" w:hAnsi="Times New Roman" w:cs="Times New Roman"/>
          <w:szCs w:val="28"/>
        </w:rPr>
        <w:t>) подразделения(й), без учета расчетов между головным учреждением и обособленным(и) подразделением(</w:t>
      </w:r>
      <w:proofErr w:type="spellStart"/>
      <w:r w:rsidRPr="00C730A6">
        <w:rPr>
          <w:rFonts w:ascii="Times New Roman" w:hAnsi="Times New Roman" w:cs="Times New Roman"/>
          <w:szCs w:val="28"/>
        </w:rPr>
        <w:t>ями</w:t>
      </w:r>
      <w:proofErr w:type="spellEnd"/>
      <w:r w:rsidRPr="00C730A6">
        <w:rPr>
          <w:rFonts w:ascii="Times New Roman" w:hAnsi="Times New Roman" w:cs="Times New Roman"/>
          <w:szCs w:val="28"/>
        </w:rPr>
        <w:t>).</w:t>
      </w:r>
    </w:p>
    <w:p w:rsidR="00FA42F4" w:rsidRPr="00C730A6" w:rsidRDefault="00FA42F4" w:rsidP="00FA42F4">
      <w:pPr>
        <w:pStyle w:val="ConsPlusNormal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r w:rsidRPr="00C730A6">
        <w:rPr>
          <w:rFonts w:ascii="Times New Roman" w:hAnsi="Times New Roman" w:cs="Times New Roman"/>
          <w:szCs w:val="28"/>
        </w:rPr>
        <w:t>При составлении Плана (внесении изменений в него) устанавливается (уточняется) плановый объем поступлений и выплат денежных средств.</w:t>
      </w:r>
    </w:p>
    <w:p w:rsidR="00FA42F4" w:rsidRPr="00C730A6" w:rsidRDefault="00FA42F4" w:rsidP="00FA42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C730A6">
        <w:rPr>
          <w:rFonts w:ascii="Times New Roman" w:hAnsi="Times New Roman" w:cs="Times New Roman"/>
          <w:szCs w:val="28"/>
        </w:rPr>
        <w:t xml:space="preserve">План составляется на основании обоснований (расчетов) плановых показателей поступлений и выплат, </w:t>
      </w:r>
      <w:proofErr w:type="gramStart"/>
      <w:r w:rsidRPr="00C730A6">
        <w:rPr>
          <w:rFonts w:ascii="Times New Roman" w:hAnsi="Times New Roman" w:cs="Times New Roman"/>
          <w:szCs w:val="28"/>
        </w:rPr>
        <w:t>требования</w:t>
      </w:r>
      <w:proofErr w:type="gramEnd"/>
      <w:r w:rsidRPr="00C730A6">
        <w:rPr>
          <w:rFonts w:ascii="Times New Roman" w:hAnsi="Times New Roman" w:cs="Times New Roman"/>
          <w:szCs w:val="28"/>
        </w:rPr>
        <w:t xml:space="preserve"> к формированию которых установлены в </w:t>
      </w:r>
      <w:hyperlink r:id="rId9" w:history="1">
        <w:r w:rsidRPr="00C730A6">
          <w:rPr>
            <w:rFonts w:ascii="Times New Roman" w:hAnsi="Times New Roman" w:cs="Times New Roman"/>
            <w:szCs w:val="28"/>
          </w:rPr>
          <w:t>разделе III</w:t>
        </w:r>
      </w:hyperlink>
      <w:r w:rsidRPr="00C730A6">
        <w:rPr>
          <w:rFonts w:ascii="Times New Roman" w:hAnsi="Times New Roman" w:cs="Times New Roman"/>
          <w:szCs w:val="28"/>
        </w:rPr>
        <w:t xml:space="preserve"> настоящего Порядка.</w:t>
      </w:r>
    </w:p>
    <w:p w:rsidR="00FA42F4" w:rsidRPr="00C730A6" w:rsidRDefault="00FA42F4" w:rsidP="00FA42F4">
      <w:pPr>
        <w:pStyle w:val="ConsPlusNormal"/>
        <w:numPr>
          <w:ilvl w:val="0"/>
          <w:numId w:val="1"/>
        </w:numPr>
        <w:adjustRightInd w:val="0"/>
        <w:spacing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r w:rsidRPr="00C730A6">
        <w:rPr>
          <w:rFonts w:ascii="Times New Roman" w:hAnsi="Times New Roman" w:cs="Times New Roman"/>
          <w:szCs w:val="28"/>
        </w:rPr>
        <w:lastRenderedPageBreak/>
        <w:t>Учреждение (</w:t>
      </w:r>
      <w:r>
        <w:rPr>
          <w:rFonts w:ascii="Times New Roman" w:hAnsi="Times New Roman" w:cs="Times New Roman"/>
          <w:szCs w:val="28"/>
        </w:rPr>
        <w:t xml:space="preserve">обособленное </w:t>
      </w:r>
      <w:r w:rsidRPr="00C730A6">
        <w:rPr>
          <w:rFonts w:ascii="Times New Roman" w:hAnsi="Times New Roman" w:cs="Times New Roman"/>
          <w:szCs w:val="28"/>
        </w:rPr>
        <w:t xml:space="preserve">подразделение) составляет проект Плана при формировании проекта федерального закона о федеральном бюджете в порядке и сроки, установленные </w:t>
      </w:r>
      <w:r>
        <w:rPr>
          <w:rFonts w:ascii="Times New Roman" w:hAnsi="Times New Roman" w:cs="Times New Roman"/>
          <w:szCs w:val="28"/>
        </w:rPr>
        <w:t>Министерство</w:t>
      </w:r>
      <w:r w:rsidR="00270EF6">
        <w:rPr>
          <w:rFonts w:ascii="Times New Roman" w:hAnsi="Times New Roman" w:cs="Times New Roman"/>
          <w:szCs w:val="28"/>
        </w:rPr>
        <w:t>м науки и высшего образования (</w:t>
      </w:r>
      <w:bookmarkStart w:id="1" w:name="_GoBack"/>
      <w:bookmarkEnd w:id="1"/>
      <w:r>
        <w:rPr>
          <w:rFonts w:ascii="Times New Roman" w:hAnsi="Times New Roman" w:cs="Times New Roman"/>
          <w:szCs w:val="28"/>
        </w:rPr>
        <w:t>далее – Министерство)</w:t>
      </w:r>
      <w:r w:rsidRPr="00C730A6">
        <w:rPr>
          <w:rFonts w:ascii="Times New Roman" w:hAnsi="Times New Roman" w:cs="Times New Roman"/>
          <w:szCs w:val="28"/>
        </w:rPr>
        <w:t>:</w:t>
      </w:r>
    </w:p>
    <w:p w:rsidR="00FA42F4" w:rsidRPr="00C730A6" w:rsidRDefault="00FA42F4" w:rsidP="00FA42F4">
      <w:pPr>
        <w:pStyle w:val="ConsPlusNormal"/>
        <w:numPr>
          <w:ilvl w:val="1"/>
          <w:numId w:val="1"/>
        </w:numPr>
        <w:adjustRightInd w:val="0"/>
        <w:spacing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r w:rsidRPr="00C730A6">
        <w:rPr>
          <w:rFonts w:ascii="Times New Roman" w:hAnsi="Times New Roman" w:cs="Times New Roman"/>
          <w:szCs w:val="28"/>
        </w:rPr>
        <w:t>с учетом планируемых объемов поступлений:</w:t>
      </w:r>
    </w:p>
    <w:p w:rsidR="00FA42F4" w:rsidRPr="00C730A6" w:rsidRDefault="00FA42F4" w:rsidP="00FA42F4">
      <w:pPr>
        <w:pStyle w:val="ConsPlusNormal"/>
        <w:numPr>
          <w:ilvl w:val="2"/>
          <w:numId w:val="1"/>
        </w:numPr>
        <w:adjustRightInd w:val="0"/>
        <w:spacing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r w:rsidRPr="00C730A6">
        <w:rPr>
          <w:rFonts w:ascii="Times New Roman" w:hAnsi="Times New Roman" w:cs="Times New Roman"/>
          <w:szCs w:val="28"/>
        </w:rPr>
        <w:t>субсидий на финансовое обеспечение выполнения государственного задания (далее - субсидии на выполнение государственного задания);</w:t>
      </w:r>
    </w:p>
    <w:p w:rsidR="00FA42F4" w:rsidRPr="00C730A6" w:rsidRDefault="00FA42F4" w:rsidP="00FA42F4">
      <w:pPr>
        <w:pStyle w:val="ConsPlusNormal"/>
        <w:numPr>
          <w:ilvl w:val="2"/>
          <w:numId w:val="1"/>
        </w:numPr>
        <w:adjustRightInd w:val="0"/>
        <w:spacing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r w:rsidRPr="00C730A6">
        <w:rPr>
          <w:rFonts w:ascii="Times New Roman" w:hAnsi="Times New Roman" w:cs="Times New Roman"/>
          <w:szCs w:val="28"/>
        </w:rPr>
        <w:t xml:space="preserve">субсидий, предоставляемых в соответствии с абзацем вторым </w:t>
      </w:r>
      <w:r w:rsidRPr="00C730A6">
        <w:rPr>
          <w:rFonts w:ascii="Times New Roman" w:hAnsi="Times New Roman" w:cs="Times New Roman"/>
          <w:szCs w:val="28"/>
        </w:rPr>
        <w:br/>
        <w:t>пункта 1 статьи 78.1 Бюджетного кодекса Российской Федерации</w:t>
      </w:r>
      <w:r w:rsidRPr="00C730A6">
        <w:rPr>
          <w:rStyle w:val="a5"/>
          <w:rFonts w:ascii="Times New Roman" w:hAnsi="Times New Roman" w:cs="Times New Roman"/>
          <w:szCs w:val="28"/>
        </w:rPr>
        <w:footnoteReference w:id="1"/>
      </w:r>
      <w:r w:rsidRPr="00C730A6">
        <w:rPr>
          <w:rFonts w:ascii="Times New Roman" w:hAnsi="Times New Roman" w:cs="Times New Roman"/>
          <w:szCs w:val="28"/>
        </w:rPr>
        <w:t xml:space="preserve"> (далее - целевые субсидии), и целей их предоставления;</w:t>
      </w:r>
    </w:p>
    <w:p w:rsidR="00FA42F4" w:rsidRPr="00C730A6" w:rsidRDefault="00FA42F4" w:rsidP="00FA42F4">
      <w:pPr>
        <w:pStyle w:val="ConsPlusNormal"/>
        <w:numPr>
          <w:ilvl w:val="2"/>
          <w:numId w:val="1"/>
        </w:numPr>
        <w:adjustRightInd w:val="0"/>
        <w:spacing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r w:rsidRPr="00C730A6">
        <w:rPr>
          <w:rFonts w:ascii="Times New Roman" w:hAnsi="Times New Roman" w:cs="Times New Roman"/>
          <w:szCs w:val="28"/>
        </w:rPr>
        <w:t>субсидий на осуществление капитальных вложений в объекты капитального строительства государственной собственности или приобретение объектов недвижимого имущества в государственную собственность (далее - субсидии на осуществление капитальных вложений);</w:t>
      </w:r>
    </w:p>
    <w:p w:rsidR="00FA42F4" w:rsidRPr="001C2277" w:rsidRDefault="00FA42F4" w:rsidP="00FA42F4">
      <w:pPr>
        <w:pStyle w:val="ConsPlusNormal"/>
        <w:numPr>
          <w:ilvl w:val="2"/>
          <w:numId w:val="1"/>
        </w:numPr>
        <w:adjustRightInd w:val="0"/>
        <w:spacing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Cs w:val="28"/>
        </w:rPr>
      </w:pPr>
      <w:r w:rsidRPr="001C2277">
        <w:rPr>
          <w:rFonts w:ascii="Times New Roman" w:hAnsi="Times New Roman" w:cs="Times New Roman"/>
          <w:color w:val="000000" w:themeColor="text1"/>
          <w:szCs w:val="28"/>
        </w:rPr>
        <w:t>грантов, в том числе</w:t>
      </w:r>
      <w:r>
        <w:rPr>
          <w:rFonts w:ascii="Times New Roman" w:hAnsi="Times New Roman" w:cs="Times New Roman"/>
          <w:color w:val="000000" w:themeColor="text1"/>
          <w:szCs w:val="28"/>
        </w:rPr>
        <w:t xml:space="preserve"> в форме субсидий, предоставляемых </w:t>
      </w:r>
      <w:r>
        <w:rPr>
          <w:rFonts w:ascii="Times New Roman" w:hAnsi="Times New Roman" w:cs="Times New Roman"/>
          <w:color w:val="000000" w:themeColor="text1"/>
          <w:szCs w:val="28"/>
        </w:rPr>
        <w:br/>
        <w:t xml:space="preserve">из бюджетов бюджетной системы Российской Федерации </w:t>
      </w:r>
      <w:r w:rsidRPr="001C2277">
        <w:rPr>
          <w:rFonts w:ascii="Times New Roman" w:hAnsi="Times New Roman" w:cs="Times New Roman"/>
          <w:color w:val="000000" w:themeColor="text1"/>
          <w:szCs w:val="28"/>
        </w:rPr>
        <w:t>(далее - грант);</w:t>
      </w:r>
    </w:p>
    <w:p w:rsidR="00FA42F4" w:rsidRPr="00C730A6" w:rsidRDefault="00FA42F4" w:rsidP="00FA42F4">
      <w:pPr>
        <w:pStyle w:val="ConsPlusNormal"/>
        <w:numPr>
          <w:ilvl w:val="2"/>
          <w:numId w:val="1"/>
        </w:numPr>
        <w:adjustRightInd w:val="0"/>
        <w:spacing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r w:rsidRPr="00C730A6">
        <w:rPr>
          <w:rFonts w:ascii="Times New Roman" w:hAnsi="Times New Roman" w:cs="Times New Roman"/>
          <w:szCs w:val="28"/>
        </w:rPr>
        <w:t xml:space="preserve">иных доходов, которые учреждение планирует получить при оказании услуг, выполнении работ за плату сверх установленного государственного задания, а в случаях, установленных федеральным законом, </w:t>
      </w:r>
      <w:r>
        <w:rPr>
          <w:rFonts w:ascii="Times New Roman" w:hAnsi="Times New Roman" w:cs="Times New Roman"/>
          <w:szCs w:val="28"/>
        </w:rPr>
        <w:br/>
      </w:r>
      <w:r w:rsidRPr="00C730A6">
        <w:rPr>
          <w:rFonts w:ascii="Times New Roman" w:hAnsi="Times New Roman" w:cs="Times New Roman"/>
          <w:szCs w:val="28"/>
        </w:rPr>
        <w:t>в рамках государственного задания;</w:t>
      </w:r>
    </w:p>
    <w:p w:rsidR="00FA42F4" w:rsidRPr="00C730A6" w:rsidRDefault="00FA42F4" w:rsidP="00FA42F4">
      <w:pPr>
        <w:pStyle w:val="ConsPlusNormal"/>
        <w:numPr>
          <w:ilvl w:val="2"/>
          <w:numId w:val="1"/>
        </w:numPr>
        <w:adjustRightInd w:val="0"/>
        <w:spacing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r w:rsidRPr="00C730A6">
        <w:rPr>
          <w:rFonts w:ascii="Times New Roman" w:hAnsi="Times New Roman" w:cs="Times New Roman"/>
          <w:szCs w:val="28"/>
        </w:rPr>
        <w:t>доходов от иной приносящей доход деятельности, предусмотренной уставом учреждения;</w:t>
      </w:r>
    </w:p>
    <w:p w:rsidR="00FA42F4" w:rsidRPr="00C730A6" w:rsidRDefault="00FA42F4" w:rsidP="00FA42F4">
      <w:pPr>
        <w:pStyle w:val="ConsPlusNormal"/>
        <w:numPr>
          <w:ilvl w:val="1"/>
          <w:numId w:val="1"/>
        </w:numPr>
        <w:adjustRightInd w:val="0"/>
        <w:spacing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r w:rsidRPr="00C730A6">
        <w:rPr>
          <w:rFonts w:ascii="Times New Roman" w:hAnsi="Times New Roman" w:cs="Times New Roman"/>
          <w:szCs w:val="28"/>
        </w:rPr>
        <w:t xml:space="preserve">с учетом планируемых объемов выплат, связанных </w:t>
      </w:r>
      <w:r w:rsidRPr="00C730A6">
        <w:rPr>
          <w:rFonts w:ascii="Times New Roman" w:hAnsi="Times New Roman" w:cs="Times New Roman"/>
          <w:szCs w:val="28"/>
        </w:rPr>
        <w:br/>
        <w:t>с осуществлением деятельности, предусмотренной уставом учреждения</w:t>
      </w:r>
      <w:r>
        <w:rPr>
          <w:rStyle w:val="a5"/>
          <w:rFonts w:ascii="Times New Roman" w:hAnsi="Times New Roman" w:cs="Times New Roman"/>
          <w:szCs w:val="28"/>
        </w:rPr>
        <w:footnoteReference w:id="2"/>
      </w:r>
      <w:r w:rsidRPr="00C730A6">
        <w:rPr>
          <w:rFonts w:ascii="Times New Roman" w:hAnsi="Times New Roman" w:cs="Times New Roman"/>
          <w:szCs w:val="28"/>
        </w:rPr>
        <w:t>.</w:t>
      </w:r>
    </w:p>
    <w:p w:rsidR="00FA42F4" w:rsidRPr="001C2277" w:rsidRDefault="00FA42F4" w:rsidP="00FA42F4">
      <w:pPr>
        <w:pStyle w:val="ConsPlusNormal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Cs w:val="28"/>
        </w:rPr>
      </w:pPr>
      <w:r w:rsidRPr="001C2277">
        <w:rPr>
          <w:rFonts w:ascii="Times New Roman" w:hAnsi="Times New Roman" w:cs="Times New Roman"/>
          <w:color w:val="000000" w:themeColor="text1"/>
          <w:szCs w:val="28"/>
        </w:rPr>
        <w:lastRenderedPageBreak/>
        <w:t>Плановые показатели по поступлениям и выплатам формируются учреждением (</w:t>
      </w:r>
      <w:r>
        <w:rPr>
          <w:rFonts w:ascii="Times New Roman" w:hAnsi="Times New Roman" w:cs="Times New Roman"/>
          <w:color w:val="000000" w:themeColor="text1"/>
          <w:szCs w:val="28"/>
        </w:rPr>
        <w:t xml:space="preserve">обособленным </w:t>
      </w:r>
      <w:r w:rsidRPr="001C2277">
        <w:rPr>
          <w:rFonts w:ascii="Times New Roman" w:hAnsi="Times New Roman" w:cs="Times New Roman"/>
          <w:color w:val="000000" w:themeColor="text1"/>
          <w:szCs w:val="28"/>
        </w:rPr>
        <w:t xml:space="preserve">подразделением) </w:t>
      </w:r>
      <w:r w:rsidRPr="00AE0638">
        <w:rPr>
          <w:rFonts w:ascii="Times New Roman" w:hAnsi="Times New Roman" w:cs="Times New Roman"/>
          <w:color w:val="000000" w:themeColor="text1"/>
          <w:szCs w:val="28"/>
        </w:rPr>
        <w:t>на текущий финансовый год</w:t>
      </w:r>
      <w:r w:rsidRPr="001C2277">
        <w:rPr>
          <w:rFonts w:ascii="Times New Roman" w:hAnsi="Times New Roman" w:cs="Times New Roman"/>
          <w:color w:val="000000" w:themeColor="text1"/>
          <w:szCs w:val="28"/>
        </w:rPr>
        <w:t xml:space="preserve"> согласно настоящему Порядку в разрезе:</w:t>
      </w:r>
    </w:p>
    <w:p w:rsidR="00FA42F4" w:rsidRPr="001C2277" w:rsidRDefault="00FA42F4" w:rsidP="00FA42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Cs w:val="28"/>
        </w:rPr>
      </w:pPr>
      <w:bookmarkStart w:id="2" w:name="P76"/>
      <w:bookmarkEnd w:id="2"/>
      <w:r w:rsidRPr="001C2277">
        <w:rPr>
          <w:rFonts w:ascii="Times New Roman" w:hAnsi="Times New Roman" w:cs="Times New Roman"/>
          <w:color w:val="000000" w:themeColor="text1"/>
          <w:szCs w:val="28"/>
        </w:rPr>
        <w:t>субсидий на выполнение государственного задания;</w:t>
      </w:r>
    </w:p>
    <w:p w:rsidR="00FA42F4" w:rsidRPr="001C2277" w:rsidRDefault="00FA42F4" w:rsidP="00FA42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Cs w:val="28"/>
        </w:rPr>
      </w:pPr>
      <w:bookmarkStart w:id="3" w:name="P77"/>
      <w:bookmarkEnd w:id="3"/>
      <w:r w:rsidRPr="001C2277">
        <w:rPr>
          <w:rFonts w:ascii="Times New Roman" w:hAnsi="Times New Roman" w:cs="Times New Roman"/>
          <w:color w:val="000000" w:themeColor="text1"/>
          <w:szCs w:val="28"/>
        </w:rPr>
        <w:t>целевых субсидий;</w:t>
      </w:r>
    </w:p>
    <w:p w:rsidR="00FA42F4" w:rsidRPr="001C2277" w:rsidRDefault="00FA42F4" w:rsidP="00FA42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Cs w:val="28"/>
        </w:rPr>
      </w:pPr>
      <w:bookmarkStart w:id="4" w:name="P78"/>
      <w:bookmarkEnd w:id="4"/>
      <w:r w:rsidRPr="001C2277">
        <w:rPr>
          <w:rFonts w:ascii="Times New Roman" w:hAnsi="Times New Roman" w:cs="Times New Roman"/>
          <w:color w:val="000000" w:themeColor="text1"/>
          <w:szCs w:val="28"/>
        </w:rPr>
        <w:t>субсидий на осуществление капитальных вложений;</w:t>
      </w:r>
    </w:p>
    <w:p w:rsidR="00FA42F4" w:rsidRPr="001C2277" w:rsidRDefault="00FA42F4" w:rsidP="00FA42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Cs w:val="28"/>
        </w:rPr>
      </w:pPr>
      <w:bookmarkStart w:id="5" w:name="P79"/>
      <w:bookmarkEnd w:id="5"/>
      <w:r w:rsidRPr="001C2277">
        <w:rPr>
          <w:rFonts w:ascii="Times New Roman" w:hAnsi="Times New Roman" w:cs="Times New Roman"/>
          <w:color w:val="000000" w:themeColor="text1"/>
          <w:szCs w:val="28"/>
        </w:rPr>
        <w:t>грантов;</w:t>
      </w:r>
    </w:p>
    <w:p w:rsidR="00FA42F4" w:rsidRPr="001C2277" w:rsidRDefault="00FA42F4" w:rsidP="00FA42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Cs w:val="28"/>
        </w:rPr>
      </w:pPr>
      <w:bookmarkStart w:id="6" w:name="P80"/>
      <w:bookmarkEnd w:id="6"/>
      <w:proofErr w:type="gramStart"/>
      <w:r w:rsidRPr="001C2277">
        <w:rPr>
          <w:rFonts w:ascii="Times New Roman" w:hAnsi="Times New Roman" w:cs="Times New Roman"/>
          <w:color w:val="000000" w:themeColor="text1"/>
          <w:szCs w:val="28"/>
        </w:rPr>
        <w:t>поступлений от оказания учреждением (</w:t>
      </w:r>
      <w:r>
        <w:rPr>
          <w:rFonts w:ascii="Times New Roman" w:hAnsi="Times New Roman" w:cs="Times New Roman"/>
          <w:color w:val="000000" w:themeColor="text1"/>
          <w:szCs w:val="28"/>
        </w:rPr>
        <w:t xml:space="preserve">обособленным </w:t>
      </w:r>
      <w:r w:rsidRPr="001C2277">
        <w:rPr>
          <w:rFonts w:ascii="Times New Roman" w:hAnsi="Times New Roman" w:cs="Times New Roman"/>
          <w:color w:val="000000" w:themeColor="text1"/>
          <w:szCs w:val="28"/>
        </w:rPr>
        <w:t>подразделением) услуг (выполнения работ), относящихся в соответствии с у</w:t>
      </w:r>
      <w:r>
        <w:rPr>
          <w:rFonts w:ascii="Times New Roman" w:hAnsi="Times New Roman" w:cs="Times New Roman"/>
          <w:color w:val="000000" w:themeColor="text1"/>
          <w:szCs w:val="28"/>
        </w:rPr>
        <w:t xml:space="preserve">ставом учреждения (положением об обособленном </w:t>
      </w:r>
      <w:r w:rsidRPr="001C2277">
        <w:rPr>
          <w:rFonts w:ascii="Times New Roman" w:hAnsi="Times New Roman" w:cs="Times New Roman"/>
          <w:color w:val="000000" w:themeColor="text1"/>
          <w:szCs w:val="28"/>
        </w:rPr>
        <w:t>подразделении) к его основным видам деятельности, предоставление которых для физических и юридических лиц осуществляется на платной основе, а также поступлений от иной приносящей доход деятельности (далее - поступления от приносящей доход деятельности);</w:t>
      </w:r>
      <w:proofErr w:type="gramEnd"/>
    </w:p>
    <w:p w:rsidR="00FA42F4" w:rsidRPr="001C2277" w:rsidRDefault="00FA42F4" w:rsidP="00FA42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Cs w:val="28"/>
        </w:rPr>
      </w:pPr>
      <w:bookmarkStart w:id="7" w:name="P81"/>
      <w:bookmarkEnd w:id="7"/>
      <w:r w:rsidRPr="001C2277">
        <w:rPr>
          <w:rFonts w:ascii="Times New Roman" w:hAnsi="Times New Roman" w:cs="Times New Roman"/>
          <w:color w:val="000000" w:themeColor="text1"/>
          <w:szCs w:val="28"/>
        </w:rPr>
        <w:t>средств по обязательному медицинскому страхованию.</w:t>
      </w:r>
    </w:p>
    <w:p w:rsidR="00FA42F4" w:rsidRPr="00C730A6" w:rsidRDefault="00FA42F4" w:rsidP="00FA42F4">
      <w:pPr>
        <w:pStyle w:val="ConsPlusNormal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bookmarkStart w:id="8" w:name="P82"/>
      <w:bookmarkEnd w:id="8"/>
      <w:proofErr w:type="gramStart"/>
      <w:r w:rsidRPr="00C730A6">
        <w:rPr>
          <w:rFonts w:ascii="Times New Roman" w:hAnsi="Times New Roman" w:cs="Times New Roman"/>
          <w:szCs w:val="28"/>
        </w:rPr>
        <w:t xml:space="preserve">Поступления, указанные в абзацах втором, третьем, четвертом </w:t>
      </w:r>
      <w:r>
        <w:rPr>
          <w:rFonts w:ascii="Times New Roman" w:hAnsi="Times New Roman" w:cs="Times New Roman"/>
          <w:szCs w:val="28"/>
        </w:rPr>
        <w:br/>
      </w:r>
      <w:r w:rsidRPr="00C730A6">
        <w:rPr>
          <w:rFonts w:ascii="Times New Roman" w:hAnsi="Times New Roman" w:cs="Times New Roman"/>
          <w:szCs w:val="28"/>
        </w:rPr>
        <w:t>и пятом пункта 8 настоящего Порядка, рассчитываются учреждением (</w:t>
      </w:r>
      <w:r>
        <w:rPr>
          <w:rFonts w:ascii="Times New Roman" w:hAnsi="Times New Roman" w:cs="Times New Roman"/>
          <w:szCs w:val="28"/>
        </w:rPr>
        <w:t xml:space="preserve">обособленным </w:t>
      </w:r>
      <w:r w:rsidRPr="00C730A6">
        <w:rPr>
          <w:rFonts w:ascii="Times New Roman" w:hAnsi="Times New Roman" w:cs="Times New Roman"/>
          <w:szCs w:val="28"/>
        </w:rPr>
        <w:t xml:space="preserve">подразделением) на основании информации, представленной Министерством на этапе формирования проекта федерального закона </w:t>
      </w:r>
      <w:r w:rsidRPr="00C730A6">
        <w:rPr>
          <w:rFonts w:ascii="Times New Roman" w:hAnsi="Times New Roman" w:cs="Times New Roman"/>
          <w:szCs w:val="28"/>
        </w:rPr>
        <w:br/>
        <w:t>о федеральном бюджете на очередной финансовый год (очередной финансовый год и плановый период).</w:t>
      </w:r>
      <w:proofErr w:type="gramEnd"/>
    </w:p>
    <w:p w:rsidR="00FA42F4" w:rsidRPr="00C730A6" w:rsidRDefault="00FA42F4" w:rsidP="00FA42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C730A6">
        <w:rPr>
          <w:rFonts w:ascii="Times New Roman" w:hAnsi="Times New Roman" w:cs="Times New Roman"/>
          <w:szCs w:val="28"/>
        </w:rPr>
        <w:t xml:space="preserve">Поступления, указанные в абзацах шестом и седьмом пункта </w:t>
      </w:r>
      <w:r w:rsidRPr="00C730A6">
        <w:rPr>
          <w:rFonts w:ascii="Times New Roman" w:hAnsi="Times New Roman" w:cs="Times New Roman"/>
          <w:szCs w:val="28"/>
        </w:rPr>
        <w:br/>
        <w:t>8 настоящего Порядка, рассчитываются учреждением (</w:t>
      </w:r>
      <w:r>
        <w:rPr>
          <w:rFonts w:ascii="Times New Roman" w:hAnsi="Times New Roman" w:cs="Times New Roman"/>
          <w:szCs w:val="28"/>
        </w:rPr>
        <w:t xml:space="preserve">обособленным </w:t>
      </w:r>
      <w:r w:rsidRPr="00C730A6">
        <w:rPr>
          <w:rFonts w:ascii="Times New Roman" w:hAnsi="Times New Roman" w:cs="Times New Roman"/>
          <w:szCs w:val="28"/>
        </w:rPr>
        <w:t>подразделением) исходя из планируемого объема оказания услуг (выполнения работ) и планируемой стоимости их реализации.</w:t>
      </w:r>
    </w:p>
    <w:p w:rsidR="00FA42F4" w:rsidRPr="00C730A6" w:rsidRDefault="00FA42F4" w:rsidP="00FA42F4">
      <w:pPr>
        <w:pStyle w:val="ConsPlusNormal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r w:rsidRPr="00C730A6">
        <w:rPr>
          <w:rFonts w:ascii="Times New Roman" w:hAnsi="Times New Roman" w:cs="Times New Roman"/>
          <w:szCs w:val="28"/>
        </w:rPr>
        <w:t>Показатели Плана и обоснования (расчеты) плановых показателей должны формироваться по соответствующим кодам (составным частям кода) бюджетной классификации Российской Федерации в части:</w:t>
      </w:r>
    </w:p>
    <w:p w:rsidR="00FA42F4" w:rsidRPr="00C730A6" w:rsidRDefault="00FA42F4" w:rsidP="00FA42F4">
      <w:pPr>
        <w:pStyle w:val="ConsPlusNormal"/>
        <w:numPr>
          <w:ilvl w:val="1"/>
          <w:numId w:val="1"/>
        </w:numPr>
        <w:adjustRightInd w:val="0"/>
        <w:spacing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r w:rsidRPr="00C730A6">
        <w:rPr>
          <w:rFonts w:ascii="Times New Roman" w:hAnsi="Times New Roman" w:cs="Times New Roman"/>
          <w:szCs w:val="28"/>
        </w:rPr>
        <w:t>планируемых поступлений:</w:t>
      </w:r>
    </w:p>
    <w:p w:rsidR="00FA42F4" w:rsidRPr="00C730A6" w:rsidRDefault="00FA42F4" w:rsidP="00FA42F4">
      <w:pPr>
        <w:pStyle w:val="ConsPlusNormal"/>
        <w:numPr>
          <w:ilvl w:val="2"/>
          <w:numId w:val="1"/>
        </w:numPr>
        <w:adjustRightInd w:val="0"/>
        <w:spacing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r w:rsidRPr="00C730A6">
        <w:rPr>
          <w:rFonts w:ascii="Times New Roman" w:hAnsi="Times New Roman" w:cs="Times New Roman"/>
          <w:szCs w:val="28"/>
        </w:rPr>
        <w:t xml:space="preserve">от доходов - по коду аналитической </w:t>
      </w:r>
      <w:proofErr w:type="gramStart"/>
      <w:r w:rsidRPr="00C730A6">
        <w:rPr>
          <w:rFonts w:ascii="Times New Roman" w:hAnsi="Times New Roman" w:cs="Times New Roman"/>
          <w:szCs w:val="28"/>
        </w:rPr>
        <w:t>группы подвида доходов бюджетов классификации доходов бюджетов</w:t>
      </w:r>
      <w:proofErr w:type="gramEnd"/>
      <w:r w:rsidRPr="00C730A6">
        <w:rPr>
          <w:rFonts w:ascii="Times New Roman" w:hAnsi="Times New Roman" w:cs="Times New Roman"/>
          <w:szCs w:val="28"/>
        </w:rPr>
        <w:t>;</w:t>
      </w:r>
    </w:p>
    <w:p w:rsidR="00FA42F4" w:rsidRDefault="00FA42F4" w:rsidP="00FA42F4">
      <w:pPr>
        <w:pStyle w:val="ConsPlusNormal"/>
        <w:numPr>
          <w:ilvl w:val="2"/>
          <w:numId w:val="1"/>
        </w:numPr>
        <w:adjustRightInd w:val="0"/>
        <w:spacing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r w:rsidRPr="00C730A6">
        <w:rPr>
          <w:rFonts w:ascii="Times New Roman" w:hAnsi="Times New Roman" w:cs="Times New Roman"/>
          <w:szCs w:val="28"/>
        </w:rPr>
        <w:lastRenderedPageBreak/>
        <w:t xml:space="preserve">от возврата дебиторской задолженности прошлых лет - по коду аналитической </w:t>
      </w:r>
      <w:proofErr w:type="gramStart"/>
      <w:r w:rsidRPr="00C730A6">
        <w:rPr>
          <w:rFonts w:ascii="Times New Roman" w:hAnsi="Times New Roman" w:cs="Times New Roman"/>
          <w:szCs w:val="28"/>
        </w:rPr>
        <w:t>группы вида источников финансирования дефицитов бюджетов классификации источников финансирования дефицитов бюджетов</w:t>
      </w:r>
      <w:proofErr w:type="gramEnd"/>
      <w:r w:rsidRPr="00C730A6">
        <w:rPr>
          <w:rFonts w:ascii="Times New Roman" w:hAnsi="Times New Roman" w:cs="Times New Roman"/>
          <w:szCs w:val="28"/>
        </w:rPr>
        <w:t>;</w:t>
      </w:r>
    </w:p>
    <w:p w:rsidR="00FA42F4" w:rsidRPr="0074141E" w:rsidRDefault="00FA42F4" w:rsidP="00FA42F4">
      <w:pPr>
        <w:pStyle w:val="ConsPlusNormal"/>
        <w:numPr>
          <w:ilvl w:val="2"/>
          <w:numId w:val="1"/>
        </w:numPr>
        <w:adjustRightInd w:val="0"/>
        <w:spacing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r w:rsidRPr="00C730A6">
        <w:rPr>
          <w:rFonts w:ascii="Times New Roman" w:hAnsi="Times New Roman" w:cs="Times New Roman"/>
          <w:szCs w:val="28"/>
        </w:rPr>
        <w:t xml:space="preserve">по уплате налогов, объектом налогообложения которых являются доходы (прибыль) учреждения, - по коду аналитической </w:t>
      </w:r>
      <w:proofErr w:type="gramStart"/>
      <w:r w:rsidRPr="00C730A6">
        <w:rPr>
          <w:rFonts w:ascii="Times New Roman" w:hAnsi="Times New Roman" w:cs="Times New Roman"/>
          <w:szCs w:val="28"/>
        </w:rPr>
        <w:t>группы подвида доходов бюджетов классификации доходов</w:t>
      </w:r>
      <w:proofErr w:type="gramEnd"/>
      <w:r w:rsidRPr="00C730A6">
        <w:rPr>
          <w:rFonts w:ascii="Times New Roman" w:hAnsi="Times New Roman" w:cs="Times New Roman"/>
          <w:szCs w:val="28"/>
        </w:rPr>
        <w:t xml:space="preserve"> бюджетов</w:t>
      </w:r>
      <w:r>
        <w:rPr>
          <w:rFonts w:ascii="Times New Roman" w:hAnsi="Times New Roman" w:cs="Times New Roman"/>
          <w:szCs w:val="28"/>
        </w:rPr>
        <w:t xml:space="preserve"> (</w:t>
      </w:r>
      <w:r w:rsidRPr="00462FB1">
        <w:rPr>
          <w:rFonts w:ascii="Times New Roman" w:hAnsi="Times New Roman" w:cs="Times New Roman"/>
          <w:szCs w:val="28"/>
        </w:rPr>
        <w:t>показатель отражается со знаком «минус»)</w:t>
      </w:r>
      <w:r>
        <w:rPr>
          <w:rFonts w:ascii="Times New Roman" w:hAnsi="Times New Roman" w:cs="Times New Roman"/>
          <w:szCs w:val="28"/>
        </w:rPr>
        <w:t>;</w:t>
      </w:r>
    </w:p>
    <w:p w:rsidR="00FA42F4" w:rsidRPr="00C730A6" w:rsidRDefault="00FA42F4" w:rsidP="00FA42F4">
      <w:pPr>
        <w:pStyle w:val="ConsPlusNormal"/>
        <w:numPr>
          <w:ilvl w:val="1"/>
          <w:numId w:val="1"/>
        </w:numPr>
        <w:adjustRightInd w:val="0"/>
        <w:spacing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r w:rsidRPr="00C730A6">
        <w:rPr>
          <w:rFonts w:ascii="Times New Roman" w:hAnsi="Times New Roman" w:cs="Times New Roman"/>
          <w:szCs w:val="28"/>
        </w:rPr>
        <w:t>планируемых выплат:</w:t>
      </w:r>
    </w:p>
    <w:p w:rsidR="00FA42F4" w:rsidRPr="00C730A6" w:rsidRDefault="00FA42F4" w:rsidP="00FA42F4">
      <w:pPr>
        <w:pStyle w:val="ConsPlusNormal"/>
        <w:numPr>
          <w:ilvl w:val="2"/>
          <w:numId w:val="1"/>
        </w:numPr>
        <w:adjustRightInd w:val="0"/>
        <w:spacing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r w:rsidRPr="00C730A6">
        <w:rPr>
          <w:rFonts w:ascii="Times New Roman" w:hAnsi="Times New Roman" w:cs="Times New Roman"/>
          <w:szCs w:val="28"/>
        </w:rPr>
        <w:t xml:space="preserve">по расходам - по кодам </w:t>
      </w:r>
      <w:proofErr w:type="gramStart"/>
      <w:r w:rsidRPr="00C730A6">
        <w:rPr>
          <w:rFonts w:ascii="Times New Roman" w:hAnsi="Times New Roman" w:cs="Times New Roman"/>
          <w:szCs w:val="28"/>
        </w:rPr>
        <w:t>видов расходов классификации расходов бюджетов</w:t>
      </w:r>
      <w:proofErr w:type="gramEnd"/>
      <w:r w:rsidRPr="00C730A6">
        <w:rPr>
          <w:rFonts w:ascii="Times New Roman" w:hAnsi="Times New Roman" w:cs="Times New Roman"/>
          <w:szCs w:val="28"/>
        </w:rPr>
        <w:t>;</w:t>
      </w:r>
    </w:p>
    <w:p w:rsidR="00FA42F4" w:rsidRPr="00C730A6" w:rsidRDefault="00FA42F4" w:rsidP="00FA42F4">
      <w:pPr>
        <w:pStyle w:val="ConsPlusNormal"/>
        <w:numPr>
          <w:ilvl w:val="2"/>
          <w:numId w:val="1"/>
        </w:numPr>
        <w:adjustRightInd w:val="0"/>
        <w:spacing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r w:rsidRPr="00C730A6">
        <w:rPr>
          <w:rFonts w:ascii="Times New Roman" w:hAnsi="Times New Roman" w:cs="Times New Roman"/>
          <w:szCs w:val="28"/>
        </w:rPr>
        <w:t xml:space="preserve">по возврату в бюджет остатков субсидий прошлых лет - по коду аналитической </w:t>
      </w:r>
      <w:proofErr w:type="gramStart"/>
      <w:r w:rsidRPr="00C730A6">
        <w:rPr>
          <w:rFonts w:ascii="Times New Roman" w:hAnsi="Times New Roman" w:cs="Times New Roman"/>
          <w:szCs w:val="28"/>
        </w:rPr>
        <w:t>группы вида источников финансирования дефицитов бюджетов классификации источников финансирования дефицитов бюджетов</w:t>
      </w:r>
      <w:proofErr w:type="gramEnd"/>
      <w:r w:rsidRPr="00C730A6">
        <w:rPr>
          <w:rFonts w:ascii="Times New Roman" w:hAnsi="Times New Roman" w:cs="Times New Roman"/>
          <w:szCs w:val="28"/>
        </w:rPr>
        <w:t>;</w:t>
      </w:r>
    </w:p>
    <w:p w:rsidR="00FA42F4" w:rsidRDefault="00FA42F4" w:rsidP="00FA42F4">
      <w:pPr>
        <w:pStyle w:val="ConsPlusNormal"/>
        <w:numPr>
          <w:ilvl w:val="1"/>
          <w:numId w:val="1"/>
        </w:numPr>
        <w:adjustRightInd w:val="0"/>
        <w:spacing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r w:rsidRPr="00C730A6">
        <w:rPr>
          <w:rFonts w:ascii="Times New Roman" w:hAnsi="Times New Roman" w:cs="Times New Roman"/>
          <w:szCs w:val="28"/>
        </w:rPr>
        <w:t>перечисления средств в рамках расчетов между головным учреждением и обособленны</w:t>
      </w:r>
      <w:proofErr w:type="gramStart"/>
      <w:r w:rsidRPr="00C730A6">
        <w:rPr>
          <w:rFonts w:ascii="Times New Roman" w:hAnsi="Times New Roman" w:cs="Times New Roman"/>
          <w:szCs w:val="28"/>
        </w:rPr>
        <w:t>м(</w:t>
      </w:r>
      <w:proofErr w:type="gramEnd"/>
      <w:r w:rsidRPr="00C730A6">
        <w:rPr>
          <w:rFonts w:ascii="Times New Roman" w:hAnsi="Times New Roman" w:cs="Times New Roman"/>
          <w:szCs w:val="28"/>
        </w:rPr>
        <w:t>и) подразделением(</w:t>
      </w:r>
      <w:proofErr w:type="spellStart"/>
      <w:r w:rsidRPr="00C730A6">
        <w:rPr>
          <w:rFonts w:ascii="Times New Roman" w:hAnsi="Times New Roman" w:cs="Times New Roman"/>
          <w:szCs w:val="28"/>
        </w:rPr>
        <w:t>ями</w:t>
      </w:r>
      <w:proofErr w:type="spellEnd"/>
      <w:r w:rsidRPr="00C730A6">
        <w:rPr>
          <w:rFonts w:ascii="Times New Roman" w:hAnsi="Times New Roman" w:cs="Times New Roman"/>
          <w:szCs w:val="28"/>
        </w:rPr>
        <w:t xml:space="preserve">) - по коду аналитической группы вида источников финансирования дефицитов бюджетов </w:t>
      </w:r>
      <w:r w:rsidRPr="007B3832">
        <w:rPr>
          <w:rFonts w:ascii="Times New Roman" w:hAnsi="Times New Roman" w:cs="Times New Roman"/>
          <w:szCs w:val="28"/>
        </w:rPr>
        <w:t>классификации источников финансирования дефицитов бюджетов.</w:t>
      </w:r>
    </w:p>
    <w:p w:rsidR="00FA42F4" w:rsidRPr="007B3832" w:rsidRDefault="00FA42F4" w:rsidP="00FA42F4">
      <w:pPr>
        <w:pStyle w:val="ConsPlusNormal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5C7963">
        <w:rPr>
          <w:rFonts w:ascii="Times New Roman" w:hAnsi="Times New Roman" w:cs="Times New Roman"/>
          <w:color w:val="000000" w:themeColor="text1"/>
          <w:szCs w:val="28"/>
        </w:rPr>
        <w:t xml:space="preserve">Фактические кассовые выплаты не должны превышать </w:t>
      </w:r>
      <w:r>
        <w:rPr>
          <w:rFonts w:ascii="Times New Roman" w:hAnsi="Times New Roman" w:cs="Times New Roman"/>
          <w:color w:val="000000" w:themeColor="text1"/>
          <w:szCs w:val="28"/>
        </w:rPr>
        <w:t>объем плановых выплат по кодам (</w:t>
      </w:r>
      <w:r w:rsidRPr="005C7963">
        <w:rPr>
          <w:rFonts w:ascii="Times New Roman" w:hAnsi="Times New Roman" w:cs="Times New Roman"/>
          <w:color w:val="000000" w:themeColor="text1"/>
          <w:szCs w:val="28"/>
        </w:rPr>
        <w:t>составным частям кода) бюджетной классификации Российской Федерации,</w:t>
      </w:r>
      <w:r>
        <w:rPr>
          <w:rFonts w:ascii="Times New Roman" w:hAnsi="Times New Roman" w:cs="Times New Roman"/>
          <w:color w:val="000000" w:themeColor="text1"/>
          <w:szCs w:val="28"/>
        </w:rPr>
        <w:t xml:space="preserve"> отраженных </w:t>
      </w:r>
      <w:r w:rsidRPr="00462FB1">
        <w:rPr>
          <w:rFonts w:ascii="Times New Roman" w:hAnsi="Times New Roman" w:cs="Times New Roman"/>
          <w:color w:val="000000" w:themeColor="text1"/>
          <w:szCs w:val="28"/>
        </w:rPr>
        <w:t xml:space="preserve">в Приложении №1 </w:t>
      </w:r>
      <w:r>
        <w:rPr>
          <w:rFonts w:ascii="Times New Roman" w:hAnsi="Times New Roman" w:cs="Times New Roman"/>
          <w:color w:val="000000" w:themeColor="text1"/>
          <w:szCs w:val="28"/>
        </w:rPr>
        <w:t xml:space="preserve">к настоящему </w:t>
      </w:r>
      <w:r w:rsidRPr="00462FB1">
        <w:rPr>
          <w:rFonts w:ascii="Times New Roman" w:hAnsi="Times New Roman" w:cs="Times New Roman"/>
          <w:color w:val="000000" w:themeColor="text1"/>
          <w:szCs w:val="28"/>
        </w:rPr>
        <w:t>Порядк</w:t>
      </w:r>
      <w:r>
        <w:rPr>
          <w:rFonts w:ascii="Times New Roman" w:hAnsi="Times New Roman" w:cs="Times New Roman"/>
          <w:color w:val="000000" w:themeColor="text1"/>
          <w:szCs w:val="28"/>
        </w:rPr>
        <w:t>у,</w:t>
      </w:r>
      <w:r>
        <w:t xml:space="preserve"> </w:t>
      </w:r>
      <w:r w:rsidRPr="005C7963">
        <w:rPr>
          <w:rFonts w:ascii="Times New Roman" w:hAnsi="Times New Roman" w:cs="Times New Roman"/>
          <w:color w:val="000000" w:themeColor="text1"/>
          <w:szCs w:val="28"/>
        </w:rPr>
        <w:t>при этом допускается отклонение от объема, среднего тарифа, наименования вида расхода, предусмотренных  обоснованиями (расчетами) плановых показателей поступлений и выплат.</w:t>
      </w:r>
    </w:p>
    <w:p w:rsidR="00FA42F4" w:rsidRPr="00AE0638" w:rsidRDefault="00FA42F4" w:rsidP="00FA42F4">
      <w:pPr>
        <w:pStyle w:val="ConsPlusNormal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Cs w:val="28"/>
        </w:rPr>
      </w:pPr>
      <w:r w:rsidRPr="00CB012D">
        <w:rPr>
          <w:rFonts w:ascii="Times New Roman" w:hAnsi="Times New Roman" w:cs="Times New Roman"/>
          <w:color w:val="000000" w:themeColor="text1"/>
          <w:szCs w:val="28"/>
        </w:rPr>
        <w:t xml:space="preserve">Плановые показатели по поступлениям от приносящей доход деятельности указываются в разрезе видов услуг (работ) и прочих </w:t>
      </w:r>
      <w:r w:rsidRPr="00AE0638">
        <w:rPr>
          <w:rFonts w:ascii="Times New Roman" w:hAnsi="Times New Roman" w:cs="Times New Roman"/>
          <w:color w:val="000000" w:themeColor="text1"/>
          <w:szCs w:val="28"/>
        </w:rPr>
        <w:t>поступлений.</w:t>
      </w:r>
    </w:p>
    <w:p w:rsidR="00FA42F4" w:rsidRDefault="00FA42F4" w:rsidP="00FA42F4">
      <w:pPr>
        <w:pStyle w:val="ConsPlusNormal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Cs w:val="28"/>
        </w:rPr>
      </w:pPr>
      <w:r w:rsidRPr="00AE0638">
        <w:rPr>
          <w:rFonts w:ascii="Times New Roman" w:hAnsi="Times New Roman" w:cs="Times New Roman"/>
          <w:color w:val="000000" w:themeColor="text1"/>
          <w:szCs w:val="28"/>
        </w:rPr>
        <w:t>Плановые показатели по выплатам  формируются учреждением (</w:t>
      </w:r>
      <w:r>
        <w:rPr>
          <w:rFonts w:ascii="Times New Roman" w:hAnsi="Times New Roman" w:cs="Times New Roman"/>
          <w:color w:val="000000" w:themeColor="text1"/>
          <w:szCs w:val="28"/>
        </w:rPr>
        <w:t xml:space="preserve">обособленным </w:t>
      </w:r>
      <w:r w:rsidRPr="00AE0638">
        <w:rPr>
          <w:rFonts w:ascii="Times New Roman" w:hAnsi="Times New Roman" w:cs="Times New Roman"/>
          <w:color w:val="000000" w:themeColor="text1"/>
          <w:szCs w:val="28"/>
        </w:rPr>
        <w:t>подразделением) в разрезе выплат, предусмотренных в форме Плана в пределах общего объема поступлений с учетом остатка средств на начало текущего финансового года.</w:t>
      </w:r>
    </w:p>
    <w:p w:rsidR="00FA42F4" w:rsidRPr="00AE0638" w:rsidRDefault="00FA42F4" w:rsidP="00FA42F4">
      <w:pPr>
        <w:pStyle w:val="ConsPlusNormal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Cs w:val="28"/>
        </w:rPr>
      </w:pPr>
      <w:r>
        <w:rPr>
          <w:rFonts w:ascii="Times New Roman" w:hAnsi="Times New Roman" w:cs="Times New Roman"/>
          <w:color w:val="000000" w:themeColor="text1"/>
          <w:szCs w:val="28"/>
        </w:rPr>
        <w:t xml:space="preserve">Плановые показатели по выплатам, связанным с закупкой товаров, </w:t>
      </w:r>
      <w:r>
        <w:rPr>
          <w:rFonts w:ascii="Times New Roman" w:hAnsi="Times New Roman" w:cs="Times New Roman"/>
          <w:color w:val="000000" w:themeColor="text1"/>
          <w:szCs w:val="28"/>
        </w:rPr>
        <w:lastRenderedPageBreak/>
        <w:t xml:space="preserve">работ, услуг формируются учреждением (обособленным подразделением) </w:t>
      </w:r>
      <w:r>
        <w:rPr>
          <w:rFonts w:ascii="Times New Roman" w:hAnsi="Times New Roman" w:cs="Times New Roman"/>
          <w:color w:val="000000" w:themeColor="text1"/>
          <w:szCs w:val="28"/>
        </w:rPr>
        <w:br/>
        <w:t>с дополнительной детализацией по кодам статей (подстатей) групп (статей) классификации операций сектора государственного управления.</w:t>
      </w:r>
    </w:p>
    <w:p w:rsidR="00FA42F4" w:rsidRPr="00C730A6" w:rsidRDefault="00FA42F4" w:rsidP="00FA42F4">
      <w:pPr>
        <w:pStyle w:val="ConsPlusNormal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r w:rsidRPr="00C730A6">
        <w:rPr>
          <w:rFonts w:ascii="Times New Roman" w:hAnsi="Times New Roman" w:cs="Times New Roman"/>
          <w:szCs w:val="28"/>
        </w:rPr>
        <w:t>Плановые объемы выплат, связанные с выполнением учреждением (</w:t>
      </w:r>
      <w:r>
        <w:rPr>
          <w:rFonts w:ascii="Times New Roman" w:hAnsi="Times New Roman" w:cs="Times New Roman"/>
          <w:szCs w:val="28"/>
        </w:rPr>
        <w:t xml:space="preserve">обособленным </w:t>
      </w:r>
      <w:r w:rsidRPr="00C730A6">
        <w:rPr>
          <w:rFonts w:ascii="Times New Roman" w:hAnsi="Times New Roman" w:cs="Times New Roman"/>
          <w:szCs w:val="28"/>
        </w:rPr>
        <w:t>подразделением) государственного задания, формируются учреждением (</w:t>
      </w:r>
      <w:r>
        <w:rPr>
          <w:rFonts w:ascii="Times New Roman" w:hAnsi="Times New Roman" w:cs="Times New Roman"/>
          <w:szCs w:val="28"/>
        </w:rPr>
        <w:t xml:space="preserve">обособленным </w:t>
      </w:r>
      <w:r w:rsidRPr="00C730A6">
        <w:rPr>
          <w:rFonts w:ascii="Times New Roman" w:hAnsi="Times New Roman" w:cs="Times New Roman"/>
          <w:szCs w:val="28"/>
        </w:rPr>
        <w:t>подразделением) самостоятельно с учетом требований, предъявляемых к результатам оказания государственных услуг (выполнения работ).</w:t>
      </w:r>
    </w:p>
    <w:p w:rsidR="00FA42F4" w:rsidRDefault="00FA42F4" w:rsidP="00FA42F4">
      <w:pPr>
        <w:pStyle w:val="ConsPlusNormal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proofErr w:type="gramStart"/>
      <w:r w:rsidRPr="00C730A6">
        <w:rPr>
          <w:rFonts w:ascii="Times New Roman" w:hAnsi="Times New Roman" w:cs="Times New Roman"/>
          <w:szCs w:val="28"/>
        </w:rPr>
        <w:t xml:space="preserve">Общая сумма расходов учреждения на закупки товаров, работ, услуг, отраженная в Плане, подлежит детализации </w:t>
      </w:r>
      <w:r w:rsidRPr="00C730A6">
        <w:rPr>
          <w:rFonts w:ascii="Times New Roman" w:hAnsi="Times New Roman" w:cs="Times New Roman"/>
          <w:color w:val="000000" w:themeColor="text1"/>
          <w:szCs w:val="28"/>
        </w:rPr>
        <w:t>в плане закупок товаров, работ, услуг,</w:t>
      </w:r>
      <w:r w:rsidRPr="00C730A6">
        <w:rPr>
          <w:rFonts w:ascii="Times New Roman" w:hAnsi="Times New Roman" w:cs="Times New Roman"/>
          <w:szCs w:val="28"/>
        </w:rPr>
        <w:t xml:space="preserve"> формируемом в соответствии с Федеральным </w:t>
      </w:r>
      <w:hyperlink r:id="rId10" w:history="1">
        <w:r w:rsidRPr="00C730A6">
          <w:rPr>
            <w:rFonts w:ascii="Times New Roman" w:hAnsi="Times New Roman" w:cs="Times New Roman"/>
            <w:szCs w:val="28"/>
          </w:rPr>
          <w:t>законом</w:t>
        </w:r>
      </w:hyperlink>
      <w:r w:rsidRPr="00C730A6">
        <w:rPr>
          <w:rFonts w:ascii="Times New Roman" w:hAnsi="Times New Roman" w:cs="Times New Roman"/>
          <w:szCs w:val="28"/>
        </w:rPr>
        <w:t xml:space="preserve"> </w:t>
      </w:r>
      <w:r w:rsidRPr="00C730A6">
        <w:rPr>
          <w:rFonts w:ascii="Times New Roman" w:hAnsi="Times New Roman" w:cs="Times New Roman"/>
          <w:szCs w:val="28"/>
        </w:rPr>
        <w:br/>
        <w:t>от 18 июля 2011 г. № 223-ФЗ «О закупках товаров, работ, услуг отдельными видами юридических лиц»</w:t>
      </w:r>
      <w:r w:rsidRPr="00C730A6">
        <w:rPr>
          <w:rStyle w:val="a5"/>
          <w:rFonts w:ascii="Times New Roman" w:hAnsi="Times New Roman" w:cs="Times New Roman"/>
          <w:szCs w:val="28"/>
        </w:rPr>
        <w:footnoteReference w:id="3"/>
      </w:r>
      <w:r w:rsidRPr="00C730A6">
        <w:rPr>
          <w:rFonts w:ascii="Times New Roman" w:hAnsi="Times New Roman" w:cs="Times New Roman"/>
          <w:szCs w:val="28"/>
        </w:rPr>
        <w:t xml:space="preserve"> (</w:t>
      </w:r>
      <w:r w:rsidRPr="00C730A6">
        <w:rPr>
          <w:rFonts w:ascii="Times New Roman" w:hAnsi="Times New Roman" w:cs="Times New Roman"/>
          <w:color w:val="000000" w:themeColor="text1"/>
          <w:szCs w:val="28"/>
        </w:rPr>
        <w:t>далее соответственно - План закупок, 223-ФЗ)</w:t>
      </w:r>
      <w:r w:rsidRPr="00C730A6">
        <w:rPr>
          <w:rFonts w:ascii="Times New Roman" w:hAnsi="Times New Roman" w:cs="Times New Roman"/>
          <w:szCs w:val="28"/>
        </w:rPr>
        <w:t xml:space="preserve">, </w:t>
      </w:r>
      <w:r w:rsidRPr="00C730A6">
        <w:rPr>
          <w:rFonts w:ascii="Times New Roman" w:hAnsi="Times New Roman" w:cs="Times New Roman"/>
          <w:color w:val="000000" w:themeColor="text1"/>
          <w:szCs w:val="28"/>
        </w:rPr>
        <w:t>плане</w:t>
      </w:r>
      <w:r>
        <w:rPr>
          <w:rFonts w:ascii="Times New Roman" w:hAnsi="Times New Roman" w:cs="Times New Roman"/>
          <w:color w:val="000000" w:themeColor="text1"/>
          <w:szCs w:val="28"/>
        </w:rPr>
        <w:t>-</w:t>
      </w:r>
      <w:r w:rsidRPr="00C730A6">
        <w:rPr>
          <w:rFonts w:ascii="Times New Roman" w:hAnsi="Times New Roman" w:cs="Times New Roman"/>
          <w:color w:val="000000" w:themeColor="text1"/>
          <w:szCs w:val="28"/>
        </w:rPr>
        <w:t xml:space="preserve">графике закупок, </w:t>
      </w:r>
      <w:r w:rsidRPr="00C730A6">
        <w:rPr>
          <w:rFonts w:ascii="Times New Roman" w:hAnsi="Times New Roman" w:cs="Times New Roman"/>
          <w:szCs w:val="28"/>
        </w:rPr>
        <w:t>формируемом в соответствии с Федеральным законом от 5 апреля 2013 г. № 44-ФЗ</w:t>
      </w:r>
      <w:proofErr w:type="gramEnd"/>
      <w:r w:rsidRPr="00C730A6">
        <w:rPr>
          <w:rFonts w:ascii="Times New Roman" w:hAnsi="Times New Roman" w:cs="Times New Roman"/>
          <w:szCs w:val="28"/>
        </w:rPr>
        <w:t xml:space="preserve"> «О контрактной системе в сфере закупок товаров, работ, услуг для обеспечения государственных и муниципальных нужд»</w:t>
      </w:r>
      <w:r w:rsidRPr="00C730A6">
        <w:rPr>
          <w:rStyle w:val="a5"/>
          <w:rFonts w:ascii="Times New Roman" w:hAnsi="Times New Roman" w:cs="Times New Roman"/>
          <w:szCs w:val="28"/>
        </w:rPr>
        <w:footnoteReference w:id="4"/>
      </w:r>
      <w:r w:rsidRPr="00C730A6">
        <w:rPr>
          <w:rFonts w:ascii="Times New Roman" w:hAnsi="Times New Roman" w:cs="Times New Roman"/>
          <w:color w:val="000000" w:themeColor="text1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Cs w:val="28"/>
        </w:rPr>
        <w:br/>
      </w:r>
      <w:r w:rsidRPr="00C730A6">
        <w:rPr>
          <w:rFonts w:ascii="Times New Roman" w:hAnsi="Times New Roman" w:cs="Times New Roman"/>
          <w:color w:val="000000" w:themeColor="text1"/>
          <w:szCs w:val="28"/>
        </w:rPr>
        <w:t>(далее - 44-ФЗ).</w:t>
      </w:r>
    </w:p>
    <w:p w:rsidR="00FA42F4" w:rsidRPr="005E072B" w:rsidRDefault="00FA42F4" w:rsidP="00FA42F4">
      <w:pPr>
        <w:pStyle w:val="ConsPlusNormal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proofErr w:type="gramStart"/>
      <w:r w:rsidRPr="0077502C">
        <w:rPr>
          <w:rFonts w:ascii="Times New Roman" w:hAnsi="Times New Roman" w:cs="Times New Roman"/>
          <w:szCs w:val="28"/>
        </w:rPr>
        <w:t xml:space="preserve">В случае доведения до учреждения Министерством информации </w:t>
      </w:r>
      <w:r>
        <w:rPr>
          <w:rFonts w:ascii="Times New Roman" w:hAnsi="Times New Roman" w:cs="Times New Roman"/>
          <w:szCs w:val="28"/>
        </w:rPr>
        <w:br/>
      </w:r>
      <w:r w:rsidRPr="0077502C">
        <w:rPr>
          <w:rFonts w:ascii="Times New Roman" w:hAnsi="Times New Roman" w:cs="Times New Roman"/>
          <w:szCs w:val="28"/>
        </w:rPr>
        <w:t xml:space="preserve">о планируемых объемах расходных обязательств по субсидиям </w:t>
      </w:r>
      <w:r w:rsidRPr="0077502C">
        <w:rPr>
          <w:rFonts w:ascii="Times New Roman" w:hAnsi="Times New Roman" w:cs="Times New Roman"/>
          <w:szCs w:val="28"/>
        </w:rPr>
        <w:br/>
        <w:t xml:space="preserve">на выполнение государственного задания, целевым субсидиям, субсидиям </w:t>
      </w:r>
      <w:r w:rsidRPr="0077502C">
        <w:rPr>
          <w:rFonts w:ascii="Times New Roman" w:hAnsi="Times New Roman" w:cs="Times New Roman"/>
          <w:szCs w:val="28"/>
        </w:rPr>
        <w:br/>
        <w:t xml:space="preserve">на осуществление капитальных вложений, грантам после принятия федерального закона о федеральном бюджете на очередной финансовый год </w:t>
      </w:r>
      <w:r>
        <w:rPr>
          <w:rFonts w:ascii="Times New Roman" w:hAnsi="Times New Roman" w:cs="Times New Roman"/>
          <w:szCs w:val="28"/>
        </w:rPr>
        <w:br/>
        <w:t>и плановый период, п</w:t>
      </w:r>
      <w:r w:rsidRPr="005E072B">
        <w:rPr>
          <w:rFonts w:ascii="Times New Roman" w:hAnsi="Times New Roman" w:cs="Times New Roman"/>
          <w:szCs w:val="28"/>
        </w:rPr>
        <w:t xml:space="preserve">лан при необходимости уточняется и утверждается с учетом требований настоящего Порядка бюджетными учреждениями в течение </w:t>
      </w:r>
      <w:r w:rsidRPr="005E072B">
        <w:rPr>
          <w:rFonts w:ascii="Times New Roman" w:hAnsi="Times New Roman" w:cs="Times New Roman"/>
          <w:szCs w:val="28"/>
        </w:rPr>
        <w:br/>
        <w:t>10 рабочих дней со дня</w:t>
      </w:r>
      <w:proofErr w:type="gramEnd"/>
      <w:r w:rsidRPr="005E072B">
        <w:rPr>
          <w:rFonts w:ascii="Times New Roman" w:hAnsi="Times New Roman" w:cs="Times New Roman"/>
          <w:szCs w:val="28"/>
        </w:rPr>
        <w:t xml:space="preserve"> доведения Министерством указанной информации, автономными учреждениями - не реже одного раза в квартал согласно графику заседаний наблюдательного совета.</w:t>
      </w:r>
    </w:p>
    <w:p w:rsidR="00FA42F4" w:rsidRPr="00A94154" w:rsidRDefault="00FA42F4" w:rsidP="00FA42F4">
      <w:pPr>
        <w:pStyle w:val="ConsPlusNormal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Cs w:val="28"/>
        </w:rPr>
      </w:pPr>
      <w:r w:rsidRPr="00C730A6">
        <w:rPr>
          <w:rFonts w:ascii="Times New Roman" w:hAnsi="Times New Roman" w:cs="Times New Roman"/>
          <w:szCs w:val="28"/>
        </w:rPr>
        <w:lastRenderedPageBreak/>
        <w:t xml:space="preserve">В целях внесения изменений составляется новый План, показатели которого не должны вступать в противоречие в части кассовых операций по выплатам, проведенным до внесения изменения в План, </w:t>
      </w:r>
      <w:r w:rsidRPr="00C730A6">
        <w:rPr>
          <w:rFonts w:ascii="Times New Roman" w:hAnsi="Times New Roman" w:cs="Times New Roman"/>
          <w:color w:val="000000" w:themeColor="text1"/>
          <w:szCs w:val="28"/>
        </w:rPr>
        <w:t xml:space="preserve">а также с показателями планов закупок, планов-графиков закупок, указанных в </w:t>
      </w:r>
      <w:hyperlink w:anchor="P111" w:history="1">
        <w:r w:rsidRPr="00C730A6">
          <w:rPr>
            <w:rFonts w:ascii="Times New Roman" w:hAnsi="Times New Roman" w:cs="Times New Roman"/>
            <w:color w:val="000000" w:themeColor="text1"/>
            <w:szCs w:val="28"/>
          </w:rPr>
          <w:t>пункте 1</w:t>
        </w:r>
      </w:hyperlink>
      <w:r>
        <w:rPr>
          <w:rFonts w:ascii="Times New Roman" w:hAnsi="Times New Roman" w:cs="Times New Roman"/>
          <w:color w:val="000000" w:themeColor="text1"/>
          <w:szCs w:val="28"/>
        </w:rPr>
        <w:t>5</w:t>
      </w:r>
      <w:r w:rsidRPr="00C730A6">
        <w:rPr>
          <w:rFonts w:ascii="Times New Roman" w:hAnsi="Times New Roman" w:cs="Times New Roman"/>
          <w:color w:val="000000" w:themeColor="text1"/>
          <w:szCs w:val="28"/>
        </w:rPr>
        <w:t xml:space="preserve"> настоящего Порядка.</w:t>
      </w:r>
    </w:p>
    <w:p w:rsidR="00FA42F4" w:rsidRPr="00A94154" w:rsidRDefault="00FA42F4" w:rsidP="00FA42F4">
      <w:pPr>
        <w:pStyle w:val="ConsPlusNormal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Cs w:val="28"/>
        </w:rPr>
      </w:pPr>
      <w:r w:rsidRPr="00A94154">
        <w:rPr>
          <w:rFonts w:ascii="Times New Roman" w:hAnsi="Times New Roman" w:cs="Times New Roman"/>
          <w:szCs w:val="28"/>
        </w:rPr>
        <w:t xml:space="preserve">Изменение показателей Плана в течение текущего финансового года должно осуществляться в связи </w:t>
      </w:r>
      <w:proofErr w:type="gramStart"/>
      <w:r w:rsidRPr="00A94154">
        <w:rPr>
          <w:rFonts w:ascii="Times New Roman" w:hAnsi="Times New Roman" w:cs="Times New Roman"/>
          <w:szCs w:val="28"/>
        </w:rPr>
        <w:t>с</w:t>
      </w:r>
      <w:proofErr w:type="gramEnd"/>
      <w:r w:rsidRPr="00A94154">
        <w:rPr>
          <w:rFonts w:ascii="Times New Roman" w:hAnsi="Times New Roman" w:cs="Times New Roman"/>
          <w:szCs w:val="28"/>
        </w:rPr>
        <w:t>:</w:t>
      </w:r>
    </w:p>
    <w:p w:rsidR="00FA42F4" w:rsidRPr="00A94154" w:rsidRDefault="00FA42F4" w:rsidP="00FA42F4">
      <w:pPr>
        <w:pStyle w:val="ConsPlusNormal"/>
        <w:numPr>
          <w:ilvl w:val="1"/>
          <w:numId w:val="1"/>
        </w:numPr>
        <w:adjustRightInd w:val="0"/>
        <w:spacing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r w:rsidRPr="00A94154">
        <w:rPr>
          <w:rFonts w:ascii="Times New Roman" w:hAnsi="Times New Roman" w:cs="Times New Roman"/>
          <w:szCs w:val="28"/>
        </w:rPr>
        <w:t>использованием остатков средств на начало текущего финансового года, в том числе неиспользованных остатков целевых субсидий и субсидий на осуществление капитальных вложений;</w:t>
      </w:r>
    </w:p>
    <w:p w:rsidR="00FA42F4" w:rsidRPr="00A94154" w:rsidRDefault="00FA42F4" w:rsidP="00FA42F4">
      <w:pPr>
        <w:pStyle w:val="ConsPlusNormal"/>
        <w:numPr>
          <w:ilvl w:val="1"/>
          <w:numId w:val="1"/>
        </w:numPr>
        <w:adjustRightInd w:val="0"/>
        <w:spacing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r w:rsidRPr="00A94154">
        <w:rPr>
          <w:rFonts w:ascii="Times New Roman" w:hAnsi="Times New Roman" w:cs="Times New Roman"/>
          <w:szCs w:val="28"/>
        </w:rPr>
        <w:t xml:space="preserve">изменением объемов планируемых поступлений, а также объемов и (или) направлений выплат, в том числе в связи </w:t>
      </w:r>
      <w:proofErr w:type="gramStart"/>
      <w:r w:rsidRPr="00A94154">
        <w:rPr>
          <w:rFonts w:ascii="Times New Roman" w:hAnsi="Times New Roman" w:cs="Times New Roman"/>
          <w:szCs w:val="28"/>
        </w:rPr>
        <w:t>с</w:t>
      </w:r>
      <w:proofErr w:type="gramEnd"/>
      <w:r w:rsidRPr="00A94154">
        <w:rPr>
          <w:rFonts w:ascii="Times New Roman" w:hAnsi="Times New Roman" w:cs="Times New Roman"/>
          <w:szCs w:val="28"/>
        </w:rPr>
        <w:t>:</w:t>
      </w:r>
    </w:p>
    <w:p w:rsidR="00FA42F4" w:rsidRPr="00A94154" w:rsidRDefault="00FA42F4" w:rsidP="00FA42F4">
      <w:pPr>
        <w:pStyle w:val="ConsPlusNormal"/>
        <w:numPr>
          <w:ilvl w:val="2"/>
          <w:numId w:val="1"/>
        </w:numPr>
        <w:adjustRightInd w:val="0"/>
        <w:spacing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r w:rsidRPr="00A94154">
        <w:rPr>
          <w:rFonts w:ascii="Times New Roman" w:hAnsi="Times New Roman" w:cs="Times New Roman"/>
          <w:szCs w:val="28"/>
        </w:rPr>
        <w:t>изменением объема предоставляемых субсидий на финансовое обеспечение государственного (муниципальн</w:t>
      </w:r>
      <w:r>
        <w:rPr>
          <w:rFonts w:ascii="Times New Roman" w:hAnsi="Times New Roman" w:cs="Times New Roman"/>
          <w:szCs w:val="28"/>
        </w:rPr>
        <w:t>ого) задания, целевых субсидий,</w:t>
      </w:r>
    </w:p>
    <w:p w:rsidR="00FA42F4" w:rsidRPr="00A94154" w:rsidRDefault="00FA42F4" w:rsidP="00FA42F4">
      <w:pPr>
        <w:pStyle w:val="ConsPlusNormal"/>
        <w:numPr>
          <w:ilvl w:val="2"/>
          <w:numId w:val="1"/>
        </w:numPr>
        <w:adjustRightInd w:val="0"/>
        <w:spacing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r w:rsidRPr="00A94154">
        <w:rPr>
          <w:rFonts w:ascii="Times New Roman" w:hAnsi="Times New Roman" w:cs="Times New Roman"/>
          <w:szCs w:val="28"/>
        </w:rPr>
        <w:t>субсидий на осуществление капитальных вложений, грантов;</w:t>
      </w:r>
    </w:p>
    <w:p w:rsidR="00FA42F4" w:rsidRPr="00A94154" w:rsidRDefault="00FA42F4" w:rsidP="00FA42F4">
      <w:pPr>
        <w:pStyle w:val="ConsPlusNormal"/>
        <w:numPr>
          <w:ilvl w:val="2"/>
          <w:numId w:val="1"/>
        </w:numPr>
        <w:adjustRightInd w:val="0"/>
        <w:spacing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r w:rsidRPr="00A94154">
        <w:rPr>
          <w:rFonts w:ascii="Times New Roman" w:hAnsi="Times New Roman" w:cs="Times New Roman"/>
          <w:szCs w:val="28"/>
        </w:rPr>
        <w:t>изменением объема услуг (работ), предоставляемых за плату;</w:t>
      </w:r>
    </w:p>
    <w:p w:rsidR="00FA42F4" w:rsidRPr="00A94154" w:rsidRDefault="00FA42F4" w:rsidP="00FA42F4">
      <w:pPr>
        <w:pStyle w:val="ConsPlusNormal"/>
        <w:numPr>
          <w:ilvl w:val="2"/>
          <w:numId w:val="1"/>
        </w:numPr>
        <w:adjustRightInd w:val="0"/>
        <w:spacing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r w:rsidRPr="00A94154">
        <w:rPr>
          <w:rFonts w:ascii="Times New Roman" w:hAnsi="Times New Roman" w:cs="Times New Roman"/>
          <w:szCs w:val="28"/>
        </w:rPr>
        <w:t>изменением объемов безвозмездных поступлений от юридических и физических лиц;</w:t>
      </w:r>
    </w:p>
    <w:p w:rsidR="00FA42F4" w:rsidRDefault="00FA42F4" w:rsidP="00FA42F4">
      <w:pPr>
        <w:pStyle w:val="ConsPlusNormal"/>
        <w:numPr>
          <w:ilvl w:val="2"/>
          <w:numId w:val="1"/>
        </w:numPr>
        <w:adjustRightInd w:val="0"/>
        <w:spacing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r w:rsidRPr="00A94154">
        <w:rPr>
          <w:rFonts w:ascii="Times New Roman" w:hAnsi="Times New Roman" w:cs="Times New Roman"/>
          <w:szCs w:val="28"/>
        </w:rPr>
        <w:t>поступлением средств дебиторской задолженности прошлых лет, не включенных в показатели Плана при его составлении;</w:t>
      </w:r>
    </w:p>
    <w:p w:rsidR="00FA42F4" w:rsidRPr="002F0324" w:rsidRDefault="00FA42F4" w:rsidP="00FA42F4">
      <w:pPr>
        <w:pStyle w:val="ConsPlusNormal"/>
        <w:numPr>
          <w:ilvl w:val="2"/>
          <w:numId w:val="1"/>
        </w:numPr>
        <w:adjustRightInd w:val="0"/>
        <w:spacing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r w:rsidRPr="002F0324">
        <w:rPr>
          <w:rFonts w:ascii="Times New Roman" w:hAnsi="Times New Roman" w:cs="Times New Roman"/>
          <w:szCs w:val="28"/>
        </w:rPr>
        <w:t>увеличением выплат по неисполненным обязательствам прошлых лет, не включенных в показатели Плана при его составлении;</w:t>
      </w:r>
    </w:p>
    <w:p w:rsidR="00FA42F4" w:rsidRPr="00A94154" w:rsidRDefault="00FA42F4" w:rsidP="00FA42F4">
      <w:pPr>
        <w:pStyle w:val="ConsPlusNormal"/>
        <w:numPr>
          <w:ilvl w:val="1"/>
          <w:numId w:val="1"/>
        </w:numPr>
        <w:adjustRightInd w:val="0"/>
        <w:spacing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r w:rsidRPr="00A94154">
        <w:rPr>
          <w:rFonts w:ascii="Times New Roman" w:hAnsi="Times New Roman" w:cs="Times New Roman"/>
          <w:szCs w:val="28"/>
        </w:rPr>
        <w:t>проведением реорганизации учреждения</w:t>
      </w:r>
      <w:r>
        <w:rPr>
          <w:rStyle w:val="a5"/>
          <w:rFonts w:ascii="Times New Roman" w:hAnsi="Times New Roman" w:cs="Times New Roman"/>
          <w:szCs w:val="28"/>
        </w:rPr>
        <w:footnoteReference w:id="5"/>
      </w:r>
      <w:r w:rsidRPr="00A94154">
        <w:rPr>
          <w:rFonts w:ascii="Times New Roman" w:hAnsi="Times New Roman" w:cs="Times New Roman"/>
          <w:szCs w:val="28"/>
        </w:rPr>
        <w:t>.</w:t>
      </w:r>
    </w:p>
    <w:p w:rsidR="00FA42F4" w:rsidRPr="00A94154" w:rsidRDefault="00FA42F4" w:rsidP="00FA42F4">
      <w:pPr>
        <w:pStyle w:val="ConsPlusNormal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szCs w:val="28"/>
        </w:rPr>
      </w:pPr>
      <w:r w:rsidRPr="00A94154">
        <w:rPr>
          <w:rFonts w:ascii="Times New Roman" w:hAnsi="Times New Roman" w:cs="Times New Roman"/>
          <w:szCs w:val="28"/>
        </w:rPr>
        <w:t xml:space="preserve">Внесение изменений в План допускается не чаще одного раза </w:t>
      </w:r>
      <w:r w:rsidRPr="00A94154">
        <w:rPr>
          <w:rFonts w:ascii="Times New Roman" w:hAnsi="Times New Roman" w:cs="Times New Roman"/>
          <w:szCs w:val="28"/>
        </w:rPr>
        <w:br/>
        <w:t>в квартал с указанием не использованных на начало текущего финансового года остатков средств, за исключением</w:t>
      </w:r>
      <w:r w:rsidRPr="002F0324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>оснований, указанных в части 1, подпунктах «а» - «б» части 2 и части 3 пункта 18 Порядка.</w:t>
      </w:r>
      <w:r w:rsidRPr="00A94154">
        <w:rPr>
          <w:rFonts w:ascii="Times New Roman" w:hAnsi="Times New Roman" w:cs="Times New Roman"/>
          <w:szCs w:val="28"/>
        </w:rPr>
        <w:t xml:space="preserve"> </w:t>
      </w:r>
    </w:p>
    <w:p w:rsidR="00FA42F4" w:rsidRPr="00C730A6" w:rsidRDefault="00FA42F4" w:rsidP="00FA42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Cs w:val="28"/>
        </w:rPr>
      </w:pPr>
      <w:proofErr w:type="gramStart"/>
      <w:r w:rsidRPr="00C730A6">
        <w:rPr>
          <w:rFonts w:ascii="Times New Roman" w:hAnsi="Times New Roman" w:cs="Times New Roman"/>
          <w:szCs w:val="28"/>
        </w:rPr>
        <w:t xml:space="preserve">Учреждение не позднее 5 рабочих дней, следующих за днем внесения изменений, размещает утвержденный План в ведомственной информационной </w:t>
      </w:r>
      <w:r w:rsidRPr="00C730A6">
        <w:rPr>
          <w:rFonts w:ascii="Times New Roman" w:hAnsi="Times New Roman" w:cs="Times New Roman"/>
          <w:szCs w:val="28"/>
        </w:rPr>
        <w:lastRenderedPageBreak/>
        <w:t xml:space="preserve">системе Министерства в информационно-телекоммуникационной сети «Интернет», а также на официальном сайте в информационно-телекоммуникационной сети «Интернет» в соответствии с </w:t>
      </w:r>
      <w:hyperlink r:id="rId11" w:history="1">
        <w:r w:rsidRPr="00C730A6">
          <w:rPr>
            <w:rFonts w:ascii="Times New Roman" w:hAnsi="Times New Roman" w:cs="Times New Roman"/>
            <w:szCs w:val="28"/>
          </w:rPr>
          <w:t>Порядком</w:t>
        </w:r>
      </w:hyperlink>
      <w:r w:rsidRPr="00C730A6">
        <w:rPr>
          <w:rFonts w:ascii="Times New Roman" w:hAnsi="Times New Roman" w:cs="Times New Roman"/>
          <w:szCs w:val="28"/>
        </w:rPr>
        <w:t xml:space="preserve"> предоставления информации государственным (муниципальным) учреждением, ее размещения на официальном сайте в сети Интернет </w:t>
      </w:r>
      <w:r>
        <w:rPr>
          <w:rFonts w:ascii="Times New Roman" w:hAnsi="Times New Roman" w:cs="Times New Roman"/>
          <w:szCs w:val="28"/>
        </w:rPr>
        <w:br/>
      </w:r>
      <w:r w:rsidRPr="00C730A6">
        <w:rPr>
          <w:rFonts w:ascii="Times New Roman" w:hAnsi="Times New Roman" w:cs="Times New Roman"/>
          <w:szCs w:val="28"/>
        </w:rPr>
        <w:t>и ведения указанного сайта, утвержденным приказом Министерства финансов Российской Федерации от</w:t>
      </w:r>
      <w:proofErr w:type="gramEnd"/>
      <w:r w:rsidRPr="00C730A6">
        <w:rPr>
          <w:rFonts w:ascii="Times New Roman" w:hAnsi="Times New Roman" w:cs="Times New Roman"/>
          <w:szCs w:val="28"/>
        </w:rPr>
        <w:t xml:space="preserve"> </w:t>
      </w:r>
      <w:proofErr w:type="gramStart"/>
      <w:r w:rsidRPr="00C730A6">
        <w:rPr>
          <w:rFonts w:ascii="Times New Roman" w:hAnsi="Times New Roman" w:cs="Times New Roman"/>
          <w:szCs w:val="28"/>
        </w:rPr>
        <w:t>21 июля 2011 г. № 86н (зарегистрирован Министерством юстиции Российской Федерации 11 октября 2011 г., регистрационный № 22013), с изменениями, внесенными приказами Министерства финансов Российской Федерации от 23 сентября 2013 г. № 98н (зарегистрирован Министерством юстиции Российской Федерации 21 ноября 2013 г., регистрационный № 30423) и от 17 декабря 2015 г. № 201н (зарегистрирован Министерством юстиции Российской Федерации 21 января 2016 г., регистрационный № 40678) (далее</w:t>
      </w:r>
      <w:proofErr w:type="gramEnd"/>
      <w:r w:rsidRPr="00C730A6">
        <w:rPr>
          <w:rFonts w:ascii="Times New Roman" w:hAnsi="Times New Roman" w:cs="Times New Roman"/>
          <w:szCs w:val="28"/>
        </w:rPr>
        <w:t xml:space="preserve"> - </w:t>
      </w:r>
      <w:proofErr w:type="gramStart"/>
      <w:r w:rsidRPr="00C730A6">
        <w:rPr>
          <w:rFonts w:ascii="Times New Roman" w:hAnsi="Times New Roman" w:cs="Times New Roman"/>
          <w:szCs w:val="28"/>
        </w:rPr>
        <w:t xml:space="preserve">Порядок предоставления информации, утвержденный приказом Минфина России от 21 июля 2011 г. </w:t>
      </w:r>
      <w:r w:rsidRPr="00C730A6">
        <w:rPr>
          <w:rFonts w:ascii="Times New Roman" w:hAnsi="Times New Roman" w:cs="Times New Roman"/>
          <w:szCs w:val="28"/>
        </w:rPr>
        <w:br/>
        <w:t>№ 86н).</w:t>
      </w:r>
      <w:proofErr w:type="gramEnd"/>
    </w:p>
    <w:p w:rsidR="00FA42F4" w:rsidRPr="00C730A6" w:rsidRDefault="00FA42F4" w:rsidP="00FA42F4">
      <w:pPr>
        <w:pStyle w:val="ConsPlusNormal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r w:rsidRPr="00C730A6">
        <w:rPr>
          <w:rFonts w:ascii="Times New Roman" w:hAnsi="Times New Roman" w:cs="Times New Roman"/>
          <w:szCs w:val="28"/>
        </w:rPr>
        <w:t xml:space="preserve">При </w:t>
      </w:r>
      <w:r w:rsidRPr="007B3832">
        <w:rPr>
          <w:rFonts w:ascii="Times New Roman" w:hAnsi="Times New Roman" w:cs="Times New Roman"/>
          <w:szCs w:val="28"/>
        </w:rPr>
        <w:t xml:space="preserve">внесении изменений в показатели Плана в случае, установленном подпунктом </w:t>
      </w:r>
      <w:r>
        <w:rPr>
          <w:rFonts w:ascii="Times New Roman" w:hAnsi="Times New Roman" w:cs="Times New Roman"/>
          <w:szCs w:val="28"/>
        </w:rPr>
        <w:t>3</w:t>
      </w:r>
      <w:r w:rsidRPr="007B3832">
        <w:rPr>
          <w:rFonts w:ascii="Times New Roman" w:hAnsi="Times New Roman" w:cs="Times New Roman"/>
          <w:szCs w:val="28"/>
        </w:rPr>
        <w:t xml:space="preserve">  пункта 1</w:t>
      </w:r>
      <w:r>
        <w:rPr>
          <w:rFonts w:ascii="Times New Roman" w:hAnsi="Times New Roman" w:cs="Times New Roman"/>
          <w:szCs w:val="28"/>
        </w:rPr>
        <w:t>8</w:t>
      </w:r>
      <w:r w:rsidRPr="007B3832">
        <w:rPr>
          <w:rFonts w:ascii="Times New Roman" w:hAnsi="Times New Roman" w:cs="Times New Roman"/>
          <w:szCs w:val="28"/>
        </w:rPr>
        <w:t xml:space="preserve"> Порядка, при</w:t>
      </w:r>
      <w:r w:rsidRPr="00C730A6">
        <w:rPr>
          <w:rFonts w:ascii="Times New Roman" w:hAnsi="Times New Roman" w:cs="Times New Roman"/>
          <w:szCs w:val="28"/>
        </w:rPr>
        <w:t xml:space="preserve"> реорганизации:</w:t>
      </w:r>
    </w:p>
    <w:p w:rsidR="00FA42F4" w:rsidRPr="00C730A6" w:rsidRDefault="00FA42F4" w:rsidP="00FA42F4">
      <w:pPr>
        <w:pStyle w:val="ConsPlusNormal"/>
        <w:numPr>
          <w:ilvl w:val="1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r w:rsidRPr="00C730A6">
        <w:rPr>
          <w:rFonts w:ascii="Times New Roman" w:hAnsi="Times New Roman" w:cs="Times New Roman"/>
          <w:szCs w:val="28"/>
        </w:rPr>
        <w:t>в форме присоединения, слияния - показатели Плана учреждения-правопреемника формируются с учетом показателей Планов реорганизуемых учреждений, прекращающих свою деятельность путем построчного объединения (суммирования) показателей поступлений и выплат;</w:t>
      </w:r>
    </w:p>
    <w:p w:rsidR="00FA42F4" w:rsidRPr="00C730A6" w:rsidRDefault="00FA42F4" w:rsidP="00FA42F4">
      <w:pPr>
        <w:pStyle w:val="ConsPlusNormal"/>
        <w:numPr>
          <w:ilvl w:val="1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r w:rsidRPr="00C730A6">
        <w:rPr>
          <w:rFonts w:ascii="Times New Roman" w:hAnsi="Times New Roman" w:cs="Times New Roman"/>
          <w:szCs w:val="28"/>
        </w:rPr>
        <w:t>в форме выделения - показатели Плана учреждения, реорганизованного путем выделения из него других учреждений, подлежат уменьшению на показатели поступлений и выплат Планов вновь возникших юридических лиц;</w:t>
      </w:r>
    </w:p>
    <w:p w:rsidR="00FA42F4" w:rsidRPr="00C730A6" w:rsidRDefault="00FA42F4" w:rsidP="00FA42F4">
      <w:pPr>
        <w:pStyle w:val="ConsPlusNormal"/>
        <w:numPr>
          <w:ilvl w:val="1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r w:rsidRPr="00C730A6">
        <w:rPr>
          <w:rFonts w:ascii="Times New Roman" w:hAnsi="Times New Roman" w:cs="Times New Roman"/>
          <w:szCs w:val="28"/>
        </w:rPr>
        <w:t>в форме разделения - показатели Планов вновь возникших юридических лиц формируются путем разделения соответствующих показателей поступлений и выплат Плана реорганизованного учреждения, прекращающего свою деятельность.</w:t>
      </w:r>
    </w:p>
    <w:p w:rsidR="00FA42F4" w:rsidRPr="00C730A6" w:rsidRDefault="00FA42F4" w:rsidP="00FA42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C730A6">
        <w:rPr>
          <w:rFonts w:ascii="Times New Roman" w:hAnsi="Times New Roman" w:cs="Times New Roman"/>
          <w:szCs w:val="28"/>
        </w:rPr>
        <w:lastRenderedPageBreak/>
        <w:t>После завершения реорганизации показатели поступлений и выплат Планов реорганизованных юридических лиц при суммировании должны соответствовать показателям План</w:t>
      </w:r>
      <w:proofErr w:type="gramStart"/>
      <w:r w:rsidRPr="00C730A6">
        <w:rPr>
          <w:rFonts w:ascii="Times New Roman" w:hAnsi="Times New Roman" w:cs="Times New Roman"/>
          <w:szCs w:val="28"/>
        </w:rPr>
        <w:t>а(</w:t>
      </w:r>
      <w:proofErr w:type="spellStart"/>
      <w:proofErr w:type="gramEnd"/>
      <w:r w:rsidRPr="00C730A6">
        <w:rPr>
          <w:rFonts w:ascii="Times New Roman" w:hAnsi="Times New Roman" w:cs="Times New Roman"/>
          <w:szCs w:val="28"/>
        </w:rPr>
        <w:t>ов</w:t>
      </w:r>
      <w:proofErr w:type="spellEnd"/>
      <w:r w:rsidRPr="00C730A6">
        <w:rPr>
          <w:rFonts w:ascii="Times New Roman" w:hAnsi="Times New Roman" w:cs="Times New Roman"/>
          <w:szCs w:val="28"/>
        </w:rPr>
        <w:t>) учреждения(</w:t>
      </w:r>
      <w:proofErr w:type="spellStart"/>
      <w:r w:rsidRPr="00C730A6">
        <w:rPr>
          <w:rFonts w:ascii="Times New Roman" w:hAnsi="Times New Roman" w:cs="Times New Roman"/>
          <w:szCs w:val="28"/>
        </w:rPr>
        <w:t>ий</w:t>
      </w:r>
      <w:proofErr w:type="spellEnd"/>
      <w:r w:rsidRPr="00C730A6">
        <w:rPr>
          <w:rFonts w:ascii="Times New Roman" w:hAnsi="Times New Roman" w:cs="Times New Roman"/>
          <w:szCs w:val="28"/>
        </w:rPr>
        <w:t>) до начала реорганизации</w:t>
      </w:r>
      <w:r>
        <w:rPr>
          <w:rStyle w:val="a5"/>
          <w:rFonts w:ascii="Times New Roman" w:hAnsi="Times New Roman" w:cs="Times New Roman"/>
          <w:szCs w:val="28"/>
        </w:rPr>
        <w:footnoteReference w:id="6"/>
      </w:r>
      <w:r w:rsidRPr="00C730A6">
        <w:rPr>
          <w:rFonts w:ascii="Times New Roman" w:hAnsi="Times New Roman" w:cs="Times New Roman"/>
          <w:szCs w:val="28"/>
        </w:rPr>
        <w:t>.</w:t>
      </w:r>
    </w:p>
    <w:p w:rsidR="00FA42F4" w:rsidRPr="007B3832" w:rsidRDefault="00FA42F4" w:rsidP="00FA42F4">
      <w:pPr>
        <w:pStyle w:val="ConsPlusNormal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r w:rsidRPr="00C730A6">
        <w:rPr>
          <w:rFonts w:ascii="Times New Roman" w:hAnsi="Times New Roman" w:cs="Times New Roman"/>
          <w:szCs w:val="28"/>
        </w:rPr>
        <w:t xml:space="preserve">В случае </w:t>
      </w:r>
      <w:r w:rsidRPr="007B3832">
        <w:rPr>
          <w:rFonts w:ascii="Times New Roman" w:hAnsi="Times New Roman" w:cs="Times New Roman"/>
          <w:szCs w:val="28"/>
        </w:rPr>
        <w:t xml:space="preserve">изменения подведомственности учреждения в течение текущего финансового года План должен быть приведен в соответствие </w:t>
      </w:r>
      <w:r w:rsidRPr="007B3832">
        <w:rPr>
          <w:rFonts w:ascii="Times New Roman" w:hAnsi="Times New Roman" w:cs="Times New Roman"/>
          <w:szCs w:val="28"/>
        </w:rPr>
        <w:br/>
        <w:t>с требовани</w:t>
      </w:r>
      <w:r>
        <w:rPr>
          <w:rFonts w:ascii="Times New Roman" w:hAnsi="Times New Roman" w:cs="Times New Roman"/>
          <w:szCs w:val="28"/>
        </w:rPr>
        <w:t>ями настоящего Порядка в течение</w:t>
      </w:r>
      <w:r w:rsidRPr="007B3832">
        <w:rPr>
          <w:rFonts w:ascii="Times New Roman" w:hAnsi="Times New Roman" w:cs="Times New Roman"/>
          <w:szCs w:val="28"/>
        </w:rPr>
        <w:t xml:space="preserve"> 30 рабочих дней со дня изменения подведомственности учреждения.</w:t>
      </w:r>
    </w:p>
    <w:p w:rsidR="00FA42F4" w:rsidRPr="007B3832" w:rsidRDefault="00FA42F4" w:rsidP="00FA42F4">
      <w:pPr>
        <w:pStyle w:val="ConsPlusNormal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r w:rsidRPr="007B3832">
        <w:rPr>
          <w:rFonts w:ascii="Times New Roman" w:hAnsi="Times New Roman" w:cs="Times New Roman"/>
          <w:szCs w:val="28"/>
        </w:rPr>
        <w:t xml:space="preserve">Внесение изменений в показатели Плана по поступлениям и (или) выплатам должно формироваться путем внесения изменений </w:t>
      </w:r>
      <w:r w:rsidRPr="007B3832">
        <w:rPr>
          <w:rFonts w:ascii="Times New Roman" w:hAnsi="Times New Roman" w:cs="Times New Roman"/>
          <w:szCs w:val="28"/>
        </w:rPr>
        <w:br/>
        <w:t xml:space="preserve">в соответствующие обоснования (расчеты) плановых показателей поступлений и выплат, сформированные при составлении Плана, </w:t>
      </w:r>
      <w:r>
        <w:rPr>
          <w:rFonts w:ascii="Times New Roman" w:hAnsi="Times New Roman" w:cs="Times New Roman"/>
          <w:szCs w:val="28"/>
        </w:rPr>
        <w:br/>
      </w:r>
      <w:r w:rsidRPr="007B3832">
        <w:rPr>
          <w:rFonts w:ascii="Times New Roman" w:hAnsi="Times New Roman" w:cs="Times New Roman"/>
          <w:szCs w:val="28"/>
        </w:rPr>
        <w:t xml:space="preserve">за исключением случаев, предусмотренных </w:t>
      </w:r>
      <w:hyperlink w:anchor="P109" w:history="1">
        <w:r w:rsidRPr="007B3832">
          <w:rPr>
            <w:rFonts w:ascii="Times New Roman" w:hAnsi="Times New Roman" w:cs="Times New Roman"/>
            <w:szCs w:val="28"/>
          </w:rPr>
          <w:t xml:space="preserve">пунктом </w:t>
        </w:r>
      </w:hyperlink>
      <w:r w:rsidRPr="007B3832">
        <w:rPr>
          <w:rFonts w:ascii="Times New Roman" w:hAnsi="Times New Roman" w:cs="Times New Roman"/>
          <w:szCs w:val="28"/>
        </w:rPr>
        <w:t>2</w:t>
      </w:r>
      <w:r>
        <w:rPr>
          <w:rFonts w:ascii="Times New Roman" w:hAnsi="Times New Roman" w:cs="Times New Roman"/>
          <w:szCs w:val="28"/>
        </w:rPr>
        <w:t>2</w:t>
      </w:r>
      <w:r w:rsidRPr="007B3832">
        <w:rPr>
          <w:rFonts w:ascii="Times New Roman" w:hAnsi="Times New Roman" w:cs="Times New Roman"/>
          <w:szCs w:val="28"/>
        </w:rPr>
        <w:t xml:space="preserve"> Порядка.</w:t>
      </w:r>
    </w:p>
    <w:p w:rsidR="00FA42F4" w:rsidRPr="00C730A6" w:rsidRDefault="00FA42F4" w:rsidP="00FA42F4">
      <w:pPr>
        <w:pStyle w:val="ConsPlusNormal"/>
        <w:numPr>
          <w:ilvl w:val="0"/>
          <w:numId w:val="1"/>
        </w:numPr>
        <w:adjustRightInd w:val="0"/>
        <w:spacing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r w:rsidRPr="007B3832">
        <w:rPr>
          <w:rFonts w:ascii="Times New Roman" w:hAnsi="Times New Roman" w:cs="Times New Roman"/>
          <w:szCs w:val="28"/>
        </w:rPr>
        <w:t xml:space="preserve">Учреждение вправе осуществлять внесение изменений </w:t>
      </w:r>
      <w:r w:rsidRPr="007B3832">
        <w:rPr>
          <w:rFonts w:ascii="Times New Roman" w:hAnsi="Times New Roman" w:cs="Times New Roman"/>
          <w:szCs w:val="28"/>
        </w:rPr>
        <w:br/>
        <w:t>в показатели Плана без внесения изменений в соответствующие обоснования</w:t>
      </w:r>
      <w:r w:rsidRPr="00C730A6">
        <w:rPr>
          <w:rFonts w:ascii="Times New Roman" w:hAnsi="Times New Roman" w:cs="Times New Roman"/>
          <w:szCs w:val="28"/>
        </w:rPr>
        <w:t xml:space="preserve"> (расчеты) плановых показателей поступлений и выплат исходя </w:t>
      </w:r>
      <w:r>
        <w:rPr>
          <w:rFonts w:ascii="Times New Roman" w:hAnsi="Times New Roman" w:cs="Times New Roman"/>
          <w:szCs w:val="28"/>
        </w:rPr>
        <w:br/>
      </w:r>
      <w:r w:rsidRPr="00C730A6">
        <w:rPr>
          <w:rFonts w:ascii="Times New Roman" w:hAnsi="Times New Roman" w:cs="Times New Roman"/>
          <w:szCs w:val="28"/>
        </w:rPr>
        <w:t xml:space="preserve">из информации, содержащейся в документах, являющихся основанием для поступления денежных средств или осуществления выплат, ранее </w:t>
      </w:r>
      <w:r w:rsidRPr="00C730A6">
        <w:rPr>
          <w:rFonts w:ascii="Times New Roman" w:hAnsi="Times New Roman" w:cs="Times New Roman"/>
          <w:szCs w:val="28"/>
        </w:rPr>
        <w:br/>
        <w:t xml:space="preserve">не включенных в показатели Плана: </w:t>
      </w:r>
    </w:p>
    <w:p w:rsidR="00FA42F4" w:rsidRPr="00C730A6" w:rsidRDefault="00FA42F4" w:rsidP="00FA42F4">
      <w:pPr>
        <w:pStyle w:val="ConsPlusNormal"/>
        <w:numPr>
          <w:ilvl w:val="1"/>
          <w:numId w:val="1"/>
        </w:numPr>
        <w:adjustRightInd w:val="0"/>
        <w:spacing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r w:rsidRPr="00C730A6">
        <w:rPr>
          <w:rFonts w:ascii="Times New Roman" w:hAnsi="Times New Roman" w:cs="Times New Roman"/>
          <w:szCs w:val="28"/>
        </w:rPr>
        <w:t>при поступлении в текущем финансовом году:</w:t>
      </w:r>
    </w:p>
    <w:p w:rsidR="00FA42F4" w:rsidRPr="00C730A6" w:rsidRDefault="00FA42F4" w:rsidP="00FA42F4">
      <w:pPr>
        <w:pStyle w:val="ConsPlusNormal"/>
        <w:numPr>
          <w:ilvl w:val="2"/>
          <w:numId w:val="1"/>
        </w:numPr>
        <w:adjustRightInd w:val="0"/>
        <w:spacing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r w:rsidRPr="00C730A6">
        <w:rPr>
          <w:rFonts w:ascii="Times New Roman" w:hAnsi="Times New Roman" w:cs="Times New Roman"/>
          <w:szCs w:val="28"/>
        </w:rPr>
        <w:t>сумм возврата дебиторской задолженности прошлых лет;</w:t>
      </w:r>
    </w:p>
    <w:p w:rsidR="00FA42F4" w:rsidRPr="00C730A6" w:rsidRDefault="00FA42F4" w:rsidP="00FA42F4">
      <w:pPr>
        <w:pStyle w:val="ConsPlusNormal"/>
        <w:numPr>
          <w:ilvl w:val="2"/>
          <w:numId w:val="1"/>
        </w:numPr>
        <w:adjustRightInd w:val="0"/>
        <w:spacing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r w:rsidRPr="00C730A6">
        <w:rPr>
          <w:rFonts w:ascii="Times New Roman" w:hAnsi="Times New Roman" w:cs="Times New Roman"/>
          <w:szCs w:val="28"/>
        </w:rPr>
        <w:t xml:space="preserve">сумм, поступивших в возмещение ущерба, недостач, выявленных </w:t>
      </w:r>
      <w:r w:rsidRPr="00C730A6">
        <w:rPr>
          <w:rFonts w:ascii="Times New Roman" w:hAnsi="Times New Roman" w:cs="Times New Roman"/>
          <w:szCs w:val="28"/>
        </w:rPr>
        <w:br/>
        <w:t>в текущем финансовом году;</w:t>
      </w:r>
    </w:p>
    <w:p w:rsidR="00FA42F4" w:rsidRPr="00C730A6" w:rsidRDefault="00FA42F4" w:rsidP="00FA42F4">
      <w:pPr>
        <w:pStyle w:val="ConsPlusNormal"/>
        <w:numPr>
          <w:ilvl w:val="2"/>
          <w:numId w:val="1"/>
        </w:numPr>
        <w:adjustRightInd w:val="0"/>
        <w:spacing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r w:rsidRPr="00C730A6">
        <w:rPr>
          <w:rFonts w:ascii="Times New Roman" w:hAnsi="Times New Roman" w:cs="Times New Roman"/>
          <w:szCs w:val="28"/>
        </w:rPr>
        <w:t xml:space="preserve">сумм, поступивших по решению суда или на основании исполнительных документов; </w:t>
      </w:r>
    </w:p>
    <w:p w:rsidR="00FA42F4" w:rsidRPr="00C730A6" w:rsidRDefault="00FA42F4" w:rsidP="00FA42F4">
      <w:pPr>
        <w:pStyle w:val="ConsPlusNormal"/>
        <w:numPr>
          <w:ilvl w:val="1"/>
          <w:numId w:val="1"/>
        </w:numPr>
        <w:adjustRightInd w:val="0"/>
        <w:spacing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r w:rsidRPr="00C730A6">
        <w:rPr>
          <w:rFonts w:ascii="Times New Roman" w:hAnsi="Times New Roman" w:cs="Times New Roman"/>
          <w:szCs w:val="28"/>
        </w:rPr>
        <w:t>при необходимости осуществления выплат:</w:t>
      </w:r>
    </w:p>
    <w:p w:rsidR="00FA42F4" w:rsidRPr="00C730A6" w:rsidRDefault="00FA42F4" w:rsidP="00FA42F4">
      <w:pPr>
        <w:pStyle w:val="ConsPlusNormal"/>
        <w:numPr>
          <w:ilvl w:val="2"/>
          <w:numId w:val="1"/>
        </w:numPr>
        <w:adjustRightInd w:val="0"/>
        <w:spacing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r w:rsidRPr="00C730A6">
        <w:rPr>
          <w:rFonts w:ascii="Times New Roman" w:hAnsi="Times New Roman" w:cs="Times New Roman"/>
          <w:szCs w:val="28"/>
        </w:rPr>
        <w:t>по возврату в бюджет бюджетной системы Российской Федерации субсидий, полученных в прошлых отчетных периодах;</w:t>
      </w:r>
    </w:p>
    <w:p w:rsidR="00FA42F4" w:rsidRPr="00C730A6" w:rsidRDefault="00FA42F4" w:rsidP="00FA42F4">
      <w:pPr>
        <w:pStyle w:val="ConsPlusNormal"/>
        <w:numPr>
          <w:ilvl w:val="2"/>
          <w:numId w:val="1"/>
        </w:numPr>
        <w:adjustRightInd w:val="0"/>
        <w:spacing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r w:rsidRPr="00C730A6">
        <w:rPr>
          <w:rFonts w:ascii="Times New Roman" w:hAnsi="Times New Roman" w:cs="Times New Roman"/>
          <w:szCs w:val="28"/>
        </w:rPr>
        <w:t>по возмещению ущерба;</w:t>
      </w:r>
    </w:p>
    <w:p w:rsidR="00FA42F4" w:rsidRPr="00C730A6" w:rsidRDefault="00FA42F4" w:rsidP="00FA42F4">
      <w:pPr>
        <w:pStyle w:val="ConsPlusNormal"/>
        <w:numPr>
          <w:ilvl w:val="2"/>
          <w:numId w:val="1"/>
        </w:numPr>
        <w:adjustRightInd w:val="0"/>
        <w:spacing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r w:rsidRPr="00C730A6">
        <w:rPr>
          <w:rFonts w:ascii="Times New Roman" w:hAnsi="Times New Roman" w:cs="Times New Roman"/>
          <w:szCs w:val="28"/>
        </w:rPr>
        <w:lastRenderedPageBreak/>
        <w:t>по решению суда, на основании исполнительных документов;</w:t>
      </w:r>
    </w:p>
    <w:p w:rsidR="00FA42F4" w:rsidRPr="00C730A6" w:rsidRDefault="00FA42F4" w:rsidP="00FA42F4">
      <w:pPr>
        <w:pStyle w:val="ConsPlusNormal"/>
        <w:numPr>
          <w:ilvl w:val="2"/>
          <w:numId w:val="1"/>
        </w:numPr>
        <w:adjustRightInd w:val="0"/>
        <w:spacing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r w:rsidRPr="00C730A6">
        <w:rPr>
          <w:rFonts w:ascii="Times New Roman" w:hAnsi="Times New Roman" w:cs="Times New Roman"/>
          <w:szCs w:val="28"/>
        </w:rPr>
        <w:t>по уплате штрафов, в том числе административных</w:t>
      </w:r>
      <w:r>
        <w:rPr>
          <w:rStyle w:val="a5"/>
          <w:rFonts w:ascii="Times New Roman" w:hAnsi="Times New Roman" w:cs="Times New Roman"/>
          <w:szCs w:val="28"/>
        </w:rPr>
        <w:footnoteReference w:id="7"/>
      </w:r>
      <w:r w:rsidRPr="00C730A6">
        <w:rPr>
          <w:rFonts w:ascii="Times New Roman" w:hAnsi="Times New Roman" w:cs="Times New Roman"/>
          <w:szCs w:val="28"/>
        </w:rPr>
        <w:t xml:space="preserve">. </w:t>
      </w:r>
    </w:p>
    <w:p w:rsidR="00FA42F4" w:rsidRDefault="00FA42F4" w:rsidP="00FA42F4">
      <w:pPr>
        <w:pStyle w:val="ConsPlusNormal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r w:rsidRPr="00C730A6">
        <w:rPr>
          <w:rFonts w:ascii="Times New Roman" w:hAnsi="Times New Roman" w:cs="Times New Roman"/>
          <w:szCs w:val="28"/>
        </w:rPr>
        <w:t xml:space="preserve">Внесение изменений в План учреждения осуществляется </w:t>
      </w:r>
      <w:r>
        <w:rPr>
          <w:rFonts w:ascii="Times New Roman" w:hAnsi="Times New Roman" w:cs="Times New Roman"/>
          <w:szCs w:val="28"/>
        </w:rPr>
        <w:br/>
      </w:r>
      <w:r w:rsidRPr="00AE0638">
        <w:rPr>
          <w:rFonts w:ascii="Times New Roman" w:hAnsi="Times New Roman" w:cs="Times New Roman"/>
          <w:szCs w:val="28"/>
        </w:rPr>
        <w:t>не позднее 31 декабря текущего финансового года руководителем</w:t>
      </w:r>
      <w:r w:rsidRPr="00C730A6">
        <w:rPr>
          <w:rFonts w:ascii="Times New Roman" w:hAnsi="Times New Roman" w:cs="Times New Roman"/>
          <w:szCs w:val="28"/>
        </w:rPr>
        <w:t xml:space="preserve"> учреждения. Внесение изменений в План </w:t>
      </w:r>
      <w:r>
        <w:rPr>
          <w:rFonts w:ascii="Times New Roman" w:hAnsi="Times New Roman" w:cs="Times New Roman"/>
          <w:szCs w:val="28"/>
        </w:rPr>
        <w:t xml:space="preserve">обособленного </w:t>
      </w:r>
      <w:r w:rsidRPr="00C730A6">
        <w:rPr>
          <w:rFonts w:ascii="Times New Roman" w:hAnsi="Times New Roman" w:cs="Times New Roman"/>
          <w:szCs w:val="28"/>
        </w:rPr>
        <w:t>подразделения принимается руководителем учреждения (</w:t>
      </w:r>
      <w:r>
        <w:rPr>
          <w:rFonts w:ascii="Times New Roman" w:hAnsi="Times New Roman" w:cs="Times New Roman"/>
          <w:szCs w:val="28"/>
        </w:rPr>
        <w:t xml:space="preserve">обособленного </w:t>
      </w:r>
      <w:r w:rsidRPr="00C730A6">
        <w:rPr>
          <w:rFonts w:ascii="Times New Roman" w:hAnsi="Times New Roman" w:cs="Times New Roman"/>
          <w:szCs w:val="28"/>
        </w:rPr>
        <w:t>подразделения) либо уполномоченным им лицом.</w:t>
      </w:r>
    </w:p>
    <w:p w:rsidR="00FA42F4" w:rsidRPr="0077502C" w:rsidRDefault="00FA42F4" w:rsidP="00FA42F4">
      <w:pPr>
        <w:pStyle w:val="ConsPlusNormal"/>
        <w:numPr>
          <w:ilvl w:val="0"/>
          <w:numId w:val="1"/>
        </w:numPr>
        <w:spacing w:line="360" w:lineRule="auto"/>
        <w:ind w:left="142" w:firstLine="568"/>
        <w:jc w:val="both"/>
        <w:rPr>
          <w:rFonts w:ascii="Times New Roman" w:hAnsi="Times New Roman" w:cs="Times New Roman"/>
          <w:szCs w:val="28"/>
        </w:rPr>
      </w:pPr>
      <w:r w:rsidRPr="0077502C">
        <w:rPr>
          <w:rFonts w:ascii="Times New Roman" w:hAnsi="Times New Roman" w:cs="Times New Roman"/>
          <w:szCs w:val="28"/>
        </w:rPr>
        <w:t xml:space="preserve">План подписывается должностными лицами, ответственными </w:t>
      </w:r>
      <w:r w:rsidRPr="0077502C">
        <w:rPr>
          <w:rFonts w:ascii="Times New Roman" w:hAnsi="Times New Roman" w:cs="Times New Roman"/>
          <w:szCs w:val="28"/>
        </w:rPr>
        <w:br/>
        <w:t>за содержащиеся в Плане данные, - руководителем финансово-экономической службы учреждения (</w:t>
      </w:r>
      <w:r>
        <w:rPr>
          <w:rFonts w:ascii="Times New Roman" w:hAnsi="Times New Roman" w:cs="Times New Roman"/>
          <w:szCs w:val="28"/>
        </w:rPr>
        <w:t xml:space="preserve">обособленного </w:t>
      </w:r>
      <w:r w:rsidRPr="0077502C">
        <w:rPr>
          <w:rFonts w:ascii="Times New Roman" w:hAnsi="Times New Roman" w:cs="Times New Roman"/>
          <w:szCs w:val="28"/>
        </w:rPr>
        <w:t>подразде</w:t>
      </w:r>
      <w:r>
        <w:rPr>
          <w:rFonts w:ascii="Times New Roman" w:hAnsi="Times New Roman" w:cs="Times New Roman"/>
          <w:szCs w:val="28"/>
        </w:rPr>
        <w:t xml:space="preserve">ления) и исполнителем документа </w:t>
      </w:r>
      <w:r w:rsidRPr="008C34DD">
        <w:rPr>
          <w:rFonts w:ascii="Times New Roman" w:hAnsi="Times New Roman" w:cs="Times New Roman"/>
          <w:szCs w:val="28"/>
        </w:rPr>
        <w:t>и утверждается руководителем учреждения (</w:t>
      </w:r>
      <w:r>
        <w:rPr>
          <w:rFonts w:ascii="Times New Roman" w:hAnsi="Times New Roman" w:cs="Times New Roman"/>
          <w:szCs w:val="28"/>
        </w:rPr>
        <w:t xml:space="preserve">обособленного </w:t>
      </w:r>
      <w:r w:rsidRPr="008C34DD">
        <w:rPr>
          <w:rFonts w:ascii="Times New Roman" w:hAnsi="Times New Roman" w:cs="Times New Roman"/>
          <w:szCs w:val="28"/>
        </w:rPr>
        <w:t>подразделения) (уполномоченным им лицом)</w:t>
      </w:r>
      <w:r>
        <w:rPr>
          <w:rFonts w:ascii="Times New Roman" w:hAnsi="Times New Roman" w:cs="Times New Roman"/>
          <w:szCs w:val="28"/>
        </w:rPr>
        <w:t>.</w:t>
      </w:r>
    </w:p>
    <w:p w:rsidR="00FA42F4" w:rsidRPr="00041B46" w:rsidRDefault="00FA42F4" w:rsidP="00FA42F4">
      <w:pPr>
        <w:pStyle w:val="ConsPlusTitle"/>
        <w:tabs>
          <w:tab w:val="left" w:pos="3402"/>
          <w:tab w:val="left" w:pos="3544"/>
        </w:tabs>
        <w:ind w:firstLine="709"/>
        <w:jc w:val="center"/>
        <w:rPr>
          <w:rFonts w:ascii="Times New Roman" w:hAnsi="Times New Roman" w:cs="Times New Roman"/>
          <w:b w:val="0"/>
          <w:szCs w:val="28"/>
        </w:rPr>
      </w:pPr>
    </w:p>
    <w:p w:rsidR="00FA42F4" w:rsidRPr="00041B46" w:rsidRDefault="00FA42F4" w:rsidP="00FA42F4">
      <w:pPr>
        <w:pStyle w:val="ConsPlusTitle"/>
        <w:tabs>
          <w:tab w:val="left" w:pos="3402"/>
          <w:tab w:val="left" w:pos="3544"/>
        </w:tabs>
        <w:ind w:firstLine="709"/>
        <w:jc w:val="center"/>
        <w:rPr>
          <w:rFonts w:ascii="Times New Roman" w:hAnsi="Times New Roman" w:cs="Times New Roman"/>
          <w:b w:val="0"/>
          <w:szCs w:val="28"/>
        </w:rPr>
      </w:pPr>
      <w:r w:rsidRPr="00041B46">
        <w:rPr>
          <w:rFonts w:ascii="Times New Roman" w:hAnsi="Times New Roman" w:cs="Times New Roman"/>
          <w:b w:val="0"/>
          <w:szCs w:val="28"/>
          <w:lang w:val="en-US"/>
        </w:rPr>
        <w:t>III</w:t>
      </w:r>
      <w:r w:rsidRPr="00041B46">
        <w:rPr>
          <w:rFonts w:ascii="Times New Roman" w:hAnsi="Times New Roman" w:cs="Times New Roman"/>
          <w:b w:val="0"/>
          <w:szCs w:val="28"/>
        </w:rPr>
        <w:t>. Формирование обоснований (расчетов) плановых</w:t>
      </w:r>
    </w:p>
    <w:p w:rsidR="00FA42F4" w:rsidRPr="00041B46" w:rsidRDefault="00FA42F4" w:rsidP="00FA42F4">
      <w:pPr>
        <w:pStyle w:val="ConsPlusTitle"/>
        <w:tabs>
          <w:tab w:val="left" w:pos="3402"/>
          <w:tab w:val="left" w:pos="3544"/>
        </w:tabs>
        <w:ind w:firstLine="709"/>
        <w:jc w:val="center"/>
        <w:rPr>
          <w:rFonts w:ascii="Times New Roman" w:hAnsi="Times New Roman" w:cs="Times New Roman"/>
          <w:b w:val="0"/>
          <w:szCs w:val="28"/>
        </w:rPr>
      </w:pPr>
      <w:r w:rsidRPr="00041B46">
        <w:rPr>
          <w:rFonts w:ascii="Times New Roman" w:hAnsi="Times New Roman" w:cs="Times New Roman"/>
          <w:b w:val="0"/>
          <w:szCs w:val="28"/>
        </w:rPr>
        <w:t>показателей поступлений и выплат</w:t>
      </w:r>
    </w:p>
    <w:p w:rsidR="00FA42F4" w:rsidRPr="00C730A6" w:rsidRDefault="00FA42F4" w:rsidP="00FA42F4">
      <w:pPr>
        <w:pStyle w:val="ConsPlusTitle"/>
        <w:tabs>
          <w:tab w:val="left" w:pos="3402"/>
          <w:tab w:val="left" w:pos="3544"/>
        </w:tabs>
        <w:ind w:firstLine="709"/>
        <w:jc w:val="center"/>
        <w:rPr>
          <w:rFonts w:ascii="Times New Roman" w:hAnsi="Times New Roman" w:cs="Times New Roman"/>
          <w:szCs w:val="28"/>
        </w:rPr>
      </w:pPr>
    </w:p>
    <w:p w:rsidR="00FA42F4" w:rsidRDefault="00FA42F4" w:rsidP="00FA42F4">
      <w:pPr>
        <w:pStyle w:val="ConsPlusNormal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r w:rsidRPr="00C730A6">
        <w:rPr>
          <w:rFonts w:ascii="Times New Roman" w:hAnsi="Times New Roman" w:cs="Times New Roman"/>
          <w:szCs w:val="28"/>
        </w:rPr>
        <w:t>К представляемому на утверждение проекту Плана прилагаются обоснования (расчеты)</w:t>
      </w:r>
      <w:r>
        <w:rPr>
          <w:rFonts w:ascii="Times New Roman" w:hAnsi="Times New Roman" w:cs="Times New Roman"/>
          <w:szCs w:val="28"/>
        </w:rPr>
        <w:t xml:space="preserve"> плановых показателей поступлений</w:t>
      </w:r>
      <w:r w:rsidRPr="00C730A6">
        <w:rPr>
          <w:rFonts w:ascii="Times New Roman" w:hAnsi="Times New Roman" w:cs="Times New Roman"/>
          <w:szCs w:val="28"/>
        </w:rPr>
        <w:t xml:space="preserve"> и </w:t>
      </w:r>
      <w:r>
        <w:rPr>
          <w:rFonts w:ascii="Times New Roman" w:hAnsi="Times New Roman" w:cs="Times New Roman"/>
          <w:szCs w:val="28"/>
        </w:rPr>
        <w:t>выплат</w:t>
      </w:r>
      <w:r w:rsidRPr="00C730A6">
        <w:rPr>
          <w:rFonts w:ascii="Times New Roman" w:hAnsi="Times New Roman" w:cs="Times New Roman"/>
          <w:szCs w:val="28"/>
        </w:rPr>
        <w:t>, использованные при формировании Плана</w:t>
      </w:r>
      <w:r>
        <w:rPr>
          <w:rFonts w:ascii="Times New Roman" w:hAnsi="Times New Roman" w:cs="Times New Roman"/>
          <w:szCs w:val="28"/>
        </w:rPr>
        <w:t xml:space="preserve"> (рекомендуемый образец приведен</w:t>
      </w:r>
      <w:r w:rsidRPr="009E0D90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 xml:space="preserve">в </w:t>
      </w:r>
      <w:r w:rsidRPr="009E0D90">
        <w:rPr>
          <w:rFonts w:ascii="Times New Roman" w:hAnsi="Times New Roman" w:cs="Times New Roman"/>
          <w:szCs w:val="28"/>
        </w:rPr>
        <w:t>приложени</w:t>
      </w:r>
      <w:r>
        <w:rPr>
          <w:rFonts w:ascii="Times New Roman" w:hAnsi="Times New Roman" w:cs="Times New Roman"/>
          <w:szCs w:val="28"/>
        </w:rPr>
        <w:t>и</w:t>
      </w:r>
      <w:r w:rsidRPr="009E0D90">
        <w:rPr>
          <w:rFonts w:ascii="Times New Roman" w:hAnsi="Times New Roman" w:cs="Times New Roman"/>
          <w:szCs w:val="28"/>
        </w:rPr>
        <w:t xml:space="preserve"> № 2 к настоящему Порядку</w:t>
      </w:r>
      <w:r>
        <w:rPr>
          <w:rFonts w:ascii="Times New Roman" w:hAnsi="Times New Roman" w:cs="Times New Roman"/>
          <w:szCs w:val="28"/>
        </w:rPr>
        <w:t>)</w:t>
      </w:r>
      <w:r w:rsidRPr="009E0D90">
        <w:rPr>
          <w:rFonts w:ascii="Times New Roman" w:hAnsi="Times New Roman" w:cs="Times New Roman"/>
          <w:szCs w:val="28"/>
        </w:rPr>
        <w:t>.</w:t>
      </w:r>
      <w:r>
        <w:rPr>
          <w:rFonts w:ascii="Times New Roman" w:hAnsi="Times New Roman" w:cs="Times New Roman"/>
          <w:szCs w:val="28"/>
        </w:rPr>
        <w:t xml:space="preserve"> Обоснования (расчеты) плановых показателей составляются </w:t>
      </w:r>
      <w:r w:rsidRPr="00C730A6">
        <w:rPr>
          <w:rFonts w:ascii="Times New Roman" w:hAnsi="Times New Roman" w:cs="Times New Roman"/>
          <w:szCs w:val="28"/>
        </w:rPr>
        <w:t>учреждением (</w:t>
      </w:r>
      <w:r>
        <w:rPr>
          <w:rFonts w:ascii="Times New Roman" w:hAnsi="Times New Roman" w:cs="Times New Roman"/>
          <w:szCs w:val="28"/>
        </w:rPr>
        <w:t xml:space="preserve">обособленным </w:t>
      </w:r>
      <w:r w:rsidRPr="00C730A6">
        <w:rPr>
          <w:rFonts w:ascii="Times New Roman" w:hAnsi="Times New Roman" w:cs="Times New Roman"/>
          <w:szCs w:val="28"/>
        </w:rPr>
        <w:t>подразделением) по кассовому методу</w:t>
      </w:r>
      <w:r>
        <w:rPr>
          <w:rFonts w:ascii="Times New Roman" w:hAnsi="Times New Roman" w:cs="Times New Roman"/>
          <w:szCs w:val="28"/>
        </w:rPr>
        <w:t xml:space="preserve">. </w:t>
      </w:r>
      <w:r w:rsidRPr="00C730A6">
        <w:rPr>
          <w:rFonts w:ascii="Times New Roman" w:hAnsi="Times New Roman" w:cs="Times New Roman"/>
          <w:szCs w:val="28"/>
        </w:rPr>
        <w:t>Учреждение в случае необходимости добавляет строки в формах расче</w:t>
      </w:r>
      <w:r>
        <w:rPr>
          <w:rFonts w:ascii="Times New Roman" w:hAnsi="Times New Roman" w:cs="Times New Roman"/>
          <w:szCs w:val="28"/>
        </w:rPr>
        <w:t xml:space="preserve">тов (обоснований). Добавление и </w:t>
      </w:r>
      <w:r w:rsidRPr="00C730A6">
        <w:rPr>
          <w:rFonts w:ascii="Times New Roman" w:hAnsi="Times New Roman" w:cs="Times New Roman"/>
          <w:szCs w:val="28"/>
        </w:rPr>
        <w:t>исключение граф, а также исключение строк в формах не допускается. Учреждение вправе применять дополнительные расчеты (обоснования) показателей, отраженных в таблицах приложения №</w:t>
      </w:r>
      <w:r>
        <w:rPr>
          <w:rFonts w:ascii="Times New Roman" w:hAnsi="Times New Roman" w:cs="Times New Roman"/>
          <w:szCs w:val="28"/>
        </w:rPr>
        <w:t xml:space="preserve"> 2 к настоящему </w:t>
      </w:r>
      <w:r w:rsidRPr="00C730A6">
        <w:rPr>
          <w:rFonts w:ascii="Times New Roman" w:hAnsi="Times New Roman" w:cs="Times New Roman"/>
          <w:szCs w:val="28"/>
        </w:rPr>
        <w:t>Порядку, в соответствии с разработанными им дополнительными таблицами. В случае, если в соответствии со структурой доходов или затрат отдельные виды поступлений или выплат учреждением не осуществляются, то соответствующие расчеты (обоснования) к показателям Плана не формируются.</w:t>
      </w:r>
      <w:r>
        <w:rPr>
          <w:rFonts w:ascii="Times New Roman" w:hAnsi="Times New Roman" w:cs="Times New Roman"/>
          <w:szCs w:val="28"/>
        </w:rPr>
        <w:t xml:space="preserve"> </w:t>
      </w:r>
    </w:p>
    <w:p w:rsidR="00FA42F4" w:rsidRDefault="00FA42F4" w:rsidP="00FA42F4">
      <w:pPr>
        <w:pStyle w:val="ConsPlusNormal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r w:rsidRPr="005C7963">
        <w:rPr>
          <w:rFonts w:ascii="Times New Roman" w:hAnsi="Times New Roman" w:cs="Times New Roman"/>
          <w:szCs w:val="28"/>
        </w:rPr>
        <w:lastRenderedPageBreak/>
        <w:t>Данные обоснований (расчетов) носят информационный характер. Внесение изменений в обоснования (расчеты) в пределах одного показателя, не влияющие на итоговый показатель сводного Плана, не являются изменениями Плана и не требуют утверждения.</w:t>
      </w:r>
    </w:p>
    <w:p w:rsidR="00FA42F4" w:rsidRPr="00C730A6" w:rsidRDefault="00FA42F4" w:rsidP="00FA42F4">
      <w:pPr>
        <w:pStyle w:val="ConsPlusNormal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r w:rsidRPr="00C730A6">
        <w:rPr>
          <w:rFonts w:ascii="Times New Roman" w:hAnsi="Times New Roman" w:cs="Times New Roman"/>
          <w:szCs w:val="28"/>
        </w:rPr>
        <w:t>Обоснования (расчеты) плановых показателей поступлений формируются на основании расчетов соответствующих доходов с учетом возникшей на начало финансового года задолженности перед учреждением по доходам и полученных на начало текущего финансового года предварительных платежей (авансов) по договорам (контрактам, соглашениям).</w:t>
      </w:r>
    </w:p>
    <w:p w:rsidR="00FA42F4" w:rsidRPr="00C730A6" w:rsidRDefault="00FA42F4" w:rsidP="00FA42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lang w:eastAsia="ru-RU"/>
        </w:rPr>
      </w:pPr>
      <w:r w:rsidRPr="00C730A6">
        <w:rPr>
          <w:rFonts w:eastAsia="Times New Roman"/>
          <w:lang w:eastAsia="ru-RU"/>
        </w:rPr>
        <w:t xml:space="preserve">Обоснования (расчеты) плановых показателей выплат формируются </w:t>
      </w:r>
      <w:r w:rsidRPr="00C730A6">
        <w:rPr>
          <w:rFonts w:eastAsia="Times New Roman"/>
          <w:lang w:eastAsia="ru-RU"/>
        </w:rPr>
        <w:br/>
        <w:t xml:space="preserve">на основании расчетов соответствующих </w:t>
      </w:r>
      <w:proofErr w:type="gramStart"/>
      <w:r w:rsidRPr="00C730A6">
        <w:rPr>
          <w:rFonts w:eastAsia="Times New Roman"/>
          <w:lang w:eastAsia="ru-RU"/>
        </w:rPr>
        <w:t>расходов</w:t>
      </w:r>
      <w:proofErr w:type="gramEnd"/>
      <w:r w:rsidRPr="00C730A6">
        <w:rPr>
          <w:rFonts w:eastAsia="Times New Roman"/>
          <w:lang w:eastAsia="ru-RU"/>
        </w:rPr>
        <w:t xml:space="preserve"> с учетом произведенных </w:t>
      </w:r>
      <w:r w:rsidRPr="00C730A6">
        <w:rPr>
          <w:rFonts w:eastAsia="Times New Roman"/>
          <w:lang w:eastAsia="ru-RU"/>
        </w:rPr>
        <w:br/>
        <w:t xml:space="preserve">на начало финансового года предварительных платежей (авансов) </w:t>
      </w:r>
      <w:r w:rsidRPr="00C730A6">
        <w:rPr>
          <w:rFonts w:eastAsia="Times New Roman"/>
          <w:lang w:eastAsia="ru-RU"/>
        </w:rPr>
        <w:br/>
        <w:t xml:space="preserve">по договорам (контрактам, соглашениям), сумм излишне уплаченных или излишне взысканных налогов, пени, штрафов, а также принятых </w:t>
      </w:r>
      <w:r w:rsidRPr="00C730A6">
        <w:rPr>
          <w:rFonts w:eastAsia="Times New Roman"/>
          <w:lang w:eastAsia="ru-RU"/>
        </w:rPr>
        <w:br/>
        <w:t>и неисполненных на начало финансового года обязательств</w:t>
      </w:r>
      <w:r>
        <w:rPr>
          <w:rStyle w:val="a5"/>
          <w:rFonts w:eastAsia="Times New Roman"/>
          <w:lang w:eastAsia="ru-RU"/>
        </w:rPr>
        <w:footnoteReference w:id="8"/>
      </w:r>
      <w:r w:rsidRPr="00C730A6">
        <w:rPr>
          <w:rFonts w:eastAsia="Times New Roman"/>
          <w:lang w:eastAsia="ru-RU"/>
        </w:rPr>
        <w:t>.</w:t>
      </w:r>
    </w:p>
    <w:p w:rsidR="00FA42F4" w:rsidRPr="00C730A6" w:rsidRDefault="00FA42F4" w:rsidP="00FA42F4">
      <w:pPr>
        <w:pStyle w:val="ConsPlusNormal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r w:rsidRPr="00C730A6">
        <w:rPr>
          <w:rFonts w:ascii="Times New Roman" w:hAnsi="Times New Roman" w:cs="Times New Roman"/>
          <w:szCs w:val="28"/>
        </w:rPr>
        <w:t>Расчеты доходов формируются:</w:t>
      </w:r>
    </w:p>
    <w:p w:rsidR="00FA42F4" w:rsidRPr="00C730A6" w:rsidRDefault="00FA42F4" w:rsidP="00FA42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lang w:eastAsia="ru-RU"/>
        </w:rPr>
      </w:pPr>
      <w:proofErr w:type="gramStart"/>
      <w:r w:rsidRPr="00C730A6">
        <w:rPr>
          <w:rFonts w:eastAsia="Times New Roman"/>
          <w:lang w:eastAsia="ru-RU"/>
        </w:rPr>
        <w:t xml:space="preserve">по доходам от использования собственности (в том числе доходы </w:t>
      </w:r>
      <w:r>
        <w:rPr>
          <w:rFonts w:eastAsia="Times New Roman"/>
          <w:lang w:eastAsia="ru-RU"/>
        </w:rPr>
        <w:br/>
      </w:r>
      <w:r w:rsidRPr="00C730A6">
        <w:rPr>
          <w:rFonts w:eastAsia="Times New Roman"/>
          <w:lang w:eastAsia="ru-RU"/>
        </w:rPr>
        <w:t xml:space="preserve">в виде арендной платы, платы за сервитут (за исключением платы за сервитут земельных участков, находящихся в государственной или муниципальной собственности, в соответствии с положениями </w:t>
      </w:r>
      <w:hyperlink r:id="rId12" w:history="1">
        <w:r w:rsidRPr="00C730A6">
          <w:rPr>
            <w:rFonts w:eastAsia="Times New Roman"/>
            <w:lang w:eastAsia="ru-RU"/>
          </w:rPr>
          <w:t>пункта 3 статьи 39.25</w:t>
        </w:r>
      </w:hyperlink>
      <w:r w:rsidRPr="00C730A6">
        <w:rPr>
          <w:rFonts w:eastAsia="Times New Roman"/>
          <w:lang w:eastAsia="ru-RU"/>
        </w:rPr>
        <w:t xml:space="preserve"> Земельного кодекса Российской Федерации</w:t>
      </w:r>
      <w:r w:rsidRPr="00C730A6">
        <w:rPr>
          <w:rStyle w:val="a5"/>
          <w:rFonts w:eastAsia="Times New Roman"/>
          <w:lang w:eastAsia="ru-RU"/>
        </w:rPr>
        <w:footnoteReference w:id="9"/>
      </w:r>
      <w:r w:rsidRPr="00C730A6">
        <w:rPr>
          <w:rFonts w:eastAsia="Times New Roman"/>
          <w:lang w:eastAsia="ru-RU"/>
        </w:rPr>
        <w:t xml:space="preserve">, поступающей и зачисляемой </w:t>
      </w:r>
      <w:r w:rsidRPr="00C730A6">
        <w:rPr>
          <w:rFonts w:eastAsia="Times New Roman"/>
          <w:lang w:eastAsia="ru-RU"/>
        </w:rPr>
        <w:br/>
        <w:t xml:space="preserve">в соответствующие бюджеты бюджетной системы Российской Федерации),  </w:t>
      </w:r>
      <w:r w:rsidRPr="00C730A6">
        <w:rPr>
          <w:rFonts w:eastAsia="Times New Roman"/>
          <w:lang w:eastAsia="ru-RU"/>
        </w:rPr>
        <w:br/>
        <w:t xml:space="preserve">от распоряжения правами на результаты интеллектуальной деятельности </w:t>
      </w:r>
      <w:r w:rsidRPr="00C730A6">
        <w:rPr>
          <w:rFonts w:eastAsia="Times New Roman"/>
          <w:lang w:eastAsia="ru-RU"/>
        </w:rPr>
        <w:br/>
        <w:t>и средствами</w:t>
      </w:r>
      <w:proofErr w:type="gramEnd"/>
      <w:r w:rsidRPr="00C730A6">
        <w:rPr>
          <w:rFonts w:eastAsia="Times New Roman"/>
          <w:lang w:eastAsia="ru-RU"/>
        </w:rPr>
        <w:t xml:space="preserve"> индивидуализации);</w:t>
      </w:r>
    </w:p>
    <w:p w:rsidR="00FA42F4" w:rsidRPr="00C730A6" w:rsidRDefault="00FA42F4" w:rsidP="00FA42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lang w:eastAsia="ru-RU"/>
        </w:rPr>
      </w:pPr>
      <w:proofErr w:type="gramStart"/>
      <w:r w:rsidRPr="00C730A6">
        <w:rPr>
          <w:rFonts w:eastAsia="Times New Roman"/>
          <w:lang w:eastAsia="ru-RU"/>
        </w:rPr>
        <w:t xml:space="preserve">по доходам от оказания услуг (выполнения работ) (в том числе в виде субсидии на финансовое обеспечение выполнения государственного задания, от оказания медицинских услуг, предоставляемых застрахованным лицам </w:t>
      </w:r>
      <w:r w:rsidRPr="00C730A6">
        <w:rPr>
          <w:rFonts w:eastAsia="Times New Roman"/>
          <w:lang w:eastAsia="ru-RU"/>
        </w:rPr>
        <w:br/>
        <w:t xml:space="preserve">в рамках обязательного медицинского страхования, а также женщинам </w:t>
      </w:r>
      <w:r w:rsidRPr="00C730A6">
        <w:rPr>
          <w:rFonts w:eastAsia="Times New Roman"/>
          <w:lang w:eastAsia="ru-RU"/>
        </w:rPr>
        <w:br/>
      </w:r>
      <w:r w:rsidRPr="00C730A6">
        <w:rPr>
          <w:rFonts w:eastAsia="Times New Roman"/>
          <w:lang w:eastAsia="ru-RU"/>
        </w:rPr>
        <w:lastRenderedPageBreak/>
        <w:t xml:space="preserve">в период беременности, женщинам и новорожденным в период родов </w:t>
      </w:r>
      <w:r>
        <w:rPr>
          <w:rFonts w:eastAsia="Times New Roman"/>
          <w:lang w:eastAsia="ru-RU"/>
        </w:rPr>
        <w:br/>
      </w:r>
      <w:r w:rsidRPr="00C730A6">
        <w:rPr>
          <w:rFonts w:eastAsia="Times New Roman"/>
          <w:lang w:eastAsia="ru-RU"/>
        </w:rPr>
        <w:t>и в послеродовой период на основании родового сертификата);</w:t>
      </w:r>
      <w:proofErr w:type="gramEnd"/>
    </w:p>
    <w:p w:rsidR="00FA42F4" w:rsidRPr="00C730A6" w:rsidRDefault="00FA42F4" w:rsidP="00FA42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lang w:eastAsia="ru-RU"/>
        </w:rPr>
      </w:pPr>
      <w:r w:rsidRPr="00C730A6">
        <w:rPr>
          <w:rFonts w:eastAsia="Times New Roman"/>
          <w:lang w:eastAsia="ru-RU"/>
        </w:rPr>
        <w:t>по доходам в виде штрафов, возмещения ущерба (в том числе включая штрафы, пени и неустойки за нарушение условий контрактов (договоров));</w:t>
      </w:r>
    </w:p>
    <w:p w:rsidR="00FA42F4" w:rsidRPr="00C730A6" w:rsidRDefault="00FA42F4" w:rsidP="00FA42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lang w:eastAsia="ru-RU"/>
        </w:rPr>
      </w:pPr>
      <w:r w:rsidRPr="00C730A6">
        <w:rPr>
          <w:rFonts w:eastAsia="Times New Roman"/>
          <w:lang w:eastAsia="ru-RU"/>
        </w:rPr>
        <w:t>по доходам в виде безвозмездных денежных поступлений (в том числе грантов, пожертвований);</w:t>
      </w:r>
    </w:p>
    <w:p w:rsidR="00FA42F4" w:rsidRPr="00C730A6" w:rsidRDefault="00FA42F4" w:rsidP="00FA42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lang w:eastAsia="ru-RU"/>
        </w:rPr>
      </w:pPr>
      <w:r w:rsidRPr="00C730A6">
        <w:rPr>
          <w:rFonts w:eastAsia="Times New Roman"/>
          <w:lang w:eastAsia="ru-RU"/>
        </w:rPr>
        <w:t>по доходам в виде целевых субсидий, а также субсидий на осуществление капитальных вложений;</w:t>
      </w:r>
    </w:p>
    <w:p w:rsidR="00FA42F4" w:rsidRPr="00C730A6" w:rsidRDefault="00FA42F4" w:rsidP="00FA42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lang w:eastAsia="ru-RU"/>
        </w:rPr>
      </w:pPr>
      <w:r w:rsidRPr="00C730A6">
        <w:rPr>
          <w:rFonts w:eastAsia="Times New Roman"/>
          <w:lang w:eastAsia="ru-RU"/>
        </w:rPr>
        <w:t xml:space="preserve">по доходам от операций с активами (в том числе доходы от реализации неиспользуемого имущества, утиля, невозвратной тары, лома черных </w:t>
      </w:r>
      <w:r w:rsidRPr="00C730A6">
        <w:rPr>
          <w:rFonts w:eastAsia="Times New Roman"/>
          <w:lang w:eastAsia="ru-RU"/>
        </w:rPr>
        <w:br/>
        <w:t>и цветных металлов)</w:t>
      </w:r>
      <w:r>
        <w:rPr>
          <w:rStyle w:val="a5"/>
          <w:rFonts w:eastAsia="Times New Roman"/>
          <w:lang w:eastAsia="ru-RU"/>
        </w:rPr>
        <w:footnoteReference w:id="10"/>
      </w:r>
      <w:r w:rsidRPr="00C730A6">
        <w:rPr>
          <w:rFonts w:eastAsia="Times New Roman"/>
          <w:lang w:eastAsia="ru-RU"/>
        </w:rPr>
        <w:t>.</w:t>
      </w:r>
    </w:p>
    <w:p w:rsidR="00FA42F4" w:rsidRPr="00C730A6" w:rsidRDefault="00FA42F4" w:rsidP="00FA42F4">
      <w:pPr>
        <w:pStyle w:val="ConsPlusNormal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r w:rsidRPr="00C730A6">
        <w:rPr>
          <w:rFonts w:ascii="Times New Roman" w:hAnsi="Times New Roman" w:cs="Times New Roman"/>
          <w:szCs w:val="28"/>
        </w:rPr>
        <w:t>Расчет доходов от использования собственности осуществляется на основании информации о плате (тарифе, ставке) за использование имущества за единицу (объект, квадратный метр площади) и количества единиц предоставляемого в пользование имущества.</w:t>
      </w:r>
    </w:p>
    <w:p w:rsidR="00FA42F4" w:rsidRPr="00C730A6" w:rsidRDefault="00FA42F4" w:rsidP="00FA42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lang w:eastAsia="ru-RU"/>
        </w:rPr>
      </w:pPr>
      <w:r w:rsidRPr="00C730A6">
        <w:rPr>
          <w:rFonts w:eastAsia="Times New Roman"/>
          <w:lang w:eastAsia="ru-RU"/>
        </w:rPr>
        <w:t xml:space="preserve">Расчет доходов в виде возмещения расходов, понесенных в связи </w:t>
      </w:r>
      <w:r w:rsidRPr="00C730A6">
        <w:rPr>
          <w:rFonts w:eastAsia="Times New Roman"/>
          <w:lang w:eastAsia="ru-RU"/>
        </w:rPr>
        <w:br/>
        <w:t xml:space="preserve">с эксплуатацией государственного имущества, закрепленного на праве оперативного управления, платы за общежитие, квартирной платы осуществляется исходя из </w:t>
      </w:r>
      <w:proofErr w:type="gramStart"/>
      <w:r w:rsidRPr="00C730A6">
        <w:rPr>
          <w:rFonts w:eastAsia="Times New Roman"/>
          <w:lang w:eastAsia="ru-RU"/>
        </w:rPr>
        <w:t>объема</w:t>
      </w:r>
      <w:proofErr w:type="gramEnd"/>
      <w:r w:rsidRPr="00C730A6">
        <w:rPr>
          <w:rFonts w:eastAsia="Times New Roman"/>
          <w:lang w:eastAsia="ru-RU"/>
        </w:rPr>
        <w:t xml:space="preserve"> предоставленного в пользование имущества и планируемой стоимости услуг (возмещаемых расходов).</w:t>
      </w:r>
    </w:p>
    <w:p w:rsidR="00FA42F4" w:rsidRPr="00C730A6" w:rsidRDefault="00FA42F4" w:rsidP="00FA42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lang w:eastAsia="ru-RU"/>
        </w:rPr>
      </w:pPr>
      <w:proofErr w:type="gramStart"/>
      <w:r w:rsidRPr="00C730A6">
        <w:rPr>
          <w:rFonts w:eastAsia="Times New Roman"/>
          <w:lang w:eastAsia="ru-RU"/>
        </w:rPr>
        <w:t xml:space="preserve">Расчет доходов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учреждению, в случаях, установленных федеральным законом, осуществляется исходя из величины чистой прибыли хозяйственных товариществ и обществ, количества акций (или доли в уставных (складочных) капиталах), принадлежащих учреждению, размера доли чистой прибыли хозяйственных товариществ </w:t>
      </w:r>
      <w:r>
        <w:rPr>
          <w:rFonts w:eastAsia="Times New Roman"/>
          <w:lang w:eastAsia="ru-RU"/>
        </w:rPr>
        <w:br/>
      </w:r>
      <w:r w:rsidRPr="00C730A6">
        <w:rPr>
          <w:rFonts w:eastAsia="Times New Roman"/>
          <w:lang w:eastAsia="ru-RU"/>
        </w:rPr>
        <w:t>и обществ, направляемой ими на выплату дивидендов</w:t>
      </w:r>
      <w:proofErr w:type="gramEnd"/>
      <w:r w:rsidRPr="00C730A6">
        <w:rPr>
          <w:rFonts w:eastAsia="Times New Roman"/>
          <w:lang w:eastAsia="ru-RU"/>
        </w:rPr>
        <w:t xml:space="preserve"> </w:t>
      </w:r>
      <w:proofErr w:type="gramStart"/>
      <w:r w:rsidRPr="00C730A6">
        <w:rPr>
          <w:rFonts w:eastAsia="Times New Roman"/>
          <w:lang w:eastAsia="ru-RU"/>
        </w:rPr>
        <w:t xml:space="preserve">или распределяемой ими среди участников товарищества и общества, и периода деятельности </w:t>
      </w:r>
      <w:r w:rsidRPr="00C730A6">
        <w:rPr>
          <w:rFonts w:eastAsia="Times New Roman"/>
          <w:lang w:eastAsia="ru-RU"/>
        </w:rPr>
        <w:lastRenderedPageBreak/>
        <w:t>хозяйственного товарищества и общества, за который выплачиваются дивиденды.</w:t>
      </w:r>
      <w:proofErr w:type="gramEnd"/>
    </w:p>
    <w:p w:rsidR="00FA42F4" w:rsidRPr="00C730A6" w:rsidRDefault="00FA42F4" w:rsidP="00FA42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C730A6">
        <w:rPr>
          <w:rFonts w:ascii="Times New Roman" w:hAnsi="Times New Roman" w:cs="Times New Roman"/>
          <w:szCs w:val="28"/>
        </w:rPr>
        <w:t xml:space="preserve">Расчет доходов государственного автономного учреждения в виде процентов по депозитам, процентов по остаткам средств на счетах </w:t>
      </w:r>
      <w:r w:rsidRPr="00C730A6">
        <w:rPr>
          <w:rFonts w:ascii="Times New Roman" w:hAnsi="Times New Roman" w:cs="Times New Roman"/>
          <w:szCs w:val="28"/>
        </w:rPr>
        <w:br/>
        <w:t xml:space="preserve">в кредитных организациях, а также процентов, полученных </w:t>
      </w:r>
      <w:r w:rsidRPr="00C730A6">
        <w:rPr>
          <w:rFonts w:ascii="Times New Roman" w:hAnsi="Times New Roman" w:cs="Times New Roman"/>
          <w:szCs w:val="28"/>
        </w:rPr>
        <w:br/>
        <w:t xml:space="preserve">от предоставления займов, осуществляется на основании информации </w:t>
      </w:r>
      <w:r w:rsidRPr="00C730A6">
        <w:rPr>
          <w:rFonts w:ascii="Times New Roman" w:hAnsi="Times New Roman" w:cs="Times New Roman"/>
          <w:szCs w:val="28"/>
        </w:rPr>
        <w:br/>
        <w:t>о среднегодовом объеме средств, на которые начисляются проценты, и ставке размещения.</w:t>
      </w:r>
    </w:p>
    <w:p w:rsidR="00FA42F4" w:rsidRPr="00C730A6" w:rsidRDefault="00FA42F4" w:rsidP="00FA42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lang w:eastAsia="ru-RU"/>
        </w:rPr>
      </w:pPr>
      <w:r w:rsidRPr="00C730A6">
        <w:rPr>
          <w:rFonts w:eastAsia="Times New Roman"/>
          <w:lang w:eastAsia="ru-RU"/>
        </w:rPr>
        <w:t xml:space="preserve">Расчет доходов от распоряжения правами на результаты интеллектуальной деятельности и средства индивидуализации, в том числе по лицензионным договорам, осуществляется исходя из планируемого объема предоставления прав на использование объектов и платы </w:t>
      </w:r>
      <w:r w:rsidRPr="00C730A6">
        <w:rPr>
          <w:rFonts w:eastAsia="Times New Roman"/>
          <w:lang w:eastAsia="ru-RU"/>
        </w:rPr>
        <w:br/>
        <w:t>за использование одного объекта</w:t>
      </w:r>
      <w:r>
        <w:rPr>
          <w:rStyle w:val="a5"/>
          <w:rFonts w:eastAsia="Times New Roman"/>
          <w:lang w:eastAsia="ru-RU"/>
        </w:rPr>
        <w:footnoteReference w:id="11"/>
      </w:r>
      <w:r w:rsidRPr="00C730A6">
        <w:rPr>
          <w:rFonts w:eastAsia="Times New Roman"/>
          <w:lang w:eastAsia="ru-RU"/>
        </w:rPr>
        <w:t>.</w:t>
      </w:r>
    </w:p>
    <w:p w:rsidR="00FA42F4" w:rsidRPr="00C730A6" w:rsidRDefault="00FA42F4" w:rsidP="00FA42F4">
      <w:pPr>
        <w:pStyle w:val="ConsPlusNormal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r w:rsidRPr="00C730A6">
        <w:rPr>
          <w:rFonts w:ascii="Times New Roman" w:hAnsi="Times New Roman" w:cs="Times New Roman"/>
          <w:szCs w:val="28"/>
        </w:rPr>
        <w:t xml:space="preserve">Расчет доходов от оказания услуг (выполнения работ) сверх установленного государственного задания осуществляется исходя </w:t>
      </w:r>
      <w:r w:rsidRPr="00C730A6">
        <w:rPr>
          <w:rFonts w:ascii="Times New Roman" w:hAnsi="Times New Roman" w:cs="Times New Roman"/>
          <w:szCs w:val="28"/>
        </w:rPr>
        <w:br/>
        <w:t>из планируемого объема оказания платных услуг (выполнения работ) и их планируемой стоимости.</w:t>
      </w:r>
    </w:p>
    <w:p w:rsidR="00FA42F4" w:rsidRPr="00C730A6" w:rsidRDefault="00FA42F4" w:rsidP="00FA42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lang w:eastAsia="ru-RU"/>
        </w:rPr>
      </w:pPr>
      <w:r w:rsidRPr="00C730A6">
        <w:rPr>
          <w:rFonts w:eastAsia="Times New Roman"/>
          <w:lang w:eastAsia="ru-RU"/>
        </w:rPr>
        <w:t>Расчет доходов от оказания услуг (выполнения работ) в рамках установленного государственного задания в случаях, установленных федеральным законом, осуществляется в соответствии с объемом услуг (работ), установленных государственным заданием, и платой (ценой, тарифом) за указанную услугу (работу)</w:t>
      </w:r>
      <w:r>
        <w:rPr>
          <w:rStyle w:val="a5"/>
          <w:rFonts w:eastAsia="Times New Roman"/>
          <w:lang w:eastAsia="ru-RU"/>
        </w:rPr>
        <w:footnoteReference w:id="12"/>
      </w:r>
      <w:r w:rsidRPr="00C730A6">
        <w:rPr>
          <w:rFonts w:eastAsia="Times New Roman"/>
          <w:lang w:eastAsia="ru-RU"/>
        </w:rPr>
        <w:t>.</w:t>
      </w:r>
    </w:p>
    <w:p w:rsidR="00FA42F4" w:rsidRPr="00C730A6" w:rsidRDefault="00FA42F4" w:rsidP="00FA42F4">
      <w:pPr>
        <w:pStyle w:val="ConsPlusNormal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r w:rsidRPr="00C730A6">
        <w:rPr>
          <w:rFonts w:ascii="Times New Roman" w:hAnsi="Times New Roman" w:cs="Times New Roman"/>
          <w:szCs w:val="28"/>
        </w:rPr>
        <w:t xml:space="preserve">Расчет доходов в виде штрафов, средств, получаемых </w:t>
      </w:r>
      <w:r w:rsidRPr="00C730A6">
        <w:rPr>
          <w:rFonts w:ascii="Times New Roman" w:hAnsi="Times New Roman" w:cs="Times New Roman"/>
          <w:szCs w:val="28"/>
        </w:rPr>
        <w:br/>
        <w:t xml:space="preserve">в возмещение ущерба (в том числе страховых возмещений), при наличии решения суда, исполнительного документа, решения о возврате суммы излишне уплаченного налога, принятого налоговым органом, решения страховой организации о выплате страхового возмещения при наступлении страхового </w:t>
      </w:r>
      <w:r w:rsidRPr="00C730A6">
        <w:rPr>
          <w:rFonts w:ascii="Times New Roman" w:hAnsi="Times New Roman" w:cs="Times New Roman"/>
          <w:szCs w:val="28"/>
        </w:rPr>
        <w:lastRenderedPageBreak/>
        <w:t>случая осуществляется в размере, определенном указанными решениями</w:t>
      </w:r>
      <w:r>
        <w:rPr>
          <w:rStyle w:val="a5"/>
          <w:rFonts w:ascii="Times New Roman" w:hAnsi="Times New Roman" w:cs="Times New Roman"/>
          <w:szCs w:val="28"/>
        </w:rPr>
        <w:footnoteReference w:id="13"/>
      </w:r>
      <w:r w:rsidRPr="00C730A6">
        <w:rPr>
          <w:rFonts w:ascii="Times New Roman" w:hAnsi="Times New Roman" w:cs="Times New Roman"/>
          <w:szCs w:val="28"/>
        </w:rPr>
        <w:t>.</w:t>
      </w:r>
    </w:p>
    <w:p w:rsidR="00FA42F4" w:rsidRPr="00C730A6" w:rsidRDefault="00FA42F4" w:rsidP="00FA42F4">
      <w:pPr>
        <w:pStyle w:val="ConsPlusNormal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r w:rsidRPr="00C730A6">
        <w:rPr>
          <w:rFonts w:ascii="Times New Roman" w:hAnsi="Times New Roman" w:cs="Times New Roman"/>
          <w:szCs w:val="28"/>
        </w:rPr>
        <w:t xml:space="preserve">Расчет доходов от иной приносящей доход деятельности осуществляется с учетом стоимости услуг по одному договору, среднего количества указанных поступлений за последние три года и их размера, </w:t>
      </w:r>
      <w:r w:rsidRPr="00C730A6">
        <w:rPr>
          <w:rFonts w:ascii="Times New Roman" w:hAnsi="Times New Roman" w:cs="Times New Roman"/>
          <w:szCs w:val="28"/>
        </w:rPr>
        <w:br/>
        <w:t>а также иных прогнозных показателей в зависимости от их вида, установленных Министерством</w:t>
      </w:r>
      <w:r>
        <w:rPr>
          <w:rStyle w:val="a5"/>
          <w:rFonts w:ascii="Times New Roman" w:hAnsi="Times New Roman" w:cs="Times New Roman"/>
          <w:szCs w:val="28"/>
        </w:rPr>
        <w:footnoteReference w:id="14"/>
      </w:r>
      <w:r w:rsidRPr="00C730A6">
        <w:rPr>
          <w:rFonts w:ascii="Times New Roman" w:hAnsi="Times New Roman" w:cs="Times New Roman"/>
          <w:szCs w:val="28"/>
        </w:rPr>
        <w:t>.</w:t>
      </w:r>
    </w:p>
    <w:p w:rsidR="00FA42F4" w:rsidRPr="00C730A6" w:rsidRDefault="00FA42F4" w:rsidP="00FA42F4">
      <w:pPr>
        <w:pStyle w:val="ConsPlusNormal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proofErr w:type="gramStart"/>
      <w:r w:rsidRPr="00C730A6">
        <w:rPr>
          <w:rFonts w:ascii="Times New Roman" w:hAnsi="Times New Roman" w:cs="Times New Roman"/>
          <w:szCs w:val="28"/>
        </w:rPr>
        <w:t>Расчет расходов осуществляется по видам расходов с учетом норм трудовых, материальных, технических ресурсов, используемых для оказания учреждением услуг (выполнения работ), а также требований, установленных нормативными правовыми (правовыми) актами, в том числе ГОСТами, СНиПами, СанПиНами, стандартами, порядками и регламентами (паспортами) оказания государственных (муниципальных) услуг (выполнения работ)</w:t>
      </w:r>
      <w:r>
        <w:rPr>
          <w:rStyle w:val="a5"/>
          <w:rFonts w:ascii="Times New Roman" w:hAnsi="Times New Roman" w:cs="Times New Roman"/>
          <w:szCs w:val="28"/>
        </w:rPr>
        <w:footnoteReference w:id="15"/>
      </w:r>
      <w:r w:rsidRPr="00C730A6">
        <w:rPr>
          <w:rFonts w:ascii="Times New Roman" w:hAnsi="Times New Roman" w:cs="Times New Roman"/>
          <w:szCs w:val="28"/>
        </w:rPr>
        <w:t>.</w:t>
      </w:r>
      <w:proofErr w:type="gramEnd"/>
    </w:p>
    <w:p w:rsidR="00FA42F4" w:rsidRPr="00C730A6" w:rsidRDefault="00FA42F4" w:rsidP="00FA42F4">
      <w:pPr>
        <w:pStyle w:val="ConsPlusNormal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proofErr w:type="gramStart"/>
      <w:r w:rsidRPr="00C730A6">
        <w:rPr>
          <w:rFonts w:ascii="Times New Roman" w:hAnsi="Times New Roman" w:cs="Times New Roman"/>
          <w:szCs w:val="28"/>
        </w:rPr>
        <w:t xml:space="preserve">В расчет расходов на оплату труда и страховых взносов </w:t>
      </w:r>
      <w:r w:rsidRPr="00C730A6">
        <w:rPr>
          <w:rFonts w:ascii="Times New Roman" w:hAnsi="Times New Roman" w:cs="Times New Roman"/>
          <w:szCs w:val="28"/>
        </w:rPr>
        <w:br/>
        <w:t xml:space="preserve">на обязательное социальное страхование в части работников учреждения включаются расходы на оплату труда, компенсационные выплаты, включая пособия, выплачиваемые из фонда оплаты труда, а также страховые взносы на обязательное пенсионное страхование, на обязательное социальное страхование на случай временной нетрудоспособности и в связи </w:t>
      </w:r>
      <w:r w:rsidRPr="00C730A6">
        <w:rPr>
          <w:rFonts w:ascii="Times New Roman" w:hAnsi="Times New Roman" w:cs="Times New Roman"/>
          <w:szCs w:val="28"/>
        </w:rPr>
        <w:br/>
        <w:t>с материнством, на обязательное социальное страхование от несчастных случаев на</w:t>
      </w:r>
      <w:proofErr w:type="gramEnd"/>
      <w:r w:rsidRPr="00C730A6">
        <w:rPr>
          <w:rFonts w:ascii="Times New Roman" w:hAnsi="Times New Roman" w:cs="Times New Roman"/>
          <w:szCs w:val="28"/>
        </w:rPr>
        <w:t xml:space="preserve"> </w:t>
      </w:r>
      <w:proofErr w:type="gramStart"/>
      <w:r w:rsidRPr="00C730A6">
        <w:rPr>
          <w:rFonts w:ascii="Times New Roman" w:hAnsi="Times New Roman" w:cs="Times New Roman"/>
          <w:szCs w:val="28"/>
        </w:rPr>
        <w:t>производстве</w:t>
      </w:r>
      <w:proofErr w:type="gramEnd"/>
      <w:r w:rsidRPr="00C730A6">
        <w:rPr>
          <w:rFonts w:ascii="Times New Roman" w:hAnsi="Times New Roman" w:cs="Times New Roman"/>
          <w:szCs w:val="28"/>
        </w:rPr>
        <w:t xml:space="preserve"> и профессиональных заболеваний, на обязательное медицинское страхование.</w:t>
      </w:r>
    </w:p>
    <w:p w:rsidR="00FA42F4" w:rsidRPr="00C730A6" w:rsidRDefault="00FA42F4" w:rsidP="00FA42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Cs w:val="28"/>
        </w:rPr>
      </w:pPr>
      <w:proofErr w:type="gramStart"/>
      <w:r w:rsidRPr="00C730A6">
        <w:rPr>
          <w:rFonts w:ascii="Times New Roman" w:hAnsi="Times New Roman" w:cs="Times New Roman"/>
          <w:szCs w:val="28"/>
        </w:rPr>
        <w:t xml:space="preserve">При расчете плановых показателей расходов на оплату труда учитывается расчетная численность работников, включая педагогических работников, педагогических работников, отнесенных к профессорско-преподавательскому составу, научных работников, научных сотрудников, прочих научных работников, прочий основной персонал, вспомогательный персонал, административно-управленческий персонал, обслуживающий персонал, расчетные должностные оклады, ежемесячные надбавки </w:t>
      </w:r>
      <w:r w:rsidRPr="00C730A6">
        <w:rPr>
          <w:rFonts w:ascii="Times New Roman" w:hAnsi="Times New Roman" w:cs="Times New Roman"/>
          <w:szCs w:val="28"/>
        </w:rPr>
        <w:br/>
      </w:r>
      <w:r w:rsidRPr="00C730A6">
        <w:rPr>
          <w:rFonts w:ascii="Times New Roman" w:hAnsi="Times New Roman" w:cs="Times New Roman"/>
          <w:szCs w:val="28"/>
        </w:rPr>
        <w:lastRenderedPageBreak/>
        <w:t>к должностному окладу, районные коэффициенты, стимулирующие выплаты, компенсационные выплаты, в том числе за работу с вредными и (или</w:t>
      </w:r>
      <w:proofErr w:type="gramEnd"/>
      <w:r w:rsidRPr="00C730A6">
        <w:rPr>
          <w:rFonts w:ascii="Times New Roman" w:hAnsi="Times New Roman" w:cs="Times New Roman"/>
          <w:szCs w:val="28"/>
        </w:rPr>
        <w:t xml:space="preserve">) </w:t>
      </w:r>
      <w:proofErr w:type="gramStart"/>
      <w:r w:rsidRPr="00C730A6">
        <w:rPr>
          <w:rFonts w:ascii="Times New Roman" w:hAnsi="Times New Roman" w:cs="Times New Roman"/>
          <w:szCs w:val="28"/>
        </w:rPr>
        <w:t xml:space="preserve">опасными условиями труда, при выполнении работ в других условиях, отклоняющихся от нормальных, а также иные выплаты, предусмотренные законодательством Российской Федерации, локальными нормативными актами учреждения в соответствии с утвержденным штатным расписанием, </w:t>
      </w:r>
      <w:r>
        <w:rPr>
          <w:rFonts w:ascii="Times New Roman" w:hAnsi="Times New Roman" w:cs="Times New Roman"/>
          <w:szCs w:val="28"/>
        </w:rPr>
        <w:br/>
      </w:r>
      <w:r w:rsidRPr="00C730A6">
        <w:rPr>
          <w:rFonts w:ascii="Times New Roman" w:hAnsi="Times New Roman" w:cs="Times New Roman"/>
          <w:szCs w:val="28"/>
        </w:rPr>
        <w:t>а также индексация указанных выплат</w:t>
      </w:r>
      <w:r>
        <w:rPr>
          <w:rStyle w:val="a5"/>
          <w:rFonts w:ascii="Times New Roman" w:hAnsi="Times New Roman" w:cs="Times New Roman"/>
          <w:szCs w:val="28"/>
        </w:rPr>
        <w:footnoteReference w:id="16"/>
      </w:r>
      <w:r w:rsidRPr="00C730A6">
        <w:rPr>
          <w:rFonts w:ascii="Times New Roman" w:hAnsi="Times New Roman" w:cs="Times New Roman"/>
          <w:szCs w:val="28"/>
        </w:rPr>
        <w:t>.</w:t>
      </w:r>
      <w:proofErr w:type="gramEnd"/>
    </w:p>
    <w:p w:rsidR="00FA42F4" w:rsidRPr="00C730A6" w:rsidRDefault="00FA42F4" w:rsidP="00FA42F4">
      <w:pPr>
        <w:pStyle w:val="ConsPlusNormal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proofErr w:type="gramStart"/>
      <w:r w:rsidRPr="00C730A6">
        <w:rPr>
          <w:rFonts w:ascii="Times New Roman" w:hAnsi="Times New Roman" w:cs="Times New Roman"/>
          <w:szCs w:val="28"/>
        </w:rPr>
        <w:t xml:space="preserve">Расчет расходов на выплаты компенсационного характера персоналу, за исключением фонда оплаты труда, включает выплаты </w:t>
      </w:r>
      <w:r>
        <w:rPr>
          <w:rFonts w:ascii="Times New Roman" w:hAnsi="Times New Roman" w:cs="Times New Roman"/>
          <w:szCs w:val="28"/>
        </w:rPr>
        <w:br/>
      </w:r>
      <w:r w:rsidRPr="00C730A6">
        <w:rPr>
          <w:rFonts w:ascii="Times New Roman" w:hAnsi="Times New Roman" w:cs="Times New Roman"/>
          <w:szCs w:val="28"/>
        </w:rPr>
        <w:t xml:space="preserve">по возмещению работникам (сотрудникам) расходов, связанных </w:t>
      </w:r>
      <w:r>
        <w:rPr>
          <w:rFonts w:ascii="Times New Roman" w:hAnsi="Times New Roman" w:cs="Times New Roman"/>
          <w:szCs w:val="28"/>
        </w:rPr>
        <w:br/>
      </w:r>
      <w:r w:rsidRPr="00C730A6">
        <w:rPr>
          <w:rFonts w:ascii="Times New Roman" w:hAnsi="Times New Roman" w:cs="Times New Roman"/>
          <w:szCs w:val="28"/>
        </w:rPr>
        <w:t xml:space="preserve">со служебными командировками, возмещению расходов на прохождение медицинского осмотра, расходов на оплату стоимости проезда и провоза багажа к месту использования отпуска и обратно для лиц, работающих </w:t>
      </w:r>
      <w:r>
        <w:rPr>
          <w:rFonts w:ascii="Times New Roman" w:hAnsi="Times New Roman" w:cs="Times New Roman"/>
          <w:szCs w:val="28"/>
        </w:rPr>
        <w:br/>
      </w:r>
      <w:r w:rsidRPr="00C730A6">
        <w:rPr>
          <w:rFonts w:ascii="Times New Roman" w:hAnsi="Times New Roman" w:cs="Times New Roman"/>
          <w:szCs w:val="28"/>
        </w:rPr>
        <w:t>в районах Крайнего Севера и приравненных к ним местностях, и членов их семей, иные</w:t>
      </w:r>
      <w:proofErr w:type="gramEnd"/>
      <w:r w:rsidRPr="00C730A6">
        <w:rPr>
          <w:rFonts w:ascii="Times New Roman" w:hAnsi="Times New Roman" w:cs="Times New Roman"/>
          <w:szCs w:val="28"/>
        </w:rPr>
        <w:t xml:space="preserve"> компенсационные выплаты работникам, предусмотренные законодательством Российской Федерации, коллективным трудовым договором, локальными актами учреждения</w:t>
      </w:r>
      <w:r>
        <w:rPr>
          <w:rStyle w:val="a5"/>
          <w:rFonts w:ascii="Times New Roman" w:hAnsi="Times New Roman" w:cs="Times New Roman"/>
          <w:szCs w:val="28"/>
        </w:rPr>
        <w:footnoteReference w:id="17"/>
      </w:r>
      <w:r w:rsidRPr="00C730A6">
        <w:rPr>
          <w:rFonts w:ascii="Times New Roman" w:hAnsi="Times New Roman" w:cs="Times New Roman"/>
          <w:szCs w:val="28"/>
        </w:rPr>
        <w:t>.</w:t>
      </w:r>
    </w:p>
    <w:p w:rsidR="00FA42F4" w:rsidRPr="00C730A6" w:rsidRDefault="00FA42F4" w:rsidP="00FA42F4">
      <w:pPr>
        <w:pStyle w:val="ConsPlusNormal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proofErr w:type="gramStart"/>
      <w:r w:rsidRPr="00C730A6">
        <w:rPr>
          <w:rFonts w:ascii="Times New Roman" w:hAnsi="Times New Roman" w:cs="Times New Roman"/>
          <w:szCs w:val="28"/>
        </w:rPr>
        <w:t xml:space="preserve">При расчете плановых показателей страховых взносов </w:t>
      </w:r>
      <w:r w:rsidRPr="00C730A6">
        <w:rPr>
          <w:rFonts w:ascii="Times New Roman" w:hAnsi="Times New Roman" w:cs="Times New Roman"/>
          <w:szCs w:val="28"/>
        </w:rPr>
        <w:br/>
        <w:t>в Пенсионный фонд Российской Федерации на обязательное пенсионное страхование, в Фонд социального страхования Российской Федерации на обязательное социальное страхование на случай временной нетрудоспособности и в связи с материнством, в Федеральный фонд обязательного медицинского страхования на обязательное медицинское страхование, а также страховых взносов на обязательное социальное страхование от несчастных случаев на производстве и профессиональных заболеваний</w:t>
      </w:r>
      <w:proofErr w:type="gramEnd"/>
      <w:r w:rsidRPr="00C730A6">
        <w:rPr>
          <w:rFonts w:ascii="Times New Roman" w:hAnsi="Times New Roman" w:cs="Times New Roman"/>
          <w:szCs w:val="28"/>
        </w:rPr>
        <w:t xml:space="preserve"> учитываются тарифы страховых взносов, установленные законодательством Российской Федерации.</w:t>
      </w:r>
    </w:p>
    <w:p w:rsidR="00FA42F4" w:rsidRPr="00C730A6" w:rsidRDefault="00FA42F4" w:rsidP="00FA42F4">
      <w:pPr>
        <w:pStyle w:val="ConsPlusNormal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proofErr w:type="gramStart"/>
      <w:r w:rsidRPr="00C730A6">
        <w:rPr>
          <w:rFonts w:ascii="Times New Roman" w:hAnsi="Times New Roman" w:cs="Times New Roman"/>
          <w:szCs w:val="28"/>
        </w:rPr>
        <w:t xml:space="preserve">Расчет расходов на выплаты по социальному обеспечению </w:t>
      </w:r>
      <w:r w:rsidRPr="00C730A6">
        <w:rPr>
          <w:rFonts w:ascii="Times New Roman" w:hAnsi="Times New Roman" w:cs="Times New Roman"/>
          <w:szCs w:val="28"/>
        </w:rPr>
        <w:br/>
      </w:r>
      <w:r w:rsidRPr="00C730A6">
        <w:rPr>
          <w:rFonts w:ascii="Times New Roman" w:hAnsi="Times New Roman" w:cs="Times New Roman"/>
          <w:szCs w:val="28"/>
        </w:rPr>
        <w:lastRenderedPageBreak/>
        <w:t>и иным выплатам населению, не связанным с выплатами работникам, возникающими в рамках трудовых отношений (расходов по социальному обеспечению населения вне рамок систем государственного пенсионного, социального, медицинского страхования), в том числе на оплату медицинского обслуживания, оплату путевок на санаторно-курортное лечение и в детские оздоровительные лагеря, а также выплат бывшим работникам учреждений, в том числе</w:t>
      </w:r>
      <w:proofErr w:type="gramEnd"/>
      <w:r w:rsidRPr="00C730A6">
        <w:rPr>
          <w:rFonts w:ascii="Times New Roman" w:hAnsi="Times New Roman" w:cs="Times New Roman"/>
          <w:szCs w:val="28"/>
        </w:rPr>
        <w:t xml:space="preserve"> </w:t>
      </w:r>
      <w:proofErr w:type="gramStart"/>
      <w:r w:rsidRPr="00C730A6">
        <w:rPr>
          <w:rFonts w:ascii="Times New Roman" w:hAnsi="Times New Roman" w:cs="Times New Roman"/>
          <w:szCs w:val="28"/>
        </w:rPr>
        <w:t>к памятным датам, профессиональным праздникам, осуществляется с учетом количества планируемых выплат в год и их размера</w:t>
      </w:r>
      <w:r>
        <w:rPr>
          <w:rStyle w:val="a5"/>
          <w:rFonts w:ascii="Times New Roman" w:hAnsi="Times New Roman" w:cs="Times New Roman"/>
          <w:szCs w:val="28"/>
        </w:rPr>
        <w:footnoteReference w:id="18"/>
      </w:r>
      <w:r w:rsidRPr="00C730A6">
        <w:rPr>
          <w:rFonts w:ascii="Times New Roman" w:hAnsi="Times New Roman" w:cs="Times New Roman"/>
          <w:szCs w:val="28"/>
        </w:rPr>
        <w:t xml:space="preserve">. К данной категории выплат относятся выплаты стипендий обучающимся, премий и грантов физическим лицам за достижения в области культуры, искусства, образования, науки и техники, в иных областях, а также на предоставление с целью поддержки проектов в области науки, культуры </w:t>
      </w:r>
      <w:r>
        <w:rPr>
          <w:rFonts w:ascii="Times New Roman" w:hAnsi="Times New Roman" w:cs="Times New Roman"/>
          <w:szCs w:val="28"/>
        </w:rPr>
        <w:br/>
      </w:r>
      <w:r w:rsidRPr="00C730A6">
        <w:rPr>
          <w:rFonts w:ascii="Times New Roman" w:hAnsi="Times New Roman" w:cs="Times New Roman"/>
          <w:szCs w:val="28"/>
        </w:rPr>
        <w:t>и искусства грантов физическим лицам, за</w:t>
      </w:r>
      <w:proofErr w:type="gramEnd"/>
      <w:r w:rsidRPr="00C730A6">
        <w:rPr>
          <w:rFonts w:ascii="Times New Roman" w:hAnsi="Times New Roman" w:cs="Times New Roman"/>
          <w:szCs w:val="28"/>
        </w:rPr>
        <w:t xml:space="preserve"> исключением индивидуальных предпринимателей, а также физических лиц - производителей товаров, работ, услуг.</w:t>
      </w:r>
    </w:p>
    <w:p w:rsidR="00FA42F4" w:rsidRPr="00C730A6" w:rsidRDefault="00FA42F4" w:rsidP="00FA42F4">
      <w:pPr>
        <w:pStyle w:val="ConsPlusNormal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proofErr w:type="gramStart"/>
      <w:r w:rsidRPr="00C730A6">
        <w:rPr>
          <w:rFonts w:ascii="Times New Roman" w:hAnsi="Times New Roman" w:cs="Times New Roman"/>
          <w:szCs w:val="28"/>
        </w:rPr>
        <w:t xml:space="preserve">Расчет расходов на уплату налога на имущество организации, земельного налога, водного налога, транспортного налога формируется </w:t>
      </w:r>
      <w:r w:rsidRPr="00C730A6">
        <w:rPr>
          <w:rFonts w:ascii="Times New Roman" w:hAnsi="Times New Roman" w:cs="Times New Roman"/>
          <w:szCs w:val="28"/>
        </w:rPr>
        <w:br/>
        <w:t xml:space="preserve">с учетом объекта налогообложения, особенностей определения налоговой базы, налоговой ставки, а также налоговых льгот, оснований и порядка их применения, порядка и сроков уплаты по каждому налогу в соответствии </w:t>
      </w:r>
      <w:r w:rsidRPr="00C730A6">
        <w:rPr>
          <w:rFonts w:ascii="Times New Roman" w:hAnsi="Times New Roman" w:cs="Times New Roman"/>
          <w:szCs w:val="28"/>
        </w:rPr>
        <w:br/>
        <w:t>с законодательством Российской Федерации о налогах и сборах</w:t>
      </w:r>
      <w:r>
        <w:rPr>
          <w:rStyle w:val="a5"/>
          <w:rFonts w:ascii="Times New Roman" w:hAnsi="Times New Roman" w:cs="Times New Roman"/>
          <w:szCs w:val="28"/>
        </w:rPr>
        <w:footnoteReference w:id="19"/>
      </w:r>
      <w:r w:rsidRPr="00C730A6">
        <w:rPr>
          <w:rFonts w:ascii="Times New Roman" w:hAnsi="Times New Roman" w:cs="Times New Roman"/>
          <w:szCs w:val="28"/>
        </w:rPr>
        <w:t>.</w:t>
      </w:r>
      <w:proofErr w:type="gramEnd"/>
    </w:p>
    <w:p w:rsidR="00FA42F4" w:rsidRPr="00C730A6" w:rsidRDefault="00FA42F4" w:rsidP="00FA42F4">
      <w:pPr>
        <w:pStyle w:val="ConsPlusNormal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r w:rsidRPr="00C730A6">
        <w:rPr>
          <w:rFonts w:ascii="Times New Roman" w:hAnsi="Times New Roman" w:cs="Times New Roman"/>
          <w:szCs w:val="28"/>
        </w:rPr>
        <w:t>Расчет расходов на уплату прочих налогов и сборов, других платежей, являющихся в соответствии с бюджетным законодательством Российской Федерации доходами соответствующего бюджета, осуществляется с учетом вида платежа, порядка их расчета, порядка и сроков уплаты по каждому виду платежа</w:t>
      </w:r>
      <w:r>
        <w:rPr>
          <w:rStyle w:val="a5"/>
          <w:rFonts w:ascii="Times New Roman" w:hAnsi="Times New Roman" w:cs="Times New Roman"/>
          <w:szCs w:val="28"/>
        </w:rPr>
        <w:footnoteReference w:id="20"/>
      </w:r>
      <w:r w:rsidRPr="00C730A6">
        <w:rPr>
          <w:rFonts w:ascii="Times New Roman" w:hAnsi="Times New Roman" w:cs="Times New Roman"/>
          <w:szCs w:val="28"/>
        </w:rPr>
        <w:t>.</w:t>
      </w:r>
    </w:p>
    <w:p w:rsidR="00FA42F4" w:rsidRPr="00C730A6" w:rsidRDefault="00FA42F4" w:rsidP="00FA42F4">
      <w:pPr>
        <w:pStyle w:val="ConsPlusNormal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r w:rsidRPr="00C730A6">
        <w:rPr>
          <w:rFonts w:ascii="Times New Roman" w:hAnsi="Times New Roman" w:cs="Times New Roman"/>
          <w:szCs w:val="28"/>
        </w:rPr>
        <w:t xml:space="preserve">Расчет расходов на безвозмездные перечисления организациям </w:t>
      </w:r>
      <w:r w:rsidRPr="00C730A6">
        <w:rPr>
          <w:rFonts w:ascii="Times New Roman" w:hAnsi="Times New Roman" w:cs="Times New Roman"/>
          <w:szCs w:val="28"/>
        </w:rPr>
        <w:br/>
        <w:t xml:space="preserve">и физическим лицам осуществляется с учетом количества планируемых </w:t>
      </w:r>
      <w:r w:rsidRPr="00C730A6">
        <w:rPr>
          <w:rFonts w:ascii="Times New Roman" w:hAnsi="Times New Roman" w:cs="Times New Roman"/>
          <w:szCs w:val="28"/>
        </w:rPr>
        <w:lastRenderedPageBreak/>
        <w:t>безвозмездных перечислений организациям и их размера</w:t>
      </w:r>
      <w:r>
        <w:rPr>
          <w:rStyle w:val="a5"/>
          <w:rFonts w:ascii="Times New Roman" w:hAnsi="Times New Roman" w:cs="Times New Roman"/>
          <w:szCs w:val="28"/>
        </w:rPr>
        <w:footnoteReference w:id="21"/>
      </w:r>
      <w:r w:rsidRPr="00C730A6">
        <w:rPr>
          <w:rFonts w:ascii="Times New Roman" w:hAnsi="Times New Roman" w:cs="Times New Roman"/>
          <w:szCs w:val="28"/>
        </w:rPr>
        <w:t>.</w:t>
      </w:r>
    </w:p>
    <w:p w:rsidR="00FA42F4" w:rsidRPr="00C730A6" w:rsidRDefault="00FA42F4" w:rsidP="00FA42F4">
      <w:pPr>
        <w:pStyle w:val="ConsPlusNormal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r w:rsidRPr="00C730A6">
        <w:rPr>
          <w:rFonts w:ascii="Times New Roman" w:hAnsi="Times New Roman" w:cs="Times New Roman"/>
          <w:szCs w:val="28"/>
        </w:rPr>
        <w:t>Расчет прочих расходов (кроме расходов на закупку товаров, работ, услуг) осуществляется по видам выплат с учетом количества планируемых выплат в год и их размера</w:t>
      </w:r>
      <w:r>
        <w:rPr>
          <w:rStyle w:val="a5"/>
          <w:rFonts w:ascii="Times New Roman" w:hAnsi="Times New Roman" w:cs="Times New Roman"/>
          <w:szCs w:val="28"/>
        </w:rPr>
        <w:footnoteReference w:id="22"/>
      </w:r>
      <w:r w:rsidRPr="00C730A6">
        <w:rPr>
          <w:rFonts w:ascii="Times New Roman" w:hAnsi="Times New Roman" w:cs="Times New Roman"/>
          <w:szCs w:val="28"/>
        </w:rPr>
        <w:t>.</w:t>
      </w:r>
    </w:p>
    <w:p w:rsidR="00FA42F4" w:rsidRPr="00C730A6" w:rsidRDefault="00FA42F4" w:rsidP="00FA42F4">
      <w:pPr>
        <w:pStyle w:val="ConsPlusNormal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r w:rsidRPr="00C730A6">
        <w:rPr>
          <w:rFonts w:ascii="Times New Roman" w:hAnsi="Times New Roman" w:cs="Times New Roman"/>
          <w:szCs w:val="28"/>
        </w:rPr>
        <w:t xml:space="preserve">Расчет расходов на услуги связи должен учитывать количество абонентских номеров, подключенных к сети связи, цены услуг связи, ежемесячную абонентскую плату в расчете на один абонентский номер, количество месяцев предоставления услуги; размер повременной оплаты междугородних, международных и местных телефонных соединений, а также стоимость услуг при повременной оплате услуг телефонной связи; количество пересылаемой корреспонденции, в том числе с использованием фельдъегерской и специальной связи, стоимость пересылки почтовой корреспонденции за единицу услуги, стоимость аренды интернет-канала, повременной оплаты за интернет-услуги или оплата </w:t>
      </w:r>
      <w:proofErr w:type="gramStart"/>
      <w:r w:rsidRPr="00C730A6">
        <w:rPr>
          <w:rFonts w:ascii="Times New Roman" w:hAnsi="Times New Roman" w:cs="Times New Roman"/>
          <w:szCs w:val="28"/>
        </w:rPr>
        <w:t>интернет-трафика</w:t>
      </w:r>
      <w:proofErr w:type="gramEnd"/>
      <w:r>
        <w:rPr>
          <w:rStyle w:val="a5"/>
          <w:rFonts w:ascii="Times New Roman" w:hAnsi="Times New Roman" w:cs="Times New Roman"/>
          <w:szCs w:val="28"/>
        </w:rPr>
        <w:footnoteReference w:id="23"/>
      </w:r>
      <w:r w:rsidRPr="00C730A6">
        <w:rPr>
          <w:rFonts w:ascii="Times New Roman" w:hAnsi="Times New Roman" w:cs="Times New Roman"/>
          <w:szCs w:val="28"/>
        </w:rPr>
        <w:t>.</w:t>
      </w:r>
    </w:p>
    <w:p w:rsidR="00FA42F4" w:rsidRPr="00C730A6" w:rsidRDefault="00FA42F4" w:rsidP="00FA42F4">
      <w:pPr>
        <w:pStyle w:val="ConsPlusNormal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r w:rsidRPr="00C730A6">
        <w:rPr>
          <w:rFonts w:ascii="Times New Roman" w:hAnsi="Times New Roman" w:cs="Times New Roman"/>
          <w:szCs w:val="28"/>
        </w:rPr>
        <w:t xml:space="preserve">Расчет расходов на транспортные услуги осуществляется </w:t>
      </w:r>
      <w:r w:rsidRPr="00C730A6">
        <w:rPr>
          <w:rFonts w:ascii="Times New Roman" w:hAnsi="Times New Roman" w:cs="Times New Roman"/>
          <w:szCs w:val="28"/>
        </w:rPr>
        <w:br/>
        <w:t>с учетом видов услуг по перевозке (транспортировке) грузов, пассажирских перевозок и стоимости указанных услуг</w:t>
      </w:r>
      <w:r>
        <w:rPr>
          <w:rStyle w:val="a5"/>
          <w:rFonts w:ascii="Times New Roman" w:hAnsi="Times New Roman" w:cs="Times New Roman"/>
          <w:szCs w:val="28"/>
        </w:rPr>
        <w:footnoteReference w:id="24"/>
      </w:r>
      <w:r w:rsidRPr="00C730A6">
        <w:rPr>
          <w:rFonts w:ascii="Times New Roman" w:hAnsi="Times New Roman" w:cs="Times New Roman"/>
          <w:szCs w:val="28"/>
        </w:rPr>
        <w:t>.</w:t>
      </w:r>
    </w:p>
    <w:p w:rsidR="00FA42F4" w:rsidRPr="00AE5300" w:rsidRDefault="00FA42F4" w:rsidP="00FA42F4">
      <w:pPr>
        <w:pStyle w:val="ConsPlusNormal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Cs w:val="28"/>
        </w:rPr>
      </w:pPr>
      <w:proofErr w:type="gramStart"/>
      <w:r w:rsidRPr="00C730A6">
        <w:rPr>
          <w:rFonts w:ascii="Times New Roman" w:hAnsi="Times New Roman" w:cs="Times New Roman"/>
          <w:szCs w:val="28"/>
        </w:rPr>
        <w:t xml:space="preserve">Расчет расходов на коммунальные услуги осуществляется исходя из расходов на газоснабжение (иные виды топлива), электроснабжение, теплоснабжение, горячее водоснабжение, холодное водоснабжение </w:t>
      </w:r>
      <w:r>
        <w:rPr>
          <w:rFonts w:ascii="Times New Roman" w:hAnsi="Times New Roman" w:cs="Times New Roman"/>
          <w:szCs w:val="28"/>
        </w:rPr>
        <w:br/>
      </w:r>
      <w:r w:rsidRPr="00C730A6">
        <w:rPr>
          <w:rFonts w:ascii="Times New Roman" w:hAnsi="Times New Roman" w:cs="Times New Roman"/>
          <w:szCs w:val="28"/>
        </w:rPr>
        <w:t xml:space="preserve">и водоотведение с учетом количества объектов, тарифов на оказание коммунальных услуг (в том числе с учетом применяемого </w:t>
      </w:r>
      <w:proofErr w:type="spellStart"/>
      <w:r w:rsidRPr="00C730A6">
        <w:rPr>
          <w:rFonts w:ascii="Times New Roman" w:hAnsi="Times New Roman" w:cs="Times New Roman"/>
          <w:szCs w:val="28"/>
        </w:rPr>
        <w:t>одноставочного</w:t>
      </w:r>
      <w:proofErr w:type="spellEnd"/>
      <w:r w:rsidRPr="00C730A6">
        <w:rPr>
          <w:rFonts w:ascii="Times New Roman" w:hAnsi="Times New Roman" w:cs="Times New Roman"/>
          <w:szCs w:val="28"/>
        </w:rPr>
        <w:t xml:space="preserve">, дифференцированного по зонам суток или </w:t>
      </w:r>
      <w:proofErr w:type="spellStart"/>
      <w:r w:rsidRPr="00C730A6">
        <w:rPr>
          <w:rFonts w:ascii="Times New Roman" w:hAnsi="Times New Roman" w:cs="Times New Roman"/>
          <w:szCs w:val="28"/>
        </w:rPr>
        <w:t>двуставочного</w:t>
      </w:r>
      <w:proofErr w:type="spellEnd"/>
      <w:r w:rsidRPr="00C730A6">
        <w:rPr>
          <w:rFonts w:ascii="Times New Roman" w:hAnsi="Times New Roman" w:cs="Times New Roman"/>
          <w:szCs w:val="28"/>
        </w:rPr>
        <w:t xml:space="preserve"> тарифа </w:t>
      </w:r>
      <w:r w:rsidRPr="00C730A6">
        <w:rPr>
          <w:rFonts w:ascii="Times New Roman" w:hAnsi="Times New Roman" w:cs="Times New Roman"/>
          <w:szCs w:val="28"/>
        </w:rPr>
        <w:br/>
        <w:t xml:space="preserve">на электроэнергию), расчетной потребности планового потребления услуг </w:t>
      </w:r>
      <w:r w:rsidRPr="00C730A6">
        <w:rPr>
          <w:rFonts w:ascii="Times New Roman" w:hAnsi="Times New Roman" w:cs="Times New Roman"/>
          <w:szCs w:val="28"/>
        </w:rPr>
        <w:br/>
        <w:t>и затраты на трансп</w:t>
      </w:r>
      <w:r>
        <w:rPr>
          <w:rFonts w:ascii="Times New Roman" w:hAnsi="Times New Roman" w:cs="Times New Roman"/>
          <w:szCs w:val="28"/>
        </w:rPr>
        <w:t>ортировку топлива (при наличии)</w:t>
      </w:r>
      <w:r>
        <w:rPr>
          <w:rStyle w:val="a5"/>
          <w:rFonts w:ascii="Times New Roman" w:hAnsi="Times New Roman" w:cs="Times New Roman"/>
          <w:szCs w:val="28"/>
        </w:rPr>
        <w:footnoteReference w:id="25"/>
      </w:r>
      <w:r>
        <w:rPr>
          <w:rFonts w:ascii="Times New Roman" w:hAnsi="Times New Roman" w:cs="Times New Roman"/>
          <w:szCs w:val="28"/>
        </w:rPr>
        <w:t xml:space="preserve">, </w:t>
      </w:r>
      <w:r w:rsidRPr="00AE5300">
        <w:rPr>
          <w:rFonts w:ascii="Times New Roman" w:hAnsi="Times New Roman" w:cs="Times New Roman"/>
          <w:color w:val="000000" w:themeColor="text1"/>
          <w:szCs w:val="28"/>
        </w:rPr>
        <w:t>обращения</w:t>
      </w:r>
      <w:proofErr w:type="gramEnd"/>
      <w:r w:rsidRPr="00AE5300">
        <w:rPr>
          <w:rFonts w:ascii="Times New Roman" w:hAnsi="Times New Roman" w:cs="Times New Roman"/>
          <w:color w:val="000000" w:themeColor="text1"/>
          <w:szCs w:val="28"/>
        </w:rPr>
        <w:t xml:space="preserve">  </w:t>
      </w:r>
      <w:r w:rsidRPr="00AE5300">
        <w:rPr>
          <w:rFonts w:ascii="Times New Roman" w:hAnsi="Times New Roman" w:cs="Times New Roman"/>
          <w:color w:val="000000" w:themeColor="text1"/>
          <w:szCs w:val="28"/>
        </w:rPr>
        <w:br/>
        <w:t>с твердыми коммунальными отходами.</w:t>
      </w:r>
    </w:p>
    <w:p w:rsidR="00FA42F4" w:rsidRPr="00C730A6" w:rsidRDefault="00FA42F4" w:rsidP="00FA42F4">
      <w:pPr>
        <w:pStyle w:val="ConsPlusNormal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proofErr w:type="gramStart"/>
      <w:r w:rsidRPr="00C730A6">
        <w:rPr>
          <w:rFonts w:ascii="Times New Roman" w:hAnsi="Times New Roman" w:cs="Times New Roman"/>
          <w:szCs w:val="28"/>
        </w:rPr>
        <w:lastRenderedPageBreak/>
        <w:t>Расчет расходов на аренду имущества, в том числе объектов недвижимого имущества, осуществляется с учетом арендуемой площади (количества арендуемого оборудования, иного имущества), количества месяцев (суток, часов) аренды, цены аренды в месяц (сутки, час), а также стоимости возмещаемых услуг (по содержанию имущества, его охране, потребляемых коммунальных услуг)</w:t>
      </w:r>
      <w:r>
        <w:rPr>
          <w:rStyle w:val="a5"/>
          <w:rFonts w:ascii="Times New Roman" w:hAnsi="Times New Roman" w:cs="Times New Roman"/>
          <w:szCs w:val="28"/>
        </w:rPr>
        <w:footnoteReference w:id="26"/>
      </w:r>
      <w:r w:rsidRPr="00C730A6">
        <w:rPr>
          <w:rFonts w:ascii="Times New Roman" w:hAnsi="Times New Roman" w:cs="Times New Roman"/>
          <w:szCs w:val="28"/>
        </w:rPr>
        <w:t>.</w:t>
      </w:r>
      <w:proofErr w:type="gramEnd"/>
    </w:p>
    <w:p w:rsidR="00FA42F4" w:rsidRPr="00AE5300" w:rsidRDefault="00FA42F4" w:rsidP="00FA42F4">
      <w:pPr>
        <w:pStyle w:val="ConsPlusNormal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Cs w:val="28"/>
        </w:rPr>
      </w:pPr>
      <w:proofErr w:type="gramStart"/>
      <w:r w:rsidRPr="00AE0638">
        <w:rPr>
          <w:rFonts w:ascii="Times New Roman" w:hAnsi="Times New Roman" w:cs="Times New Roman"/>
          <w:color w:val="000000" w:themeColor="text1"/>
          <w:szCs w:val="28"/>
        </w:rPr>
        <w:t xml:space="preserve">Расчет расходов на содержание имущества осуществляется </w:t>
      </w:r>
      <w:r w:rsidRPr="00AE0638">
        <w:rPr>
          <w:rFonts w:ascii="Times New Roman" w:hAnsi="Times New Roman" w:cs="Times New Roman"/>
          <w:color w:val="000000" w:themeColor="text1"/>
          <w:szCs w:val="28"/>
        </w:rPr>
        <w:br/>
        <w:t xml:space="preserve">с учетом планов ремонтных работ и их сметной стоимости, определенной </w:t>
      </w:r>
      <w:r w:rsidRPr="00AE0638">
        <w:rPr>
          <w:rFonts w:ascii="Times New Roman" w:hAnsi="Times New Roman" w:cs="Times New Roman"/>
          <w:color w:val="000000" w:themeColor="text1"/>
          <w:szCs w:val="28"/>
        </w:rPr>
        <w:br/>
        <w:t xml:space="preserve">с учетом необходимого объема ремонтных работ, графика </w:t>
      </w:r>
      <w:proofErr w:type="spellStart"/>
      <w:r w:rsidRPr="00AE0638">
        <w:rPr>
          <w:rFonts w:ascii="Times New Roman" w:hAnsi="Times New Roman" w:cs="Times New Roman"/>
          <w:color w:val="000000" w:themeColor="text1"/>
          <w:szCs w:val="28"/>
        </w:rPr>
        <w:t>регламентно</w:t>
      </w:r>
      <w:proofErr w:type="spellEnd"/>
      <w:r w:rsidRPr="00AE0638">
        <w:rPr>
          <w:rFonts w:ascii="Times New Roman" w:hAnsi="Times New Roman" w:cs="Times New Roman"/>
          <w:color w:val="000000" w:themeColor="text1"/>
          <w:szCs w:val="28"/>
        </w:rPr>
        <w:t xml:space="preserve">-профилактических работ по ремонту оборудования, требований к санитарно-гигиеническому обслуживанию, охране труда (включая уборку помещений </w:t>
      </w:r>
      <w:r w:rsidRPr="00AE0638">
        <w:rPr>
          <w:rFonts w:ascii="Times New Roman" w:hAnsi="Times New Roman" w:cs="Times New Roman"/>
          <w:color w:val="000000" w:themeColor="text1"/>
          <w:szCs w:val="28"/>
        </w:rPr>
        <w:br/>
        <w:t>и территории, мойку, химическую чистку, дезинфекцию, дезинсекцию</w:t>
      </w:r>
      <w:r>
        <w:rPr>
          <w:rFonts w:ascii="Times New Roman" w:hAnsi="Times New Roman" w:cs="Times New Roman"/>
          <w:color w:val="000000" w:themeColor="text1"/>
          <w:szCs w:val="28"/>
        </w:rPr>
        <w:t xml:space="preserve">, </w:t>
      </w:r>
      <w:r w:rsidRPr="00AE5300">
        <w:rPr>
          <w:rFonts w:ascii="Times New Roman" w:hAnsi="Times New Roman" w:cs="Times New Roman"/>
          <w:color w:val="000000" w:themeColor="text1"/>
          <w:szCs w:val="28"/>
        </w:rPr>
        <w:t>вывоз отходов производства), а также правил его эксплуатации</w:t>
      </w:r>
      <w:r>
        <w:rPr>
          <w:rStyle w:val="a5"/>
          <w:rFonts w:ascii="Times New Roman" w:hAnsi="Times New Roman" w:cs="Times New Roman"/>
          <w:color w:val="000000" w:themeColor="text1"/>
          <w:szCs w:val="28"/>
        </w:rPr>
        <w:footnoteReference w:id="27"/>
      </w:r>
      <w:r w:rsidRPr="00AE5300">
        <w:rPr>
          <w:rFonts w:ascii="Times New Roman" w:hAnsi="Times New Roman" w:cs="Times New Roman"/>
          <w:color w:val="000000" w:themeColor="text1"/>
          <w:szCs w:val="28"/>
        </w:rPr>
        <w:t>.</w:t>
      </w:r>
      <w:proofErr w:type="gramEnd"/>
    </w:p>
    <w:p w:rsidR="00FA42F4" w:rsidRPr="00C730A6" w:rsidRDefault="00FA42F4" w:rsidP="00FA42F4">
      <w:pPr>
        <w:pStyle w:val="ConsPlusNormal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proofErr w:type="gramStart"/>
      <w:r w:rsidRPr="00C730A6">
        <w:rPr>
          <w:rFonts w:ascii="Times New Roman" w:hAnsi="Times New Roman" w:cs="Times New Roman"/>
          <w:szCs w:val="28"/>
        </w:rPr>
        <w:t>Расчет расходов на обязательное страхование, в том числе на обязательное страхование гражданской ответственности владельцев транспортных средств, страховой премии (страховых взносов) осуществляется с учетом количества застрахованных работников, застрахованного имущества, базовых ставок страховых тарифов и поправочных коэффициентов к ним, определяемых с учетом характера страхового риска и условий договора страхования, в том числе наличия франшизы и ее размера</w:t>
      </w:r>
      <w:r>
        <w:rPr>
          <w:rStyle w:val="a5"/>
          <w:rFonts w:ascii="Times New Roman" w:hAnsi="Times New Roman" w:cs="Times New Roman"/>
          <w:szCs w:val="28"/>
        </w:rPr>
        <w:footnoteReference w:id="28"/>
      </w:r>
      <w:r w:rsidRPr="00C730A6">
        <w:rPr>
          <w:rFonts w:ascii="Times New Roman" w:hAnsi="Times New Roman" w:cs="Times New Roman"/>
          <w:szCs w:val="28"/>
        </w:rPr>
        <w:t>.</w:t>
      </w:r>
      <w:proofErr w:type="gramEnd"/>
    </w:p>
    <w:p w:rsidR="00FA42F4" w:rsidRPr="00C730A6" w:rsidRDefault="00FA42F4" w:rsidP="00FA42F4">
      <w:pPr>
        <w:pStyle w:val="ConsPlusNormal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r w:rsidRPr="00C730A6">
        <w:rPr>
          <w:rFonts w:ascii="Times New Roman" w:hAnsi="Times New Roman" w:cs="Times New Roman"/>
          <w:szCs w:val="28"/>
        </w:rPr>
        <w:t>Расчет расходов на повышение квалификации (профессиональную переподготовку) осуществляется с учетом количества работников, направляемых на повышение квалификации, и цены обучения одного работника по каждому виду дополнительного профессионального образования</w:t>
      </w:r>
      <w:r>
        <w:rPr>
          <w:rStyle w:val="a5"/>
          <w:rFonts w:ascii="Times New Roman" w:hAnsi="Times New Roman" w:cs="Times New Roman"/>
          <w:szCs w:val="28"/>
        </w:rPr>
        <w:footnoteReference w:id="29"/>
      </w:r>
      <w:r w:rsidRPr="00C730A6">
        <w:rPr>
          <w:rFonts w:ascii="Times New Roman" w:hAnsi="Times New Roman" w:cs="Times New Roman"/>
          <w:szCs w:val="28"/>
        </w:rPr>
        <w:t>.</w:t>
      </w:r>
    </w:p>
    <w:p w:rsidR="00FA42F4" w:rsidRPr="00C730A6" w:rsidRDefault="00FA42F4" w:rsidP="00FA42F4">
      <w:pPr>
        <w:pStyle w:val="ConsPlusNormal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proofErr w:type="gramStart"/>
      <w:r w:rsidRPr="00C730A6">
        <w:rPr>
          <w:rFonts w:ascii="Times New Roman" w:hAnsi="Times New Roman" w:cs="Times New Roman"/>
          <w:szCs w:val="28"/>
        </w:rPr>
        <w:t xml:space="preserve">Расчет расходов на оплату услуг и работ (медицинских осмотров, информационных услуг, консультационных услуг, </w:t>
      </w:r>
      <w:r w:rsidRPr="006C3435">
        <w:rPr>
          <w:rFonts w:ascii="Times New Roman" w:hAnsi="Times New Roman" w:cs="Times New Roman"/>
          <w:szCs w:val="28"/>
        </w:rPr>
        <w:t>экспертных услуг, научно-</w:t>
      </w:r>
      <w:r w:rsidRPr="006C3435">
        <w:rPr>
          <w:rFonts w:ascii="Times New Roman" w:hAnsi="Times New Roman" w:cs="Times New Roman"/>
          <w:szCs w:val="28"/>
        </w:rPr>
        <w:lastRenderedPageBreak/>
        <w:t xml:space="preserve">исследовательских работ, типографских работ), не указанных </w:t>
      </w:r>
      <w:r w:rsidRPr="00AE0638">
        <w:rPr>
          <w:rFonts w:ascii="Times New Roman" w:hAnsi="Times New Roman" w:cs="Times New Roman"/>
          <w:szCs w:val="28"/>
        </w:rPr>
        <w:t>в 4</w:t>
      </w:r>
      <w:r>
        <w:rPr>
          <w:rFonts w:ascii="Times New Roman" w:hAnsi="Times New Roman" w:cs="Times New Roman"/>
          <w:szCs w:val="28"/>
        </w:rPr>
        <w:t>2</w:t>
      </w:r>
      <w:r w:rsidRPr="00AE0638">
        <w:rPr>
          <w:rFonts w:ascii="Times New Roman" w:hAnsi="Times New Roman" w:cs="Times New Roman"/>
          <w:szCs w:val="28"/>
        </w:rPr>
        <w:t xml:space="preserve"> - 4</w:t>
      </w:r>
      <w:r>
        <w:rPr>
          <w:rFonts w:ascii="Times New Roman" w:hAnsi="Times New Roman" w:cs="Times New Roman"/>
          <w:szCs w:val="28"/>
        </w:rPr>
        <w:t>8</w:t>
      </w:r>
      <w:hyperlink w:anchor="P165" w:history="1"/>
      <w:r w:rsidRPr="006C3435">
        <w:rPr>
          <w:rFonts w:ascii="Times New Roman" w:hAnsi="Times New Roman" w:cs="Times New Roman"/>
          <w:szCs w:val="28"/>
        </w:rPr>
        <w:t xml:space="preserve"> Порядка, осуществляется на основании расчетов необходимых выплат </w:t>
      </w:r>
      <w:r w:rsidRPr="006C3435">
        <w:rPr>
          <w:rFonts w:ascii="Times New Roman" w:hAnsi="Times New Roman" w:cs="Times New Roman"/>
          <w:szCs w:val="28"/>
        </w:rPr>
        <w:br/>
        <w:t>с учетом численности работников, потребности в информационных системах</w:t>
      </w:r>
      <w:r w:rsidRPr="00C730A6">
        <w:rPr>
          <w:rFonts w:ascii="Times New Roman" w:hAnsi="Times New Roman" w:cs="Times New Roman"/>
          <w:szCs w:val="28"/>
        </w:rPr>
        <w:t xml:space="preserve">, количества проводимых экспертиз, количества приобретаемых печатных </w:t>
      </w:r>
      <w:r w:rsidRPr="00C730A6">
        <w:rPr>
          <w:rFonts w:ascii="Times New Roman" w:hAnsi="Times New Roman" w:cs="Times New Roman"/>
          <w:szCs w:val="28"/>
        </w:rPr>
        <w:br/>
        <w:t>и иных периодических изданий, определяемых с учетом специфики деятельности учреждения, предусмотренной уставом учреждения</w:t>
      </w:r>
      <w:r>
        <w:rPr>
          <w:rStyle w:val="a5"/>
          <w:rFonts w:ascii="Times New Roman" w:hAnsi="Times New Roman" w:cs="Times New Roman"/>
          <w:szCs w:val="28"/>
        </w:rPr>
        <w:footnoteReference w:id="30"/>
      </w:r>
      <w:r w:rsidRPr="00C730A6">
        <w:rPr>
          <w:rFonts w:ascii="Times New Roman" w:hAnsi="Times New Roman" w:cs="Times New Roman"/>
          <w:szCs w:val="28"/>
        </w:rPr>
        <w:t>.</w:t>
      </w:r>
      <w:proofErr w:type="gramEnd"/>
    </w:p>
    <w:p w:rsidR="00FA42F4" w:rsidRPr="00C730A6" w:rsidRDefault="00FA42F4" w:rsidP="00FA42F4">
      <w:pPr>
        <w:pStyle w:val="ConsPlusNormal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proofErr w:type="gramStart"/>
      <w:r w:rsidRPr="00C730A6">
        <w:rPr>
          <w:rFonts w:ascii="Times New Roman" w:hAnsi="Times New Roman" w:cs="Times New Roman"/>
          <w:szCs w:val="28"/>
        </w:rPr>
        <w:t>Расчет расходов на приобретение объектов движимого имущества (в том числе оборудования, транспортных средств, мебели, инвентаря, бытовых приборов) осуществляется с учетом среднего срока эксплуатации указанного имущества, норм обеспеченности (при их наличии), потребности учреждения в таком имуществе, информации о стоимости приобретения необходимого имущества, определенной методом сопоставимых рыночных цен (анализа рынка), заключающемся в анализе информации о рыночных ценах идентичных (однородных) товаров, работ, услуг</w:t>
      </w:r>
      <w:proofErr w:type="gramEnd"/>
      <w:r w:rsidRPr="00C730A6">
        <w:rPr>
          <w:rFonts w:ascii="Times New Roman" w:hAnsi="Times New Roman" w:cs="Times New Roman"/>
          <w:szCs w:val="28"/>
        </w:rPr>
        <w:t>, в том числе о ценах производителей (изготовителей) указанных товаров, работ, услуг</w:t>
      </w:r>
      <w:r>
        <w:rPr>
          <w:rStyle w:val="a5"/>
          <w:rFonts w:ascii="Times New Roman" w:hAnsi="Times New Roman" w:cs="Times New Roman"/>
          <w:szCs w:val="28"/>
        </w:rPr>
        <w:footnoteReference w:id="31"/>
      </w:r>
      <w:r w:rsidRPr="00C730A6">
        <w:rPr>
          <w:rFonts w:ascii="Times New Roman" w:hAnsi="Times New Roman" w:cs="Times New Roman"/>
          <w:szCs w:val="28"/>
        </w:rPr>
        <w:t>.</w:t>
      </w:r>
    </w:p>
    <w:p w:rsidR="00FA42F4" w:rsidRPr="00C730A6" w:rsidRDefault="00FA42F4" w:rsidP="00FA42F4">
      <w:pPr>
        <w:pStyle w:val="ConsPlusNormal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proofErr w:type="gramStart"/>
      <w:r w:rsidRPr="00C730A6">
        <w:rPr>
          <w:rFonts w:ascii="Times New Roman" w:hAnsi="Times New Roman" w:cs="Times New Roman"/>
          <w:szCs w:val="28"/>
        </w:rPr>
        <w:t xml:space="preserve">Расчет расходов на приобретение материальных запасов осуществляется с учетом потребности в продуктах питания, лекарственных средствах, горюче-смазочных и строительных материалах, мягком инвентаре и специальной одежде, обуви, запасных частях к оборудованию </w:t>
      </w:r>
      <w:r w:rsidRPr="00C730A6">
        <w:rPr>
          <w:rFonts w:ascii="Times New Roman" w:hAnsi="Times New Roman" w:cs="Times New Roman"/>
          <w:szCs w:val="28"/>
        </w:rPr>
        <w:br/>
        <w:t>и транспортным средствам, хозяйственных товарах и канцелярских принадлежностях, а также наличия указанного имущества в запасе и (или) необходимости формирования экстренного (аварийного) запаса</w:t>
      </w:r>
      <w:r>
        <w:rPr>
          <w:rStyle w:val="a5"/>
          <w:rFonts w:ascii="Times New Roman" w:hAnsi="Times New Roman" w:cs="Times New Roman"/>
          <w:szCs w:val="28"/>
        </w:rPr>
        <w:footnoteReference w:id="32"/>
      </w:r>
      <w:r w:rsidRPr="00C730A6">
        <w:rPr>
          <w:rFonts w:ascii="Times New Roman" w:hAnsi="Times New Roman" w:cs="Times New Roman"/>
          <w:szCs w:val="28"/>
        </w:rPr>
        <w:t>.</w:t>
      </w:r>
      <w:proofErr w:type="gramEnd"/>
    </w:p>
    <w:p w:rsidR="00FA42F4" w:rsidRPr="00C730A6" w:rsidRDefault="00FA42F4" w:rsidP="00FA42F4">
      <w:pPr>
        <w:pStyle w:val="ConsPlusNormal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r w:rsidRPr="00C730A6">
        <w:rPr>
          <w:rFonts w:ascii="Times New Roman" w:hAnsi="Times New Roman" w:cs="Times New Roman"/>
          <w:szCs w:val="28"/>
        </w:rPr>
        <w:t>Расчеты расходов на закупку товаров, работ, услуг должны соответствовать в части планируемых к заключению контрактов (договоров):</w:t>
      </w:r>
    </w:p>
    <w:p w:rsidR="00FA42F4" w:rsidRPr="00C730A6" w:rsidRDefault="00FA42F4" w:rsidP="00FA42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C730A6">
        <w:rPr>
          <w:rFonts w:ascii="Times New Roman" w:hAnsi="Times New Roman" w:cs="Times New Roman"/>
          <w:color w:val="000000" w:themeColor="text1"/>
          <w:szCs w:val="28"/>
        </w:rPr>
        <w:t>показателям плана - графика закупок</w:t>
      </w:r>
      <w:r w:rsidRPr="00C730A6">
        <w:rPr>
          <w:rFonts w:ascii="Times New Roman" w:hAnsi="Times New Roman" w:cs="Times New Roman"/>
          <w:szCs w:val="28"/>
        </w:rPr>
        <w:t xml:space="preserve">, формируемого в соответствии </w:t>
      </w:r>
      <w:r w:rsidRPr="00C730A6">
        <w:rPr>
          <w:rFonts w:ascii="Times New Roman" w:hAnsi="Times New Roman" w:cs="Times New Roman"/>
          <w:szCs w:val="28"/>
        </w:rPr>
        <w:br/>
        <w:t xml:space="preserve">с требованиями законодательства Российской Федерации о контрактной системе в сфере закупок товаров, работ, для обеспечения государственных </w:t>
      </w:r>
      <w:r w:rsidRPr="00C730A6">
        <w:rPr>
          <w:rFonts w:ascii="Times New Roman" w:hAnsi="Times New Roman" w:cs="Times New Roman"/>
          <w:szCs w:val="28"/>
        </w:rPr>
        <w:br/>
        <w:t xml:space="preserve">и муниципальных нужд, в случае осуществления закупок в соответствии </w:t>
      </w:r>
      <w:r w:rsidRPr="00C730A6">
        <w:rPr>
          <w:rFonts w:ascii="Times New Roman" w:hAnsi="Times New Roman" w:cs="Times New Roman"/>
          <w:szCs w:val="28"/>
        </w:rPr>
        <w:br/>
      </w:r>
      <w:r w:rsidRPr="00C730A6">
        <w:rPr>
          <w:rFonts w:ascii="Times New Roman" w:hAnsi="Times New Roman" w:cs="Times New Roman"/>
          <w:szCs w:val="28"/>
        </w:rPr>
        <w:lastRenderedPageBreak/>
        <w:t>44-ФЗ</w:t>
      </w:r>
      <w:r w:rsidRPr="00C730A6">
        <w:rPr>
          <w:rFonts w:ascii="Times New Roman" w:hAnsi="Times New Roman" w:cs="Times New Roman"/>
          <w:color w:val="000000" w:themeColor="text1"/>
          <w:szCs w:val="28"/>
        </w:rPr>
        <w:t>;</w:t>
      </w:r>
    </w:p>
    <w:p w:rsidR="00FA42F4" w:rsidRPr="00C730A6" w:rsidRDefault="00FA42F4" w:rsidP="00FA42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C730A6">
        <w:rPr>
          <w:rFonts w:ascii="Times New Roman" w:hAnsi="Times New Roman" w:cs="Times New Roman"/>
          <w:color w:val="000000" w:themeColor="text1"/>
          <w:szCs w:val="28"/>
        </w:rPr>
        <w:t>показателям плана закупок, формируемого</w:t>
      </w:r>
      <w:r w:rsidRPr="00C730A6">
        <w:rPr>
          <w:rFonts w:ascii="Times New Roman" w:hAnsi="Times New Roman" w:cs="Times New Roman"/>
          <w:szCs w:val="28"/>
        </w:rPr>
        <w:t xml:space="preserve"> в соответствии </w:t>
      </w:r>
      <w:r w:rsidRPr="00C730A6">
        <w:rPr>
          <w:rFonts w:ascii="Times New Roman" w:hAnsi="Times New Roman" w:cs="Times New Roman"/>
          <w:szCs w:val="28"/>
        </w:rPr>
        <w:br/>
        <w:t xml:space="preserve">с законодательством Российской Федерации о закупках товаров, работ, услуг отдельными видами юридических лиц, в случае осуществления закупок </w:t>
      </w:r>
      <w:r w:rsidRPr="00C730A6">
        <w:rPr>
          <w:rFonts w:ascii="Times New Roman" w:hAnsi="Times New Roman" w:cs="Times New Roman"/>
          <w:szCs w:val="28"/>
        </w:rPr>
        <w:br/>
        <w:t>в соответствии с 223-</w:t>
      </w:r>
      <w:r w:rsidRPr="00C730A6">
        <w:rPr>
          <w:rFonts w:ascii="Times New Roman" w:hAnsi="Times New Roman" w:cs="Times New Roman"/>
          <w:color w:val="000000" w:themeColor="text1"/>
          <w:szCs w:val="28"/>
        </w:rPr>
        <w:t>ФЗ</w:t>
      </w:r>
      <w:r>
        <w:rPr>
          <w:rStyle w:val="a5"/>
          <w:rFonts w:ascii="Times New Roman" w:hAnsi="Times New Roman" w:cs="Times New Roman"/>
          <w:color w:val="000000" w:themeColor="text1"/>
          <w:szCs w:val="28"/>
        </w:rPr>
        <w:footnoteReference w:id="33"/>
      </w:r>
      <w:r w:rsidRPr="00C730A6">
        <w:rPr>
          <w:rFonts w:ascii="Times New Roman" w:hAnsi="Times New Roman" w:cs="Times New Roman"/>
          <w:color w:val="000000" w:themeColor="text1"/>
          <w:szCs w:val="28"/>
        </w:rPr>
        <w:t>.</w:t>
      </w:r>
    </w:p>
    <w:p w:rsidR="00FA42F4" w:rsidRPr="00C730A6" w:rsidRDefault="00FA42F4" w:rsidP="00FA42F4">
      <w:pPr>
        <w:pStyle w:val="ConsPlusNormal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r w:rsidRPr="00C730A6">
        <w:rPr>
          <w:rFonts w:ascii="Times New Roman" w:hAnsi="Times New Roman" w:cs="Times New Roman"/>
          <w:szCs w:val="28"/>
        </w:rPr>
        <w:t>Расчет расходов на осуществление капитальных вложений:</w:t>
      </w:r>
    </w:p>
    <w:p w:rsidR="00FA42F4" w:rsidRPr="00C730A6" w:rsidRDefault="00FA42F4" w:rsidP="00FA42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C730A6">
        <w:rPr>
          <w:rFonts w:ascii="Times New Roman" w:hAnsi="Times New Roman" w:cs="Times New Roman"/>
          <w:szCs w:val="28"/>
        </w:rPr>
        <w:t xml:space="preserve">в целях капитального строительства объектов недвижимого имущества (реконструкции, в том числе с элементами реставрации, технического перевооружения) осуществляется с учетом сметной стоимости объектов капитального строительства, рассчитываемой в соответствии </w:t>
      </w:r>
      <w:r w:rsidRPr="00C730A6">
        <w:rPr>
          <w:rFonts w:ascii="Times New Roman" w:hAnsi="Times New Roman" w:cs="Times New Roman"/>
          <w:szCs w:val="28"/>
        </w:rPr>
        <w:br/>
        <w:t>с законодательством о градостроительной деятельности Российской Федерации;</w:t>
      </w:r>
    </w:p>
    <w:p w:rsidR="00FA42F4" w:rsidRPr="00C730A6" w:rsidRDefault="00FA42F4" w:rsidP="00FA42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C730A6">
        <w:rPr>
          <w:rFonts w:ascii="Times New Roman" w:hAnsi="Times New Roman" w:cs="Times New Roman"/>
          <w:szCs w:val="28"/>
        </w:rPr>
        <w:t>в целях приобретения объектов недвижимого имущества осуществляется с учетом стоимости приобретения объектов недвижимого имущества, определяемой в соответствии с законодательством Российской Федерации, регулирующим оценочную деятельность в Российской Федерации</w:t>
      </w:r>
      <w:r>
        <w:rPr>
          <w:rStyle w:val="a5"/>
          <w:rFonts w:ascii="Times New Roman" w:hAnsi="Times New Roman" w:cs="Times New Roman"/>
          <w:szCs w:val="28"/>
        </w:rPr>
        <w:footnoteReference w:id="34"/>
      </w:r>
      <w:r w:rsidRPr="00C730A6">
        <w:rPr>
          <w:rFonts w:ascii="Times New Roman" w:hAnsi="Times New Roman" w:cs="Times New Roman"/>
          <w:szCs w:val="28"/>
        </w:rPr>
        <w:t>.</w:t>
      </w:r>
    </w:p>
    <w:p w:rsidR="00FA42F4" w:rsidRPr="00C730A6" w:rsidRDefault="00FA42F4" w:rsidP="00FA42F4">
      <w:pPr>
        <w:pStyle w:val="ConsPlusNormal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r w:rsidRPr="00C730A6">
        <w:rPr>
          <w:rFonts w:ascii="Times New Roman" w:hAnsi="Times New Roman" w:cs="Times New Roman"/>
          <w:szCs w:val="28"/>
        </w:rPr>
        <w:t>В случае</w:t>
      </w:r>
      <w:proofErr w:type="gramStart"/>
      <w:r w:rsidRPr="00C730A6">
        <w:rPr>
          <w:rFonts w:ascii="Times New Roman" w:hAnsi="Times New Roman" w:cs="Times New Roman"/>
          <w:szCs w:val="28"/>
        </w:rPr>
        <w:t>,</w:t>
      </w:r>
      <w:proofErr w:type="gramEnd"/>
      <w:r w:rsidRPr="00C730A6">
        <w:rPr>
          <w:rFonts w:ascii="Times New Roman" w:hAnsi="Times New Roman" w:cs="Times New Roman"/>
          <w:szCs w:val="28"/>
        </w:rPr>
        <w:t xml:space="preserve"> если учреждением не планируется получать отдельные доходы и осуществлять отдельные расходы, то обоснования (расчеты) поступлений и выплат по указанным доходам и расходам не формируются</w:t>
      </w:r>
      <w:r>
        <w:rPr>
          <w:rStyle w:val="a5"/>
          <w:rFonts w:ascii="Times New Roman" w:hAnsi="Times New Roman" w:cs="Times New Roman"/>
          <w:szCs w:val="28"/>
        </w:rPr>
        <w:footnoteReference w:id="35"/>
      </w:r>
      <w:r w:rsidRPr="00C730A6">
        <w:rPr>
          <w:rFonts w:ascii="Times New Roman" w:hAnsi="Times New Roman" w:cs="Times New Roman"/>
          <w:szCs w:val="28"/>
        </w:rPr>
        <w:t>.</w:t>
      </w:r>
    </w:p>
    <w:p w:rsidR="00FA42F4" w:rsidRPr="00041B46" w:rsidRDefault="00FA42F4" w:rsidP="00FA42F4">
      <w:pPr>
        <w:pStyle w:val="ConsPlusTitle"/>
        <w:tabs>
          <w:tab w:val="left" w:pos="3402"/>
          <w:tab w:val="left" w:pos="3544"/>
        </w:tabs>
        <w:ind w:firstLine="709"/>
        <w:jc w:val="center"/>
        <w:rPr>
          <w:rFonts w:ascii="Times New Roman" w:hAnsi="Times New Roman" w:cs="Times New Roman"/>
          <w:b w:val="0"/>
          <w:szCs w:val="28"/>
        </w:rPr>
      </w:pPr>
    </w:p>
    <w:p w:rsidR="00FA42F4" w:rsidRPr="00041B46" w:rsidRDefault="00FA42F4" w:rsidP="00FA42F4">
      <w:pPr>
        <w:pStyle w:val="ConsPlusTitle"/>
        <w:tabs>
          <w:tab w:val="left" w:pos="3402"/>
          <w:tab w:val="left" w:pos="3544"/>
        </w:tabs>
        <w:ind w:firstLine="709"/>
        <w:jc w:val="center"/>
        <w:rPr>
          <w:rFonts w:ascii="Times New Roman" w:hAnsi="Times New Roman" w:cs="Times New Roman"/>
          <w:b w:val="0"/>
          <w:szCs w:val="28"/>
        </w:rPr>
      </w:pPr>
      <w:r w:rsidRPr="00041B46">
        <w:rPr>
          <w:rFonts w:ascii="Times New Roman" w:hAnsi="Times New Roman" w:cs="Times New Roman"/>
          <w:b w:val="0"/>
          <w:szCs w:val="28"/>
        </w:rPr>
        <w:t>IV. Требования к утверждению Плана</w:t>
      </w:r>
    </w:p>
    <w:p w:rsidR="00FA42F4" w:rsidRPr="00C730A6" w:rsidRDefault="00FA42F4" w:rsidP="00FA42F4">
      <w:pPr>
        <w:pStyle w:val="ConsPlusTitle"/>
        <w:tabs>
          <w:tab w:val="left" w:pos="3402"/>
          <w:tab w:val="left" w:pos="3544"/>
        </w:tabs>
        <w:ind w:firstLine="709"/>
        <w:jc w:val="center"/>
        <w:rPr>
          <w:rFonts w:ascii="Times New Roman" w:hAnsi="Times New Roman" w:cs="Times New Roman"/>
          <w:szCs w:val="28"/>
        </w:rPr>
      </w:pPr>
    </w:p>
    <w:p w:rsidR="00FA42F4" w:rsidRPr="00C730A6" w:rsidRDefault="00FA42F4" w:rsidP="00FA42F4">
      <w:pPr>
        <w:pStyle w:val="ConsPlusNormal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r w:rsidRPr="00C730A6">
        <w:rPr>
          <w:rFonts w:ascii="Times New Roman" w:hAnsi="Times New Roman" w:cs="Times New Roman"/>
          <w:szCs w:val="28"/>
        </w:rPr>
        <w:t xml:space="preserve">План федерального государственного бюджетного учреждения (План с учетом изменений) утверждается руководителем </w:t>
      </w:r>
      <w:r>
        <w:rPr>
          <w:rFonts w:ascii="Times New Roman" w:hAnsi="Times New Roman" w:cs="Times New Roman"/>
          <w:szCs w:val="28"/>
        </w:rPr>
        <w:t xml:space="preserve">бюджетного </w:t>
      </w:r>
      <w:r w:rsidRPr="00C730A6">
        <w:rPr>
          <w:rFonts w:ascii="Times New Roman" w:hAnsi="Times New Roman" w:cs="Times New Roman"/>
          <w:szCs w:val="28"/>
        </w:rPr>
        <w:t>учреждения.</w:t>
      </w:r>
    </w:p>
    <w:p w:rsidR="00FA42F4" w:rsidRPr="00C730A6" w:rsidRDefault="00FA42F4" w:rsidP="00FA42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C730A6">
        <w:rPr>
          <w:rFonts w:ascii="Times New Roman" w:hAnsi="Times New Roman" w:cs="Times New Roman"/>
          <w:szCs w:val="28"/>
        </w:rPr>
        <w:t xml:space="preserve">План федерального государственного автономного учреждения (План </w:t>
      </w:r>
      <w:r w:rsidRPr="00C730A6">
        <w:rPr>
          <w:rFonts w:ascii="Times New Roman" w:hAnsi="Times New Roman" w:cs="Times New Roman"/>
          <w:szCs w:val="28"/>
        </w:rPr>
        <w:br/>
        <w:t>с учетом изменений) утверждается руководителем автономного учреждения на основании заключения наблюдательного совета автономного учреждения.</w:t>
      </w:r>
    </w:p>
    <w:p w:rsidR="00FA42F4" w:rsidRPr="00C730A6" w:rsidRDefault="00FA42F4" w:rsidP="00FA42F4">
      <w:pPr>
        <w:pStyle w:val="ConsPlusNormal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proofErr w:type="gramStart"/>
      <w:r w:rsidRPr="00C730A6">
        <w:rPr>
          <w:rFonts w:ascii="Times New Roman" w:hAnsi="Times New Roman" w:cs="Times New Roman"/>
          <w:szCs w:val="28"/>
        </w:rPr>
        <w:t xml:space="preserve">План </w:t>
      </w:r>
      <w:r>
        <w:rPr>
          <w:rFonts w:ascii="Times New Roman" w:hAnsi="Times New Roman" w:cs="Times New Roman"/>
          <w:szCs w:val="28"/>
        </w:rPr>
        <w:t xml:space="preserve">обособленного </w:t>
      </w:r>
      <w:r w:rsidRPr="00C730A6">
        <w:rPr>
          <w:rFonts w:ascii="Times New Roman" w:hAnsi="Times New Roman" w:cs="Times New Roman"/>
          <w:szCs w:val="28"/>
        </w:rPr>
        <w:t xml:space="preserve">подразделения (План с учетом изменений) </w:t>
      </w:r>
      <w:r w:rsidRPr="00C730A6">
        <w:rPr>
          <w:rFonts w:ascii="Times New Roman" w:hAnsi="Times New Roman" w:cs="Times New Roman"/>
          <w:szCs w:val="28"/>
        </w:rPr>
        <w:lastRenderedPageBreak/>
        <w:t xml:space="preserve">утверждается руководителем учреждения, в составе которого создано данное </w:t>
      </w:r>
      <w:r>
        <w:rPr>
          <w:rFonts w:ascii="Times New Roman" w:hAnsi="Times New Roman" w:cs="Times New Roman"/>
          <w:szCs w:val="28"/>
        </w:rPr>
        <w:t xml:space="preserve">обособленного </w:t>
      </w:r>
      <w:r w:rsidRPr="00C730A6">
        <w:rPr>
          <w:rFonts w:ascii="Times New Roman" w:hAnsi="Times New Roman" w:cs="Times New Roman"/>
          <w:szCs w:val="28"/>
        </w:rPr>
        <w:t>подразделение.</w:t>
      </w:r>
      <w:proofErr w:type="gramEnd"/>
    </w:p>
    <w:p w:rsidR="00FA42F4" w:rsidRDefault="00FA42F4" w:rsidP="00FA42F4">
      <w:pPr>
        <w:pStyle w:val="ConsPlusNormal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r w:rsidRPr="00C730A6">
        <w:rPr>
          <w:rFonts w:ascii="Times New Roman" w:hAnsi="Times New Roman" w:cs="Times New Roman"/>
          <w:szCs w:val="28"/>
        </w:rPr>
        <w:t xml:space="preserve">Проект Плана учреждения на очередной финансовый год </w:t>
      </w:r>
      <w:r w:rsidRPr="00C730A6">
        <w:rPr>
          <w:rFonts w:ascii="Times New Roman" w:hAnsi="Times New Roman" w:cs="Times New Roman"/>
          <w:szCs w:val="28"/>
        </w:rPr>
        <w:br/>
        <w:t xml:space="preserve">и плановый период представляется в Министерство не позднее </w:t>
      </w:r>
      <w:r w:rsidRPr="00AE0638">
        <w:rPr>
          <w:rFonts w:ascii="Times New Roman" w:hAnsi="Times New Roman" w:cs="Times New Roman"/>
          <w:szCs w:val="28"/>
        </w:rPr>
        <w:t xml:space="preserve">31 декабря текущего года путем заполнения и размещения в ведомственной информационной системе Министерства в информационно-телекоммуникационной сети «Интернет». </w:t>
      </w:r>
      <w:proofErr w:type="gramStart"/>
      <w:r w:rsidRPr="00AE0638">
        <w:rPr>
          <w:rFonts w:ascii="Times New Roman" w:hAnsi="Times New Roman" w:cs="Times New Roman"/>
          <w:szCs w:val="28"/>
        </w:rPr>
        <w:t>План учреждения утверждается</w:t>
      </w:r>
      <w:r w:rsidRPr="00C730A6">
        <w:rPr>
          <w:rFonts w:ascii="Times New Roman" w:hAnsi="Times New Roman" w:cs="Times New Roman"/>
          <w:szCs w:val="28"/>
        </w:rPr>
        <w:t xml:space="preserve"> </w:t>
      </w:r>
      <w:r w:rsidRPr="00C730A6">
        <w:rPr>
          <w:rFonts w:ascii="Times New Roman" w:hAnsi="Times New Roman" w:cs="Times New Roman"/>
          <w:szCs w:val="28"/>
        </w:rPr>
        <w:br/>
        <w:t xml:space="preserve">с учетом решений о выделении субсидий на выполнение государственного задания и целевых субсидий, возвратов остатков средств (подтвержденной потребности), а также изменений в федеральный закон о федеральном бюджете на очередной финансовый год и плановый </w:t>
      </w:r>
      <w:r w:rsidRPr="006C3435">
        <w:rPr>
          <w:rFonts w:ascii="Times New Roman" w:hAnsi="Times New Roman" w:cs="Times New Roman"/>
          <w:szCs w:val="28"/>
        </w:rPr>
        <w:t>период (на очередной финансовый год) и представляется в Министерство не позднее 1 февраля очередного финансового года путем его размещения в информационных</w:t>
      </w:r>
      <w:r w:rsidRPr="00C730A6">
        <w:rPr>
          <w:rFonts w:ascii="Times New Roman" w:hAnsi="Times New Roman" w:cs="Times New Roman"/>
          <w:szCs w:val="28"/>
        </w:rPr>
        <w:t xml:space="preserve"> системах.</w:t>
      </w:r>
      <w:proofErr w:type="gramEnd"/>
    </w:p>
    <w:p w:rsidR="00C5018A" w:rsidRPr="00FA42F4" w:rsidRDefault="00FA42F4" w:rsidP="00FA42F4">
      <w:pPr>
        <w:pStyle w:val="a6"/>
        <w:numPr>
          <w:ilvl w:val="0"/>
          <w:numId w:val="1"/>
        </w:numPr>
        <w:spacing w:line="360" w:lineRule="auto"/>
        <w:ind w:left="0" w:firstLine="709"/>
        <w:jc w:val="both"/>
        <w:rPr>
          <w:rFonts w:eastAsia="Times New Roman"/>
          <w:lang w:eastAsia="ru-RU"/>
        </w:rPr>
      </w:pPr>
      <w:r w:rsidRPr="00FA42F4">
        <w:rPr>
          <w:rFonts w:eastAsia="Times New Roman"/>
          <w:lang w:eastAsia="ru-RU"/>
        </w:rPr>
        <w:t xml:space="preserve">Утвержденный руководителем учреждения План (План с учетом изменений) размещается на официальном сайте в информационно-телекоммуникационной сети «Интернет» в соответствии с Порядком предоставления информации, утвержденным приказом Минфина России </w:t>
      </w:r>
      <w:r w:rsidRPr="00FA42F4">
        <w:rPr>
          <w:rFonts w:eastAsia="Times New Roman"/>
          <w:lang w:eastAsia="ru-RU"/>
        </w:rPr>
        <w:br/>
        <w:t>от 21 июля 2011 г. № 86н, в течение 5 рабочих дней со дня утверждения плана.</w:t>
      </w:r>
    </w:p>
    <w:sectPr w:rsidR="00C5018A" w:rsidRPr="00FA42F4" w:rsidSect="008C1C88">
      <w:headerReference w:type="default" r:id="rId13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6449" w:rsidRDefault="002E6449" w:rsidP="00FA42F4">
      <w:pPr>
        <w:spacing w:after="0" w:line="240" w:lineRule="auto"/>
      </w:pPr>
      <w:r>
        <w:separator/>
      </w:r>
    </w:p>
  </w:endnote>
  <w:endnote w:type="continuationSeparator" w:id="0">
    <w:p w:rsidR="002E6449" w:rsidRDefault="002E6449" w:rsidP="00FA4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6449" w:rsidRDefault="002E6449" w:rsidP="00FA42F4">
      <w:pPr>
        <w:spacing w:after="0" w:line="240" w:lineRule="auto"/>
      </w:pPr>
      <w:r>
        <w:separator/>
      </w:r>
    </w:p>
  </w:footnote>
  <w:footnote w:type="continuationSeparator" w:id="0">
    <w:p w:rsidR="002E6449" w:rsidRDefault="002E6449" w:rsidP="00FA42F4">
      <w:pPr>
        <w:spacing w:after="0" w:line="240" w:lineRule="auto"/>
      </w:pPr>
      <w:r>
        <w:continuationSeparator/>
      </w:r>
    </w:p>
  </w:footnote>
  <w:footnote w:id="1">
    <w:p w:rsidR="00FA42F4" w:rsidRPr="006347CB" w:rsidRDefault="00FA42F4" w:rsidP="00FA42F4">
      <w:pPr>
        <w:pStyle w:val="a3"/>
        <w:jc w:val="both"/>
        <w:rPr>
          <w:color w:val="000000" w:themeColor="text1"/>
          <w:sz w:val="24"/>
          <w:szCs w:val="24"/>
        </w:rPr>
      </w:pPr>
      <w:r w:rsidRPr="006347CB">
        <w:rPr>
          <w:rStyle w:val="a5"/>
          <w:color w:val="000000" w:themeColor="text1"/>
          <w:sz w:val="24"/>
          <w:szCs w:val="24"/>
        </w:rPr>
        <w:footnoteRef/>
      </w:r>
      <w:r w:rsidRPr="006347CB">
        <w:rPr>
          <w:color w:val="000000" w:themeColor="text1"/>
          <w:sz w:val="24"/>
          <w:szCs w:val="24"/>
        </w:rPr>
        <w:t xml:space="preserve"> </w:t>
      </w:r>
      <w:r w:rsidRPr="005B77B5">
        <w:rPr>
          <w:sz w:val="24"/>
          <w:szCs w:val="24"/>
        </w:rPr>
        <w:t xml:space="preserve">Собрание законодательства Российской Федерации, </w:t>
      </w:r>
      <w:r w:rsidRPr="009F3172">
        <w:rPr>
          <w:sz w:val="24"/>
          <w:szCs w:val="24"/>
        </w:rPr>
        <w:t xml:space="preserve">1998, № 31, ст. 3823; 2016, </w:t>
      </w:r>
      <w:r>
        <w:rPr>
          <w:sz w:val="24"/>
          <w:szCs w:val="24"/>
        </w:rPr>
        <w:t xml:space="preserve">№ 27, </w:t>
      </w:r>
      <w:r>
        <w:rPr>
          <w:sz w:val="24"/>
          <w:szCs w:val="24"/>
        </w:rPr>
        <w:br/>
        <w:t>ст. 4277.</w:t>
      </w:r>
    </w:p>
  </w:footnote>
  <w:footnote w:id="2">
    <w:p w:rsidR="00FA42F4" w:rsidRDefault="00FA42F4" w:rsidP="00FA42F4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>
        <w:rPr>
          <w:sz w:val="24"/>
          <w:szCs w:val="24"/>
        </w:rPr>
        <w:t xml:space="preserve">Пункт 9 Требований к составлению и утверждению плана финансово-хозяйственной деятельности государственного (муниципального) учреждения, утвержденных приказом Министерства финансов Российской Федерации от 31 августа 2018 №186н (зарегистрирован Министерством юстиции Российской Федерации 12 октября 2018 г., регистрационный </w:t>
      </w:r>
      <w:r>
        <w:rPr>
          <w:sz w:val="24"/>
          <w:szCs w:val="24"/>
        </w:rPr>
        <w:br/>
        <w:t xml:space="preserve">№ 52417) </w:t>
      </w:r>
      <w:proofErr w:type="gramStart"/>
      <w:r>
        <w:rPr>
          <w:sz w:val="24"/>
          <w:szCs w:val="24"/>
        </w:rPr>
        <w:t xml:space="preserve">( </w:t>
      </w:r>
      <w:proofErr w:type="gramEnd"/>
      <w:r>
        <w:rPr>
          <w:sz w:val="24"/>
          <w:szCs w:val="24"/>
        </w:rPr>
        <w:t>далее – Требования).</w:t>
      </w:r>
    </w:p>
  </w:footnote>
  <w:footnote w:id="3">
    <w:p w:rsidR="00FA42F4" w:rsidRPr="00B4240A" w:rsidRDefault="00FA42F4" w:rsidP="00FA42F4">
      <w:pPr>
        <w:pStyle w:val="a3"/>
        <w:jc w:val="both"/>
        <w:rPr>
          <w:color w:val="000000" w:themeColor="text1"/>
          <w:sz w:val="24"/>
          <w:szCs w:val="24"/>
        </w:rPr>
      </w:pPr>
      <w:r w:rsidRPr="00B4240A">
        <w:rPr>
          <w:rStyle w:val="a5"/>
          <w:color w:val="000000" w:themeColor="text1"/>
          <w:sz w:val="24"/>
          <w:szCs w:val="24"/>
        </w:rPr>
        <w:footnoteRef/>
      </w:r>
      <w:r w:rsidRPr="00B4240A">
        <w:rPr>
          <w:color w:val="000000" w:themeColor="text1"/>
          <w:sz w:val="24"/>
          <w:szCs w:val="24"/>
        </w:rPr>
        <w:t xml:space="preserve"> Собрание законодательства Российской Федерации, 2011, № 30, ст. 4571;</w:t>
      </w:r>
      <w:r>
        <w:rPr>
          <w:color w:val="000000" w:themeColor="text1"/>
          <w:sz w:val="24"/>
          <w:szCs w:val="24"/>
        </w:rPr>
        <w:t xml:space="preserve"> </w:t>
      </w:r>
      <w:r w:rsidRPr="00B4240A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 xml:space="preserve">2019, №31, </w:t>
      </w:r>
      <w:r>
        <w:rPr>
          <w:color w:val="000000" w:themeColor="text1"/>
          <w:sz w:val="24"/>
          <w:szCs w:val="24"/>
        </w:rPr>
        <w:br/>
        <w:t>ст. 4422</w:t>
      </w:r>
    </w:p>
  </w:footnote>
  <w:footnote w:id="4">
    <w:p w:rsidR="00FA42F4" w:rsidRPr="002B383C" w:rsidRDefault="00FA42F4" w:rsidP="00FA42F4">
      <w:pPr>
        <w:pStyle w:val="a3"/>
        <w:jc w:val="both"/>
        <w:rPr>
          <w:sz w:val="24"/>
          <w:szCs w:val="24"/>
        </w:rPr>
      </w:pPr>
      <w:r w:rsidRPr="00B4240A">
        <w:rPr>
          <w:rStyle w:val="a5"/>
          <w:color w:val="000000" w:themeColor="text1"/>
          <w:sz w:val="24"/>
          <w:szCs w:val="24"/>
        </w:rPr>
        <w:footnoteRef/>
      </w:r>
      <w:r>
        <w:rPr>
          <w:color w:val="000000" w:themeColor="text1"/>
          <w:sz w:val="24"/>
          <w:szCs w:val="24"/>
        </w:rPr>
        <w:t xml:space="preserve"> </w:t>
      </w:r>
      <w:r w:rsidRPr="00B4240A">
        <w:rPr>
          <w:color w:val="000000" w:themeColor="text1"/>
          <w:sz w:val="24"/>
          <w:szCs w:val="24"/>
        </w:rPr>
        <w:t>Собрание законодательства Российской Федерации, 2013, № 14, ст. 1652;</w:t>
      </w:r>
      <w:r>
        <w:rPr>
          <w:color w:val="000000" w:themeColor="text1"/>
          <w:sz w:val="24"/>
          <w:szCs w:val="24"/>
        </w:rPr>
        <w:t xml:space="preserve"> 2019, №26, ст.3318.</w:t>
      </w:r>
    </w:p>
  </w:footnote>
  <w:footnote w:id="5">
    <w:p w:rsidR="00FA42F4" w:rsidRPr="00041AF2" w:rsidRDefault="00FA42F4" w:rsidP="00FA42F4">
      <w:pPr>
        <w:pStyle w:val="a3"/>
        <w:rPr>
          <w:sz w:val="24"/>
          <w:szCs w:val="24"/>
        </w:rPr>
      </w:pPr>
      <w:r w:rsidRPr="00041AF2">
        <w:rPr>
          <w:rStyle w:val="a5"/>
          <w:sz w:val="24"/>
          <w:szCs w:val="24"/>
        </w:rPr>
        <w:footnoteRef/>
      </w:r>
      <w:r w:rsidRPr="00041AF2">
        <w:rPr>
          <w:sz w:val="24"/>
          <w:szCs w:val="24"/>
        </w:rPr>
        <w:t xml:space="preserve"> Пункт 12 Требований.</w:t>
      </w:r>
    </w:p>
  </w:footnote>
  <w:footnote w:id="6">
    <w:p w:rsidR="00FA42F4" w:rsidRPr="00CD4F47" w:rsidRDefault="00FA42F4" w:rsidP="00FA42F4">
      <w:pPr>
        <w:pStyle w:val="a3"/>
        <w:jc w:val="both"/>
        <w:rPr>
          <w:sz w:val="24"/>
          <w:szCs w:val="24"/>
        </w:rPr>
      </w:pPr>
      <w:r w:rsidRPr="00CD4F47">
        <w:rPr>
          <w:rStyle w:val="a5"/>
          <w:color w:val="000000" w:themeColor="text1"/>
          <w:sz w:val="24"/>
          <w:szCs w:val="24"/>
        </w:rPr>
        <w:footnoteRef/>
      </w:r>
      <w:r w:rsidRPr="00CD4F47">
        <w:rPr>
          <w:rStyle w:val="a5"/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Пункт 16 Требований.</w:t>
      </w:r>
    </w:p>
  </w:footnote>
  <w:footnote w:id="7">
    <w:p w:rsidR="00FA42F4" w:rsidRPr="006C009D" w:rsidRDefault="00FA42F4" w:rsidP="00FA42F4">
      <w:pPr>
        <w:pStyle w:val="a3"/>
        <w:rPr>
          <w:sz w:val="24"/>
          <w:szCs w:val="24"/>
        </w:rPr>
      </w:pPr>
      <w:r w:rsidRPr="006C009D">
        <w:rPr>
          <w:rStyle w:val="a5"/>
          <w:sz w:val="24"/>
          <w:szCs w:val="24"/>
        </w:rPr>
        <w:footnoteRef/>
      </w:r>
      <w:r w:rsidRPr="006C009D">
        <w:rPr>
          <w:sz w:val="24"/>
          <w:szCs w:val="24"/>
        </w:rPr>
        <w:t xml:space="preserve"> Пункт 15 Требований</w:t>
      </w:r>
      <w:r>
        <w:rPr>
          <w:sz w:val="24"/>
          <w:szCs w:val="24"/>
        </w:rPr>
        <w:t>.</w:t>
      </w:r>
    </w:p>
  </w:footnote>
  <w:footnote w:id="8">
    <w:p w:rsidR="00FA42F4" w:rsidRPr="006C009D" w:rsidRDefault="00FA42F4" w:rsidP="00FA42F4">
      <w:pPr>
        <w:pStyle w:val="a3"/>
        <w:rPr>
          <w:sz w:val="24"/>
          <w:szCs w:val="24"/>
        </w:rPr>
      </w:pPr>
      <w:r w:rsidRPr="006C009D">
        <w:rPr>
          <w:rStyle w:val="a5"/>
          <w:sz w:val="24"/>
          <w:szCs w:val="24"/>
        </w:rPr>
        <w:footnoteRef/>
      </w:r>
      <w:r w:rsidRPr="006C009D">
        <w:rPr>
          <w:sz w:val="24"/>
          <w:szCs w:val="24"/>
        </w:rPr>
        <w:t xml:space="preserve"> Пункт 17 Требований.</w:t>
      </w:r>
    </w:p>
  </w:footnote>
  <w:footnote w:id="9">
    <w:p w:rsidR="00FA42F4" w:rsidRPr="00114F47" w:rsidRDefault="00FA42F4" w:rsidP="00FA42F4">
      <w:pPr>
        <w:pStyle w:val="a3"/>
        <w:rPr>
          <w:color w:val="000000" w:themeColor="text1"/>
          <w:sz w:val="24"/>
          <w:szCs w:val="24"/>
        </w:rPr>
      </w:pPr>
      <w:r w:rsidRPr="006C009D">
        <w:rPr>
          <w:rStyle w:val="a5"/>
          <w:color w:val="000000" w:themeColor="text1"/>
          <w:sz w:val="24"/>
          <w:szCs w:val="24"/>
        </w:rPr>
        <w:footnoteRef/>
      </w:r>
      <w:r w:rsidRPr="006C009D">
        <w:rPr>
          <w:color w:val="000000" w:themeColor="text1"/>
          <w:sz w:val="24"/>
          <w:szCs w:val="24"/>
        </w:rPr>
        <w:t xml:space="preserve"> </w:t>
      </w:r>
      <w:r w:rsidRPr="006C009D">
        <w:rPr>
          <w:rFonts w:eastAsia="Times New Roman"/>
          <w:color w:val="000000" w:themeColor="text1"/>
          <w:sz w:val="24"/>
          <w:szCs w:val="24"/>
          <w:lang w:eastAsia="ru-RU"/>
        </w:rPr>
        <w:t>Собрание законодательства Российской Федерации, 2001, № 44, ст. 4147.</w:t>
      </w:r>
    </w:p>
  </w:footnote>
  <w:footnote w:id="10">
    <w:p w:rsidR="00FA42F4" w:rsidRPr="006C009D" w:rsidRDefault="00FA42F4" w:rsidP="00FA42F4">
      <w:pPr>
        <w:pStyle w:val="a3"/>
        <w:rPr>
          <w:sz w:val="24"/>
          <w:szCs w:val="24"/>
        </w:rPr>
      </w:pPr>
      <w:r w:rsidRPr="006C009D">
        <w:rPr>
          <w:rStyle w:val="a5"/>
          <w:sz w:val="24"/>
          <w:szCs w:val="24"/>
        </w:rPr>
        <w:footnoteRef/>
      </w:r>
      <w:r w:rsidRPr="006C009D">
        <w:rPr>
          <w:sz w:val="24"/>
          <w:szCs w:val="24"/>
        </w:rPr>
        <w:t xml:space="preserve"> Пункт 18 Требований.</w:t>
      </w:r>
    </w:p>
  </w:footnote>
  <w:footnote w:id="11">
    <w:p w:rsidR="00FA42F4" w:rsidRPr="006C009D" w:rsidRDefault="00FA42F4" w:rsidP="00FA42F4">
      <w:pPr>
        <w:pStyle w:val="a3"/>
        <w:rPr>
          <w:sz w:val="24"/>
          <w:szCs w:val="24"/>
        </w:rPr>
      </w:pPr>
      <w:r w:rsidRPr="006C009D">
        <w:rPr>
          <w:rStyle w:val="a5"/>
          <w:sz w:val="24"/>
          <w:szCs w:val="24"/>
        </w:rPr>
        <w:footnoteRef/>
      </w:r>
      <w:r w:rsidRPr="006C009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Пункт </w:t>
      </w:r>
      <w:r w:rsidRPr="006C009D">
        <w:rPr>
          <w:sz w:val="24"/>
          <w:szCs w:val="24"/>
        </w:rPr>
        <w:t>19 Требований.</w:t>
      </w:r>
    </w:p>
  </w:footnote>
  <w:footnote w:id="12">
    <w:p w:rsidR="00FA42F4" w:rsidRDefault="00FA42F4" w:rsidP="00FA42F4">
      <w:pPr>
        <w:pStyle w:val="a3"/>
      </w:pPr>
      <w:r w:rsidRPr="006C009D">
        <w:rPr>
          <w:rStyle w:val="a5"/>
          <w:sz w:val="24"/>
          <w:szCs w:val="24"/>
        </w:rPr>
        <w:footnoteRef/>
      </w:r>
      <w:r w:rsidRPr="006C009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Пункт </w:t>
      </w:r>
      <w:r w:rsidRPr="006C009D">
        <w:rPr>
          <w:sz w:val="24"/>
          <w:szCs w:val="24"/>
        </w:rPr>
        <w:t>20 Требований.</w:t>
      </w:r>
    </w:p>
  </w:footnote>
  <w:footnote w:id="13">
    <w:p w:rsidR="00FA42F4" w:rsidRPr="006C009D" w:rsidRDefault="00FA42F4" w:rsidP="00FA42F4">
      <w:pPr>
        <w:pStyle w:val="a3"/>
        <w:rPr>
          <w:sz w:val="24"/>
          <w:szCs w:val="24"/>
        </w:rPr>
      </w:pPr>
      <w:r w:rsidRPr="006C009D">
        <w:rPr>
          <w:rStyle w:val="a5"/>
          <w:sz w:val="24"/>
          <w:szCs w:val="24"/>
        </w:rPr>
        <w:footnoteRef/>
      </w:r>
      <w:r w:rsidRPr="006C009D">
        <w:rPr>
          <w:sz w:val="24"/>
          <w:szCs w:val="24"/>
        </w:rPr>
        <w:t xml:space="preserve"> Пункт 21 Требований.</w:t>
      </w:r>
    </w:p>
  </w:footnote>
  <w:footnote w:id="14">
    <w:p w:rsidR="00FA42F4" w:rsidRPr="006C009D" w:rsidRDefault="00FA42F4" w:rsidP="00FA42F4">
      <w:pPr>
        <w:pStyle w:val="a3"/>
        <w:rPr>
          <w:sz w:val="24"/>
          <w:szCs w:val="24"/>
        </w:rPr>
      </w:pPr>
      <w:r w:rsidRPr="006C009D">
        <w:rPr>
          <w:rStyle w:val="a5"/>
          <w:sz w:val="24"/>
          <w:szCs w:val="24"/>
        </w:rPr>
        <w:footnoteRef/>
      </w:r>
      <w:r w:rsidRPr="006C009D">
        <w:rPr>
          <w:sz w:val="24"/>
          <w:szCs w:val="24"/>
        </w:rPr>
        <w:t xml:space="preserve"> Пункт 22 Требований.</w:t>
      </w:r>
    </w:p>
  </w:footnote>
  <w:footnote w:id="15">
    <w:p w:rsidR="00FA42F4" w:rsidRPr="004D540C" w:rsidRDefault="00FA42F4" w:rsidP="00FA42F4">
      <w:pPr>
        <w:pStyle w:val="a3"/>
        <w:rPr>
          <w:sz w:val="24"/>
          <w:szCs w:val="24"/>
        </w:rPr>
      </w:pPr>
      <w:r w:rsidRPr="006C009D">
        <w:rPr>
          <w:rStyle w:val="a5"/>
          <w:sz w:val="24"/>
          <w:szCs w:val="24"/>
        </w:rPr>
        <w:footnoteRef/>
      </w:r>
      <w:r w:rsidRPr="006C009D">
        <w:rPr>
          <w:sz w:val="24"/>
          <w:szCs w:val="24"/>
        </w:rPr>
        <w:t xml:space="preserve"> Пункт 23 Требований.</w:t>
      </w:r>
    </w:p>
  </w:footnote>
  <w:footnote w:id="16">
    <w:p w:rsidR="00FA42F4" w:rsidRPr="006C009D" w:rsidRDefault="00FA42F4" w:rsidP="00FA42F4">
      <w:pPr>
        <w:pStyle w:val="a3"/>
        <w:rPr>
          <w:sz w:val="24"/>
          <w:szCs w:val="24"/>
        </w:rPr>
      </w:pPr>
      <w:r w:rsidRPr="006C009D">
        <w:rPr>
          <w:rStyle w:val="a5"/>
          <w:sz w:val="24"/>
          <w:szCs w:val="24"/>
        </w:rPr>
        <w:footnoteRef/>
      </w:r>
      <w:r w:rsidRPr="006C009D">
        <w:rPr>
          <w:sz w:val="24"/>
          <w:szCs w:val="24"/>
        </w:rPr>
        <w:t xml:space="preserve"> Пункт 24 Требований.</w:t>
      </w:r>
    </w:p>
  </w:footnote>
  <w:footnote w:id="17">
    <w:p w:rsidR="00FA42F4" w:rsidRDefault="00FA42F4" w:rsidP="00FA42F4">
      <w:pPr>
        <w:pStyle w:val="a3"/>
      </w:pPr>
      <w:r w:rsidRPr="006C009D">
        <w:rPr>
          <w:rStyle w:val="a5"/>
          <w:sz w:val="24"/>
          <w:szCs w:val="24"/>
        </w:rPr>
        <w:footnoteRef/>
      </w:r>
      <w:r w:rsidRPr="006C009D">
        <w:rPr>
          <w:sz w:val="24"/>
          <w:szCs w:val="24"/>
        </w:rPr>
        <w:t xml:space="preserve"> Пункт 25 Требований.</w:t>
      </w:r>
    </w:p>
  </w:footnote>
  <w:footnote w:id="18">
    <w:p w:rsidR="00FA42F4" w:rsidRPr="00E17630" w:rsidRDefault="00FA42F4" w:rsidP="00FA42F4">
      <w:pPr>
        <w:pStyle w:val="a3"/>
        <w:rPr>
          <w:sz w:val="24"/>
          <w:szCs w:val="24"/>
        </w:rPr>
      </w:pPr>
      <w:r w:rsidRPr="00E17630">
        <w:rPr>
          <w:rStyle w:val="a5"/>
          <w:sz w:val="24"/>
          <w:szCs w:val="24"/>
        </w:rPr>
        <w:footnoteRef/>
      </w:r>
      <w:r>
        <w:rPr>
          <w:sz w:val="24"/>
          <w:szCs w:val="24"/>
        </w:rPr>
        <w:t xml:space="preserve"> Пункт </w:t>
      </w:r>
      <w:r w:rsidRPr="00E17630">
        <w:rPr>
          <w:sz w:val="24"/>
          <w:szCs w:val="24"/>
        </w:rPr>
        <w:t>26 Требований.</w:t>
      </w:r>
    </w:p>
  </w:footnote>
  <w:footnote w:id="19">
    <w:p w:rsidR="00FA42F4" w:rsidRDefault="00FA42F4" w:rsidP="00FA42F4">
      <w:pPr>
        <w:pStyle w:val="a3"/>
      </w:pPr>
      <w:r w:rsidRPr="00E17630">
        <w:rPr>
          <w:rStyle w:val="a5"/>
          <w:sz w:val="24"/>
          <w:szCs w:val="24"/>
        </w:rPr>
        <w:footnoteRef/>
      </w:r>
      <w:r>
        <w:rPr>
          <w:sz w:val="24"/>
          <w:szCs w:val="24"/>
        </w:rPr>
        <w:t xml:space="preserve"> Пункт </w:t>
      </w:r>
      <w:r w:rsidRPr="00E17630">
        <w:rPr>
          <w:sz w:val="24"/>
          <w:szCs w:val="24"/>
        </w:rPr>
        <w:t>27 Требований.</w:t>
      </w:r>
    </w:p>
  </w:footnote>
  <w:footnote w:id="20">
    <w:p w:rsidR="00FA42F4" w:rsidRPr="00E17630" w:rsidRDefault="00FA42F4" w:rsidP="00FA42F4">
      <w:pPr>
        <w:pStyle w:val="a3"/>
        <w:rPr>
          <w:sz w:val="24"/>
          <w:szCs w:val="24"/>
        </w:rPr>
      </w:pPr>
      <w:r w:rsidRPr="00E17630">
        <w:rPr>
          <w:rStyle w:val="a5"/>
          <w:sz w:val="24"/>
          <w:szCs w:val="24"/>
        </w:rPr>
        <w:footnoteRef/>
      </w:r>
      <w:r w:rsidRPr="00E1763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Пункт </w:t>
      </w:r>
      <w:r w:rsidRPr="00E17630">
        <w:rPr>
          <w:sz w:val="24"/>
          <w:szCs w:val="24"/>
        </w:rPr>
        <w:t>28 Требований.</w:t>
      </w:r>
    </w:p>
  </w:footnote>
  <w:footnote w:id="21">
    <w:p w:rsidR="00FA42F4" w:rsidRPr="00A21B6C" w:rsidRDefault="00FA42F4" w:rsidP="00FA42F4">
      <w:pPr>
        <w:pStyle w:val="a3"/>
        <w:rPr>
          <w:sz w:val="24"/>
          <w:szCs w:val="24"/>
        </w:rPr>
      </w:pPr>
      <w:r w:rsidRPr="00A21B6C">
        <w:rPr>
          <w:rStyle w:val="a5"/>
          <w:sz w:val="24"/>
          <w:szCs w:val="24"/>
        </w:rPr>
        <w:footnoteRef/>
      </w:r>
      <w:r w:rsidRPr="00A21B6C">
        <w:rPr>
          <w:sz w:val="24"/>
          <w:szCs w:val="24"/>
        </w:rPr>
        <w:t xml:space="preserve"> </w:t>
      </w:r>
      <w:r>
        <w:rPr>
          <w:sz w:val="24"/>
          <w:szCs w:val="24"/>
        </w:rPr>
        <w:t>Пункт 29 Треб</w:t>
      </w:r>
      <w:r w:rsidRPr="00A21B6C">
        <w:rPr>
          <w:sz w:val="24"/>
          <w:szCs w:val="24"/>
        </w:rPr>
        <w:t>ований.</w:t>
      </w:r>
    </w:p>
  </w:footnote>
  <w:footnote w:id="22">
    <w:p w:rsidR="00FA42F4" w:rsidRPr="00A21B6C" w:rsidRDefault="00FA42F4" w:rsidP="00FA42F4">
      <w:pPr>
        <w:pStyle w:val="a3"/>
        <w:rPr>
          <w:sz w:val="24"/>
          <w:szCs w:val="24"/>
        </w:rPr>
      </w:pPr>
      <w:r w:rsidRPr="00A21B6C">
        <w:rPr>
          <w:rStyle w:val="a5"/>
          <w:sz w:val="24"/>
          <w:szCs w:val="24"/>
        </w:rPr>
        <w:footnoteRef/>
      </w:r>
      <w:r>
        <w:rPr>
          <w:sz w:val="24"/>
          <w:szCs w:val="24"/>
        </w:rPr>
        <w:t xml:space="preserve"> Пункт </w:t>
      </w:r>
      <w:r w:rsidRPr="00A21B6C">
        <w:rPr>
          <w:sz w:val="24"/>
          <w:szCs w:val="24"/>
        </w:rPr>
        <w:t>30 Требований.</w:t>
      </w:r>
    </w:p>
  </w:footnote>
  <w:footnote w:id="23">
    <w:p w:rsidR="00FA42F4" w:rsidRPr="00641A06" w:rsidRDefault="00FA42F4" w:rsidP="00FA42F4">
      <w:pPr>
        <w:pStyle w:val="a3"/>
        <w:rPr>
          <w:sz w:val="24"/>
          <w:szCs w:val="24"/>
        </w:rPr>
      </w:pPr>
      <w:r w:rsidRPr="00641A06">
        <w:rPr>
          <w:rStyle w:val="a5"/>
          <w:sz w:val="24"/>
          <w:szCs w:val="24"/>
        </w:rPr>
        <w:footnoteRef/>
      </w:r>
      <w:r>
        <w:rPr>
          <w:sz w:val="24"/>
          <w:szCs w:val="24"/>
        </w:rPr>
        <w:t xml:space="preserve"> Пункт </w:t>
      </w:r>
      <w:r w:rsidRPr="00641A06">
        <w:rPr>
          <w:sz w:val="24"/>
          <w:szCs w:val="24"/>
        </w:rPr>
        <w:t>32 Требований.</w:t>
      </w:r>
    </w:p>
  </w:footnote>
  <w:footnote w:id="24">
    <w:p w:rsidR="00FA42F4" w:rsidRPr="00641A06" w:rsidRDefault="00FA42F4" w:rsidP="00FA42F4">
      <w:pPr>
        <w:pStyle w:val="a3"/>
        <w:rPr>
          <w:sz w:val="24"/>
          <w:szCs w:val="24"/>
        </w:rPr>
      </w:pPr>
      <w:r w:rsidRPr="00641A06">
        <w:rPr>
          <w:rStyle w:val="a5"/>
          <w:sz w:val="24"/>
          <w:szCs w:val="24"/>
        </w:rPr>
        <w:footnoteRef/>
      </w:r>
      <w:r>
        <w:rPr>
          <w:sz w:val="24"/>
          <w:szCs w:val="24"/>
        </w:rPr>
        <w:t xml:space="preserve"> Пункт </w:t>
      </w:r>
      <w:r w:rsidRPr="00641A06">
        <w:rPr>
          <w:sz w:val="24"/>
          <w:szCs w:val="24"/>
        </w:rPr>
        <w:t>33 Требований.</w:t>
      </w:r>
    </w:p>
  </w:footnote>
  <w:footnote w:id="25">
    <w:p w:rsidR="00FA42F4" w:rsidRPr="003948B2" w:rsidRDefault="00FA42F4" w:rsidP="00FA42F4">
      <w:pPr>
        <w:spacing w:after="0"/>
        <w:rPr>
          <w:sz w:val="24"/>
          <w:szCs w:val="24"/>
        </w:rPr>
      </w:pPr>
      <w:r w:rsidRPr="003948B2">
        <w:rPr>
          <w:rStyle w:val="a5"/>
          <w:sz w:val="24"/>
          <w:szCs w:val="24"/>
        </w:rPr>
        <w:footnoteRef/>
      </w:r>
      <w:r>
        <w:rPr>
          <w:sz w:val="24"/>
          <w:szCs w:val="24"/>
        </w:rPr>
        <w:t xml:space="preserve"> Пункт </w:t>
      </w:r>
      <w:r w:rsidRPr="003948B2">
        <w:rPr>
          <w:sz w:val="24"/>
          <w:szCs w:val="24"/>
        </w:rPr>
        <w:t>34 Требований.</w:t>
      </w:r>
    </w:p>
  </w:footnote>
  <w:footnote w:id="26">
    <w:p w:rsidR="00FA42F4" w:rsidRPr="003948B2" w:rsidRDefault="00FA42F4" w:rsidP="00FA42F4">
      <w:pPr>
        <w:pStyle w:val="a3"/>
        <w:rPr>
          <w:sz w:val="24"/>
          <w:szCs w:val="24"/>
        </w:rPr>
      </w:pPr>
      <w:r w:rsidRPr="003948B2">
        <w:rPr>
          <w:rStyle w:val="a5"/>
          <w:sz w:val="24"/>
          <w:szCs w:val="24"/>
        </w:rPr>
        <w:footnoteRef/>
      </w:r>
      <w:r>
        <w:rPr>
          <w:sz w:val="24"/>
          <w:szCs w:val="24"/>
        </w:rPr>
        <w:t xml:space="preserve"> Пункт </w:t>
      </w:r>
      <w:r w:rsidRPr="003948B2">
        <w:rPr>
          <w:sz w:val="24"/>
          <w:szCs w:val="24"/>
        </w:rPr>
        <w:t>35 Требований.</w:t>
      </w:r>
    </w:p>
  </w:footnote>
  <w:footnote w:id="27">
    <w:p w:rsidR="00FA42F4" w:rsidRPr="003948B2" w:rsidRDefault="00FA42F4" w:rsidP="00FA42F4">
      <w:pPr>
        <w:pStyle w:val="a3"/>
        <w:rPr>
          <w:sz w:val="24"/>
          <w:szCs w:val="24"/>
        </w:rPr>
      </w:pPr>
      <w:r w:rsidRPr="003948B2">
        <w:rPr>
          <w:rStyle w:val="a5"/>
          <w:sz w:val="24"/>
          <w:szCs w:val="24"/>
        </w:rPr>
        <w:footnoteRef/>
      </w:r>
      <w:r>
        <w:rPr>
          <w:sz w:val="24"/>
          <w:szCs w:val="24"/>
        </w:rPr>
        <w:t xml:space="preserve"> Пункт </w:t>
      </w:r>
      <w:r w:rsidRPr="003948B2">
        <w:rPr>
          <w:sz w:val="24"/>
          <w:szCs w:val="24"/>
        </w:rPr>
        <w:t>36 Требований.</w:t>
      </w:r>
    </w:p>
  </w:footnote>
  <w:footnote w:id="28">
    <w:p w:rsidR="00FA42F4" w:rsidRDefault="00FA42F4" w:rsidP="00FA42F4">
      <w:pPr>
        <w:pStyle w:val="a3"/>
      </w:pPr>
      <w:r w:rsidRPr="003948B2">
        <w:rPr>
          <w:rStyle w:val="a5"/>
          <w:sz w:val="24"/>
          <w:szCs w:val="24"/>
        </w:rPr>
        <w:footnoteRef/>
      </w:r>
      <w:r>
        <w:rPr>
          <w:sz w:val="24"/>
          <w:szCs w:val="24"/>
        </w:rPr>
        <w:t xml:space="preserve"> Пункт </w:t>
      </w:r>
      <w:r w:rsidRPr="003948B2">
        <w:rPr>
          <w:sz w:val="24"/>
          <w:szCs w:val="24"/>
        </w:rPr>
        <w:t>37 Требований</w:t>
      </w:r>
      <w:r>
        <w:rPr>
          <w:sz w:val="24"/>
          <w:szCs w:val="24"/>
        </w:rPr>
        <w:t>.</w:t>
      </w:r>
    </w:p>
  </w:footnote>
  <w:footnote w:id="29">
    <w:p w:rsidR="00FA42F4" w:rsidRPr="003948B2" w:rsidRDefault="00FA42F4" w:rsidP="00FA42F4">
      <w:pPr>
        <w:pStyle w:val="a3"/>
        <w:rPr>
          <w:sz w:val="24"/>
          <w:szCs w:val="24"/>
        </w:rPr>
      </w:pPr>
      <w:r w:rsidRPr="003948B2">
        <w:rPr>
          <w:rStyle w:val="a5"/>
          <w:sz w:val="24"/>
          <w:szCs w:val="24"/>
        </w:rPr>
        <w:footnoteRef/>
      </w:r>
      <w:r>
        <w:rPr>
          <w:sz w:val="24"/>
          <w:szCs w:val="24"/>
        </w:rPr>
        <w:t xml:space="preserve"> Пункт </w:t>
      </w:r>
      <w:r w:rsidRPr="003948B2">
        <w:rPr>
          <w:sz w:val="24"/>
          <w:szCs w:val="24"/>
        </w:rPr>
        <w:t>38 Требований.</w:t>
      </w:r>
    </w:p>
  </w:footnote>
  <w:footnote w:id="30">
    <w:p w:rsidR="00FA42F4" w:rsidRPr="003948B2" w:rsidRDefault="00FA42F4" w:rsidP="00FA42F4">
      <w:pPr>
        <w:pStyle w:val="a3"/>
        <w:rPr>
          <w:sz w:val="24"/>
          <w:szCs w:val="24"/>
        </w:rPr>
      </w:pPr>
      <w:r w:rsidRPr="003948B2">
        <w:rPr>
          <w:rStyle w:val="a5"/>
          <w:sz w:val="24"/>
          <w:szCs w:val="24"/>
        </w:rPr>
        <w:footnoteRef/>
      </w:r>
      <w:r>
        <w:rPr>
          <w:sz w:val="24"/>
          <w:szCs w:val="24"/>
        </w:rPr>
        <w:t xml:space="preserve"> Пункт </w:t>
      </w:r>
      <w:r w:rsidRPr="003948B2">
        <w:rPr>
          <w:sz w:val="24"/>
          <w:szCs w:val="24"/>
        </w:rPr>
        <w:t>39 Требований.</w:t>
      </w:r>
    </w:p>
  </w:footnote>
  <w:footnote w:id="31">
    <w:p w:rsidR="00FA42F4" w:rsidRDefault="00FA42F4" w:rsidP="00FA42F4">
      <w:pPr>
        <w:pStyle w:val="a3"/>
      </w:pPr>
      <w:r w:rsidRPr="003948B2">
        <w:rPr>
          <w:rStyle w:val="a5"/>
          <w:sz w:val="24"/>
          <w:szCs w:val="24"/>
        </w:rPr>
        <w:footnoteRef/>
      </w:r>
      <w:r>
        <w:rPr>
          <w:sz w:val="24"/>
          <w:szCs w:val="24"/>
        </w:rPr>
        <w:t xml:space="preserve"> Пункт </w:t>
      </w:r>
      <w:r w:rsidRPr="003948B2">
        <w:rPr>
          <w:sz w:val="24"/>
          <w:szCs w:val="24"/>
        </w:rPr>
        <w:t>40 Требований.</w:t>
      </w:r>
    </w:p>
  </w:footnote>
  <w:footnote w:id="32">
    <w:p w:rsidR="00FA42F4" w:rsidRPr="003948B2" w:rsidRDefault="00FA42F4" w:rsidP="00FA42F4">
      <w:pPr>
        <w:pStyle w:val="a3"/>
        <w:rPr>
          <w:sz w:val="24"/>
          <w:szCs w:val="24"/>
        </w:rPr>
      </w:pPr>
      <w:r w:rsidRPr="003948B2">
        <w:rPr>
          <w:rStyle w:val="a5"/>
          <w:sz w:val="24"/>
          <w:szCs w:val="24"/>
        </w:rPr>
        <w:footnoteRef/>
      </w:r>
      <w:r>
        <w:rPr>
          <w:sz w:val="24"/>
          <w:szCs w:val="24"/>
        </w:rPr>
        <w:t xml:space="preserve"> Пункт </w:t>
      </w:r>
      <w:r w:rsidRPr="003948B2">
        <w:rPr>
          <w:sz w:val="24"/>
          <w:szCs w:val="24"/>
        </w:rPr>
        <w:t>41 Требований.</w:t>
      </w:r>
    </w:p>
  </w:footnote>
  <w:footnote w:id="33">
    <w:p w:rsidR="00FA42F4" w:rsidRPr="006C009D" w:rsidRDefault="00FA42F4" w:rsidP="00FA42F4">
      <w:pPr>
        <w:pStyle w:val="a3"/>
        <w:rPr>
          <w:sz w:val="24"/>
          <w:szCs w:val="24"/>
        </w:rPr>
      </w:pPr>
      <w:r w:rsidRPr="006C009D">
        <w:rPr>
          <w:rStyle w:val="a5"/>
          <w:sz w:val="24"/>
          <w:szCs w:val="24"/>
        </w:rPr>
        <w:footnoteRef/>
      </w:r>
      <w:r w:rsidRPr="006C009D">
        <w:rPr>
          <w:sz w:val="24"/>
          <w:szCs w:val="24"/>
        </w:rPr>
        <w:t xml:space="preserve"> Пункт 42 Требований.</w:t>
      </w:r>
    </w:p>
  </w:footnote>
  <w:footnote w:id="34">
    <w:p w:rsidR="00FA42F4" w:rsidRPr="006C009D" w:rsidRDefault="00FA42F4" w:rsidP="00FA42F4">
      <w:pPr>
        <w:pStyle w:val="a3"/>
        <w:rPr>
          <w:sz w:val="24"/>
          <w:szCs w:val="24"/>
        </w:rPr>
      </w:pPr>
      <w:r w:rsidRPr="006C009D">
        <w:rPr>
          <w:rStyle w:val="a5"/>
          <w:sz w:val="24"/>
          <w:szCs w:val="24"/>
        </w:rPr>
        <w:footnoteRef/>
      </w:r>
      <w:r w:rsidRPr="006C009D">
        <w:rPr>
          <w:sz w:val="24"/>
          <w:szCs w:val="24"/>
        </w:rPr>
        <w:t xml:space="preserve"> Пункт 43 Требований.</w:t>
      </w:r>
    </w:p>
  </w:footnote>
  <w:footnote w:id="35">
    <w:p w:rsidR="00FA42F4" w:rsidRDefault="00FA42F4" w:rsidP="00FA42F4">
      <w:pPr>
        <w:pStyle w:val="a3"/>
      </w:pPr>
      <w:r w:rsidRPr="006C009D">
        <w:rPr>
          <w:rStyle w:val="a5"/>
          <w:sz w:val="24"/>
          <w:szCs w:val="24"/>
        </w:rPr>
        <w:footnoteRef/>
      </w:r>
      <w:r w:rsidRPr="006C009D">
        <w:rPr>
          <w:sz w:val="24"/>
          <w:szCs w:val="24"/>
        </w:rPr>
        <w:t xml:space="preserve"> Пункт 45 Требований.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7981151"/>
      <w:docPartObj>
        <w:docPartGallery w:val="Page Numbers (Top of Page)"/>
        <w:docPartUnique/>
      </w:docPartObj>
    </w:sdtPr>
    <w:sdtEndPr/>
    <w:sdtContent>
      <w:p w:rsidR="00FA42F4" w:rsidRDefault="00FA42F4" w:rsidP="008C1C8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0EF6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822D4C"/>
    <w:multiLevelType w:val="multilevel"/>
    <w:tmpl w:val="6A86177E"/>
    <w:lvl w:ilvl="0">
      <w:start w:val="1"/>
      <w:numFmt w:val="decimal"/>
      <w:lvlText w:val="%1."/>
      <w:lvlJc w:val="left"/>
      <w:pPr>
        <w:ind w:left="710" w:firstLine="0"/>
      </w:pPr>
      <w:rPr>
        <w:rFonts w:hint="default"/>
        <w:color w:val="000000" w:themeColor="text1"/>
      </w:rPr>
    </w:lvl>
    <w:lvl w:ilvl="1">
      <w:start w:val="1"/>
      <w:numFmt w:val="decimal"/>
      <w:lvlText w:val="%2)"/>
      <w:lvlJc w:val="left"/>
      <w:pPr>
        <w:ind w:left="710" w:firstLine="0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71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71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1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1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1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1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2F4"/>
    <w:rsid w:val="00270EF6"/>
    <w:rsid w:val="002E6449"/>
    <w:rsid w:val="00616A9F"/>
    <w:rsid w:val="008C1C88"/>
    <w:rsid w:val="00C5018A"/>
    <w:rsid w:val="00FA4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2F4"/>
    <w:pPr>
      <w:spacing w:after="160" w:line="259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42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8"/>
      <w:szCs w:val="20"/>
      <w:lang w:eastAsia="ru-RU"/>
    </w:rPr>
  </w:style>
  <w:style w:type="paragraph" w:customStyle="1" w:styleId="ConsPlusTitle">
    <w:name w:val="ConsPlusTitle"/>
    <w:rsid w:val="00FA42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8"/>
      <w:szCs w:val="20"/>
      <w:lang w:eastAsia="ru-RU"/>
    </w:rPr>
  </w:style>
  <w:style w:type="paragraph" w:styleId="a3">
    <w:name w:val="footnote text"/>
    <w:basedOn w:val="a"/>
    <w:link w:val="a4"/>
    <w:uiPriority w:val="99"/>
    <w:unhideWhenUsed/>
    <w:rsid w:val="00FA42F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FA42F4"/>
    <w:rPr>
      <w:rFonts w:ascii="Times New Roman" w:hAnsi="Times New Roman" w:cs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FA42F4"/>
    <w:rPr>
      <w:vertAlign w:val="superscript"/>
    </w:rPr>
  </w:style>
  <w:style w:type="paragraph" w:styleId="a6">
    <w:name w:val="List Paragraph"/>
    <w:basedOn w:val="a"/>
    <w:uiPriority w:val="34"/>
    <w:qFormat/>
    <w:rsid w:val="00FA42F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A42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A42F4"/>
    <w:rPr>
      <w:rFonts w:ascii="Times New Roman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FA42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A42F4"/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2F4"/>
    <w:pPr>
      <w:spacing w:after="160" w:line="259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42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8"/>
      <w:szCs w:val="20"/>
      <w:lang w:eastAsia="ru-RU"/>
    </w:rPr>
  </w:style>
  <w:style w:type="paragraph" w:customStyle="1" w:styleId="ConsPlusTitle">
    <w:name w:val="ConsPlusTitle"/>
    <w:rsid w:val="00FA42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8"/>
      <w:szCs w:val="20"/>
      <w:lang w:eastAsia="ru-RU"/>
    </w:rPr>
  </w:style>
  <w:style w:type="paragraph" w:styleId="a3">
    <w:name w:val="footnote text"/>
    <w:basedOn w:val="a"/>
    <w:link w:val="a4"/>
    <w:uiPriority w:val="99"/>
    <w:unhideWhenUsed/>
    <w:rsid w:val="00FA42F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FA42F4"/>
    <w:rPr>
      <w:rFonts w:ascii="Times New Roman" w:hAnsi="Times New Roman" w:cs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FA42F4"/>
    <w:rPr>
      <w:vertAlign w:val="superscript"/>
    </w:rPr>
  </w:style>
  <w:style w:type="paragraph" w:styleId="a6">
    <w:name w:val="List Paragraph"/>
    <w:basedOn w:val="a"/>
    <w:uiPriority w:val="34"/>
    <w:qFormat/>
    <w:rsid w:val="00FA42F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A42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A42F4"/>
    <w:rPr>
      <w:rFonts w:ascii="Times New Roman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FA42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A42F4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6420CB7505565C3077A36D934CCD4EC67EF9BBA04D355E0E4D255C3BAB1AF850E1B1BCD27239C414AE8C300EB97ADC32072F8113AC3DAV0b0I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3F6701305A025123F2C951AC3DB2011B885DFE7067B2BAC720C6807624D5D6A37286BE92486FE676EF8869D89747C023EF28F2CAEwBG6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6420CB7505565C3077A36D934CCD4EC6CEC9ABD01DF08EAEC8B59C1BDBEF092095217CC27239C4348B7C615FACFA2C43B6CFE0926C1DB08VCb2I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6420CB7505565C3077A36D934CCD4EC6DED9ABF01DA08EAEC8B59C1BDBEF0921B524FC02526824347A29044BFV9b3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25ACFDB621587141B71920C82A3FF5A421CB24BAC5894A935AAAB8CE830FE4FDC5BA93AA4488A013408889BD379BD809B03C46E4D3CD81570v7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21</Pages>
  <Words>5257</Words>
  <Characters>29971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Позднякова Наталья Александровна</dc:creator>
  <cp:lastModifiedBy>Позднякова Наталья Александровна</cp:lastModifiedBy>
  <cp:revision>2</cp:revision>
  <dcterms:created xsi:type="dcterms:W3CDTF">2019-11-19T08:40:00Z</dcterms:created>
  <dcterms:modified xsi:type="dcterms:W3CDTF">2019-11-19T09:47:00Z</dcterms:modified>
</cp:coreProperties>
</file>