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Calibri" w:hAnsi="Times New Roman" w:cs="Times New Roman"/>
          <w:sz w:val="28"/>
        </w:rPr>
        <w:id w:val="1020585429"/>
        <w:docPartObj>
          <w:docPartGallery w:val="Cover Pages"/>
          <w:docPartUnique/>
        </w:docPartObj>
      </w:sdtPr>
      <w:sdtEndPr/>
      <w:sdtContent>
        <w:p w:rsidR="005262DB" w:rsidRPr="002C2FB7" w:rsidRDefault="005262DB" w:rsidP="002C2FB7">
          <w:pPr>
            <w:jc w:val="center"/>
            <w:rPr>
              <w:rFonts w:ascii="Times New Roman" w:eastAsia="Calibri" w:hAnsi="Times New Roman" w:cs="Times New Roman"/>
              <w:sz w:val="28"/>
            </w:rPr>
          </w:pPr>
        </w:p>
        <w:p w:rsidR="005262DB" w:rsidRPr="005262DB" w:rsidRDefault="005262DB" w:rsidP="005262DB">
          <w:pPr>
            <w:jc w:val="both"/>
            <w:rPr>
              <w:rFonts w:ascii="Times New Roman" w:eastAsia="Calibri" w:hAnsi="Times New Roman" w:cs="Times New Roman"/>
              <w:sz w:val="28"/>
            </w:rPr>
          </w:pPr>
        </w:p>
        <w:p w:rsidR="005262DB" w:rsidRPr="005262DB" w:rsidRDefault="005262DB" w:rsidP="005262DB">
          <w:pPr>
            <w:autoSpaceDN w:val="0"/>
            <w:jc w:val="center"/>
            <w:rPr>
              <w:rFonts w:ascii="Times New Roman" w:eastAsia="Calibri" w:hAnsi="Times New Roman" w:cs="Times New Roman"/>
              <w:b/>
              <w:sz w:val="28"/>
            </w:rPr>
          </w:pPr>
        </w:p>
        <w:p w:rsidR="005262DB" w:rsidRPr="005262DB" w:rsidRDefault="005262DB" w:rsidP="005262DB">
          <w:pPr>
            <w:autoSpaceDN w:val="0"/>
            <w:jc w:val="center"/>
            <w:rPr>
              <w:rFonts w:ascii="Times New Roman" w:eastAsia="Calibri" w:hAnsi="Times New Roman" w:cs="Times New Roman"/>
              <w:b/>
              <w:sz w:val="28"/>
            </w:rPr>
          </w:pPr>
        </w:p>
        <w:p w:rsidR="005262DB" w:rsidRDefault="005262DB" w:rsidP="005262DB">
          <w:pPr>
            <w:autoSpaceDN w:val="0"/>
            <w:ind w:left="426" w:right="282"/>
            <w:jc w:val="center"/>
            <w:rPr>
              <w:rFonts w:ascii="Times New Roman" w:eastAsia="Calibri" w:hAnsi="Times New Roman" w:cs="Times New Roman"/>
              <w:b/>
              <w:sz w:val="32"/>
              <w:szCs w:val="32"/>
            </w:rPr>
          </w:pPr>
        </w:p>
        <w:p w:rsidR="007E484C" w:rsidRDefault="007E484C" w:rsidP="005262DB">
          <w:pPr>
            <w:autoSpaceDN w:val="0"/>
            <w:ind w:left="426" w:right="282"/>
            <w:jc w:val="center"/>
            <w:rPr>
              <w:rFonts w:ascii="Times New Roman" w:eastAsia="Calibri" w:hAnsi="Times New Roman" w:cs="Times New Roman"/>
              <w:b/>
              <w:sz w:val="32"/>
              <w:szCs w:val="32"/>
            </w:rPr>
          </w:pPr>
        </w:p>
        <w:p w:rsidR="007E484C" w:rsidRDefault="007E484C" w:rsidP="005262DB">
          <w:pPr>
            <w:autoSpaceDN w:val="0"/>
            <w:ind w:left="426" w:right="282"/>
            <w:jc w:val="center"/>
            <w:rPr>
              <w:rFonts w:ascii="Times New Roman" w:eastAsia="Calibri" w:hAnsi="Times New Roman" w:cs="Times New Roman"/>
              <w:b/>
              <w:sz w:val="32"/>
              <w:szCs w:val="32"/>
            </w:rPr>
          </w:pPr>
        </w:p>
        <w:p w:rsidR="00B235A1" w:rsidRPr="00F76233" w:rsidRDefault="000F0573" w:rsidP="00F76233">
          <w:pPr>
            <w:autoSpaceDN w:val="0"/>
            <w:spacing w:line="36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76233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ТЕХНОЛОГИЧЕСКАЯ ИНСТРУКЦИЯ ПО </w:t>
          </w:r>
          <w:r w:rsidRPr="00F76233">
            <w:rPr>
              <w:rFonts w:ascii="Times New Roman" w:eastAsia="Calibri" w:hAnsi="Times New Roman" w:cs="Times New Roman"/>
              <w:b/>
              <w:sz w:val="24"/>
              <w:szCs w:val="24"/>
            </w:rPr>
            <w:br/>
            <w:t>ВНЕСЕНИЮ ДАННЫХ В РАЗДЕЛ «СВЕДЕНИЯ О ПУБЛИКАЦИЯХ» ИНФОРМАЦИОННОЙ СИСТЕМЫ МИНОБРНАУКИ РОССИИ ПО ВЗАИМОДЕЙСТВИЮ МИНОБРНАУКИ РОССИИ И РАН, УПРАВЛЕНИЮ НИР, ПЛАНИРОВАНИЮ НИР С ИСПОЛЬЗОВАНИЕМ МЕТОДОВ ПРОЕКТНОГО ПОДХОДА, ПРОЦЕССАМИ ПЛАНИРОВАНИЯ ФИНАНСОВО-ХОЗЯЙСТВЕННОЙ ДЕЯТЕЛЬНОСТИ, В ТОМ ЧИСЛЕ НОРМИРОВАНИЯ РАБОТ, УСЛУГ ПОДВЕДОМСТВЕННЫХ ОРГАНИЗАЦИЙ НА БАЗЕ ЕДИНОЙ НОРМАТИВНО-СПРАВОЧНОЙ ИНФОРМАЦИИ (НСИ) ВЕДОМСТВА»</w:t>
          </w:r>
        </w:p>
        <w:p w:rsidR="005262DB" w:rsidRPr="00437AA3" w:rsidRDefault="005262DB" w:rsidP="005262DB">
          <w:pPr>
            <w:autoSpaceDN w:val="0"/>
            <w:jc w:val="center"/>
            <w:rPr>
              <w:rFonts w:ascii="Times New Roman" w:eastAsia="Calibri" w:hAnsi="Times New Roman" w:cs="Times New Roman"/>
              <w:caps/>
              <w:sz w:val="28"/>
              <w:szCs w:val="32"/>
            </w:rPr>
          </w:pPr>
          <w:r w:rsidRPr="005262DB">
            <w:rPr>
              <w:rFonts w:ascii="Times New Roman" w:eastAsia="Calibri" w:hAnsi="Times New Roman" w:cs="Times New Roman"/>
              <w:caps/>
              <w:sz w:val="28"/>
              <w:szCs w:val="32"/>
            </w:rPr>
            <w:br/>
          </w:r>
        </w:p>
        <w:p w:rsidR="005262DB" w:rsidRPr="005262DB" w:rsidRDefault="005262DB" w:rsidP="005262DB">
          <w:pPr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5262DB" w:rsidRPr="005262DB" w:rsidRDefault="005262DB" w:rsidP="005262DB">
          <w:pPr>
            <w:jc w:val="both"/>
            <w:rPr>
              <w:rFonts w:ascii="Times New Roman" w:eastAsia="Calibri" w:hAnsi="Times New Roman" w:cs="Times New Roman"/>
              <w:sz w:val="28"/>
            </w:rPr>
          </w:pPr>
        </w:p>
        <w:p w:rsidR="005262DB" w:rsidRPr="005262DB" w:rsidRDefault="005262DB" w:rsidP="005262DB">
          <w:pPr>
            <w:jc w:val="both"/>
            <w:rPr>
              <w:rFonts w:ascii="Times New Roman" w:eastAsia="Calibri" w:hAnsi="Times New Roman" w:cs="Times New Roman"/>
              <w:sz w:val="28"/>
            </w:rPr>
          </w:pPr>
        </w:p>
        <w:p w:rsidR="005262DB" w:rsidRPr="005262DB" w:rsidRDefault="005262DB" w:rsidP="005262DB">
          <w:pPr>
            <w:jc w:val="both"/>
            <w:rPr>
              <w:rFonts w:ascii="Times New Roman" w:eastAsia="Calibri" w:hAnsi="Times New Roman" w:cs="Times New Roman"/>
              <w:sz w:val="28"/>
            </w:rPr>
          </w:pPr>
        </w:p>
        <w:p w:rsidR="005262DB" w:rsidRDefault="005262DB" w:rsidP="005262DB">
          <w:pPr>
            <w:jc w:val="both"/>
            <w:rPr>
              <w:rFonts w:ascii="Times New Roman" w:eastAsia="Calibri" w:hAnsi="Times New Roman" w:cs="Times New Roman"/>
              <w:sz w:val="28"/>
            </w:rPr>
          </w:pPr>
        </w:p>
        <w:p w:rsidR="00B235A1" w:rsidRDefault="00B235A1" w:rsidP="005262DB">
          <w:pPr>
            <w:jc w:val="both"/>
            <w:rPr>
              <w:rFonts w:ascii="Times New Roman" w:eastAsia="Calibri" w:hAnsi="Times New Roman" w:cs="Times New Roman"/>
              <w:sz w:val="28"/>
            </w:rPr>
          </w:pPr>
        </w:p>
        <w:p w:rsidR="00B235A1" w:rsidRDefault="00B235A1" w:rsidP="005262DB">
          <w:pPr>
            <w:jc w:val="both"/>
            <w:rPr>
              <w:rFonts w:ascii="Times New Roman" w:eastAsia="Calibri" w:hAnsi="Times New Roman" w:cs="Times New Roman"/>
              <w:sz w:val="28"/>
            </w:rPr>
          </w:pPr>
        </w:p>
        <w:p w:rsidR="007E484C" w:rsidRDefault="007E484C" w:rsidP="005262DB">
          <w:pPr>
            <w:jc w:val="both"/>
            <w:rPr>
              <w:rFonts w:ascii="Times New Roman" w:eastAsia="Calibri" w:hAnsi="Times New Roman" w:cs="Times New Roman"/>
              <w:sz w:val="28"/>
            </w:rPr>
          </w:pPr>
        </w:p>
        <w:p w:rsidR="00B235A1" w:rsidRDefault="00B235A1" w:rsidP="005262DB">
          <w:pPr>
            <w:jc w:val="both"/>
            <w:rPr>
              <w:rFonts w:ascii="Times New Roman" w:eastAsia="Calibri" w:hAnsi="Times New Roman" w:cs="Times New Roman"/>
              <w:sz w:val="28"/>
            </w:rPr>
          </w:pPr>
        </w:p>
        <w:p w:rsidR="005262DB" w:rsidRPr="005262DB" w:rsidRDefault="005262DB" w:rsidP="001B07FD">
          <w:pPr>
            <w:jc w:val="center"/>
            <w:rPr>
              <w:rFonts w:ascii="Times New Roman" w:eastAsia="Calibri" w:hAnsi="Times New Roman" w:cs="Times New Roman"/>
              <w:sz w:val="28"/>
            </w:rPr>
          </w:pPr>
          <w:r w:rsidRPr="0061438F">
            <w:rPr>
              <w:rFonts w:ascii="Times New Roman" w:eastAsia="Calibri" w:hAnsi="Times New Roman" w:cs="Times New Roman"/>
              <w:sz w:val="28"/>
              <w:szCs w:val="28"/>
            </w:rPr>
            <w:t>Москва</w:t>
          </w:r>
          <w:r w:rsidR="001B07FD" w:rsidRPr="0061438F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0406ED" w:rsidRPr="0061438F">
            <w:rPr>
              <w:rFonts w:ascii="Times New Roman" w:eastAsia="Calibri" w:hAnsi="Times New Roman" w:cs="Times New Roman"/>
              <w:sz w:val="28"/>
              <w:szCs w:val="28"/>
            </w:rPr>
            <w:t>2019</w:t>
          </w:r>
          <w:r w:rsidR="000736CC" w:rsidRPr="0061438F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Pr="0061438F">
            <w:rPr>
              <w:rFonts w:ascii="Times New Roman" w:eastAsia="Calibri" w:hAnsi="Times New Roman" w:cs="Times New Roman"/>
              <w:sz w:val="28"/>
              <w:szCs w:val="28"/>
            </w:rPr>
            <w:t>г.</w:t>
          </w:r>
          <w:r w:rsidRPr="005262DB">
            <w:rPr>
              <w:rFonts w:ascii="Times New Roman" w:eastAsia="Calibri" w:hAnsi="Times New Roman" w:cs="Times New Roman"/>
              <w:sz w:val="28"/>
            </w:rPr>
            <w:br w:type="page"/>
          </w:r>
        </w:p>
      </w:sdtContent>
    </w:sdt>
    <w:bookmarkStart w:id="0" w:name="_Toc502931065" w:displacedByCustomXml="next"/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47079060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5262DB" w:rsidRPr="0076610C" w:rsidRDefault="005262DB">
          <w:pPr>
            <w:pStyle w:val="a6"/>
            <w:rPr>
              <w:rFonts w:ascii="Times New Roman" w:hAnsi="Times New Roman" w:cs="Times New Roman"/>
              <w:color w:val="auto"/>
            </w:rPr>
          </w:pPr>
          <w:r w:rsidRPr="0076610C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40451" w:rsidRPr="00D64C40" w:rsidRDefault="005262D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D64C40">
            <w:rPr>
              <w:rFonts w:ascii="Times New Roman" w:hAnsi="Times New Roman" w:cs="Times New Roman"/>
            </w:rPr>
            <w:fldChar w:fldCharType="begin"/>
          </w:r>
          <w:r w:rsidRPr="00D64C40">
            <w:rPr>
              <w:rFonts w:ascii="Times New Roman" w:hAnsi="Times New Roman" w:cs="Times New Roman"/>
            </w:rPr>
            <w:instrText xml:space="preserve"> TOC \o "1-3" \h \z \u </w:instrText>
          </w:r>
          <w:r w:rsidRPr="00D64C40">
            <w:rPr>
              <w:rFonts w:ascii="Times New Roman" w:hAnsi="Times New Roman" w:cs="Times New Roman"/>
            </w:rPr>
            <w:fldChar w:fldCharType="separate"/>
          </w:r>
          <w:hyperlink w:anchor="_Toc504577987" w:history="1">
            <w:r w:rsidR="00F40451" w:rsidRPr="00D64C40">
              <w:rPr>
                <w:rStyle w:val="a7"/>
                <w:rFonts w:ascii="Times New Roman" w:hAnsi="Times New Roman" w:cs="Times New Roman"/>
                <w:noProof/>
              </w:rPr>
              <w:t>ТЕРМИНЫ И СОКРАЩЕНИЯ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instrText xml:space="preserve"> PAGEREF _Toc504577987 \h </w:instrTex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86E0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0451" w:rsidRPr="00D64C40" w:rsidRDefault="00365F5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4577988" w:history="1">
            <w:r w:rsidR="00F40451" w:rsidRPr="00D64C40">
              <w:rPr>
                <w:rStyle w:val="a7"/>
                <w:rFonts w:ascii="Times New Roman" w:hAnsi="Times New Roman" w:cs="Times New Roman"/>
                <w:noProof/>
              </w:rPr>
              <w:t>1. НАЧАЛО РАБОТЫ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instrText xml:space="preserve"> PAGEREF _Toc504577988 \h </w:instrTex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86E0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0451" w:rsidRPr="00D64C40" w:rsidRDefault="00365F5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4577989" w:history="1">
            <w:r w:rsidR="00F40451" w:rsidRPr="00D64C40">
              <w:rPr>
                <w:rStyle w:val="a7"/>
                <w:rFonts w:ascii="Times New Roman" w:hAnsi="Times New Roman" w:cs="Times New Roman"/>
                <w:noProof/>
                <w:lang w:eastAsia="ru-RU"/>
              </w:rPr>
              <w:t>2. РАЗДЕЛ «СВЕДЕНИЯ О ПУБЛИКАЦИЯХ»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instrText xml:space="preserve"> PAGEREF _Toc504577989 \h </w:instrTex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86E0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0451" w:rsidRPr="00D64C40" w:rsidRDefault="00365F5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4577990" w:history="1">
            <w:r w:rsidR="00F40451" w:rsidRPr="00D64C40">
              <w:rPr>
                <w:rStyle w:val="a7"/>
                <w:rFonts w:ascii="Times New Roman" w:eastAsia="Calibri" w:hAnsi="Times New Roman" w:cs="Times New Roman"/>
                <w:noProof/>
              </w:rPr>
              <w:t xml:space="preserve">3. </w:t>
            </w:r>
            <w:r w:rsidR="00F40451" w:rsidRPr="00D64C40">
              <w:rPr>
                <w:rStyle w:val="a7"/>
                <w:rFonts w:ascii="Times New Roman" w:hAnsi="Times New Roman" w:cs="Times New Roman"/>
                <w:noProof/>
                <w:lang w:eastAsia="ru-RU"/>
              </w:rPr>
              <w:t>ВНЕСЕНИЕ ДАННЫХ: ИМПОРТ ИЗ ФАЙЛА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instrText xml:space="preserve"> PAGEREF _Toc504577990 \h </w:instrTex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86E0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0451" w:rsidRPr="00D64C40" w:rsidRDefault="00365F5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4577991" w:history="1">
            <w:r w:rsidR="00F40451" w:rsidRPr="00D64C40">
              <w:rPr>
                <w:rStyle w:val="a7"/>
                <w:rFonts w:ascii="Times New Roman" w:hAnsi="Times New Roman" w:cs="Times New Roman"/>
                <w:noProof/>
                <w:lang w:eastAsia="ru-RU"/>
              </w:rPr>
              <w:t>4. ВНЕСЕНИЕ ДАННЫХ: РУЧНОЙ ВВОД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instrText xml:space="preserve"> PAGEREF _Toc504577991 \h </w:instrTex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86E0A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0451" w:rsidRPr="00D64C40" w:rsidRDefault="00365F5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4577992" w:history="1">
            <w:r w:rsidR="00F40451" w:rsidRPr="00D64C40">
              <w:rPr>
                <w:rStyle w:val="a7"/>
                <w:rFonts w:ascii="Times New Roman" w:hAnsi="Times New Roman" w:cs="Times New Roman"/>
                <w:noProof/>
                <w:lang w:eastAsia="ru-RU"/>
              </w:rPr>
              <w:t>5. РАЗДЕЛ «ПУБЛИКАЦИИ НАУЧНЫХ ОРГАНИЗАЦИЙ»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instrText xml:space="preserve"> PAGEREF _Toc504577992 \h </w:instrTex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86E0A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0451" w:rsidRPr="00D64C40" w:rsidRDefault="00365F5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4577993" w:history="1">
            <w:r w:rsidR="00F40451" w:rsidRPr="00D64C40">
              <w:rPr>
                <w:rStyle w:val="a7"/>
                <w:rFonts w:ascii="Times New Roman" w:hAnsi="Times New Roman" w:cs="Times New Roman"/>
                <w:noProof/>
              </w:rPr>
              <w:t>6. ПРОСМОТР РЕЗУЛЬТАТОВ ПРОВЕРОК И КАЧЕСТВА ПУБЛИКАЦИИ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instrText xml:space="preserve"> PAGEREF _Toc504577993 \h </w:instrTex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86E0A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262DB" w:rsidRPr="00D64C40" w:rsidRDefault="00365F54" w:rsidP="002C2FB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4577994" w:history="1">
            <w:r w:rsidR="00F40451" w:rsidRPr="00D64C40">
              <w:rPr>
                <w:rStyle w:val="a7"/>
                <w:rFonts w:ascii="Times New Roman" w:hAnsi="Times New Roman" w:cs="Times New Roman"/>
                <w:noProof/>
              </w:rPr>
              <w:t>7. ЧАСТО ЗАДАВАЕМЫЕ ВОПРОСЫ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instrText xml:space="preserve"> PAGEREF _Toc504577994 \h </w:instrTex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86E0A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F40451" w:rsidRPr="00D64C4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5262DB" w:rsidRPr="00D64C40">
            <w:rPr>
              <w:rFonts w:ascii="Times New Roman" w:hAnsi="Times New Roman" w:cs="Times New Roman"/>
            </w:rPr>
            <w:fldChar w:fldCharType="end"/>
          </w: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5262DB">
          <w:pPr>
            <w:rPr>
              <w:b/>
              <w:bCs/>
              <w:sz w:val="28"/>
              <w:szCs w:val="28"/>
            </w:rPr>
          </w:pPr>
        </w:p>
        <w:p w:rsidR="005262DB" w:rsidRDefault="00365F54"/>
      </w:sdtContent>
    </w:sdt>
    <w:p w:rsidR="000056A6" w:rsidRDefault="000056A6" w:rsidP="000056A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755EA" w:rsidRDefault="001755EA">
      <w:pPr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0056A6" w:rsidRDefault="000056A6" w:rsidP="000056A6">
      <w:pPr>
        <w:pStyle w:val="1"/>
      </w:pPr>
      <w:bookmarkStart w:id="1" w:name="_Toc504577987"/>
      <w:r>
        <w:lastRenderedPageBreak/>
        <w:t>ТЕРМИНЫ И СОКРАЩЕНИЯ</w:t>
      </w:r>
      <w:bookmarkEnd w:id="1"/>
    </w:p>
    <w:p w:rsidR="000056A6" w:rsidRDefault="000056A6" w:rsidP="000056A6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056A6" w:rsidRPr="0076610C" w:rsidTr="000056A6">
        <w:tc>
          <w:tcPr>
            <w:tcW w:w="4785" w:type="dxa"/>
          </w:tcPr>
          <w:p w:rsidR="000056A6" w:rsidRPr="00E132FE" w:rsidRDefault="003A61DE" w:rsidP="000056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Аффилиация</w:t>
            </w:r>
            <w:proofErr w:type="spellEnd"/>
          </w:p>
        </w:tc>
        <w:tc>
          <w:tcPr>
            <w:tcW w:w="4786" w:type="dxa"/>
          </w:tcPr>
          <w:p w:rsidR="000056A6" w:rsidRPr="00E132FE" w:rsidRDefault="000056A6" w:rsidP="000056A6">
            <w:pPr>
              <w:rPr>
                <w:rFonts w:ascii="Times New Roman" w:hAnsi="Times New Roman"/>
                <w:sz w:val="24"/>
                <w:szCs w:val="24"/>
              </w:rPr>
            </w:pPr>
            <w:r w:rsidRPr="00E132FE">
              <w:rPr>
                <w:rFonts w:ascii="Times New Roman" w:hAnsi="Times New Roman"/>
                <w:sz w:val="24"/>
                <w:szCs w:val="24"/>
              </w:rPr>
              <w:t>Принадлежность автора к определенной организации, месту выполнения работы, результаты которой изложены в научной статье</w:t>
            </w:r>
          </w:p>
        </w:tc>
      </w:tr>
      <w:tr w:rsidR="000056A6" w:rsidRPr="0076610C" w:rsidTr="000056A6">
        <w:tc>
          <w:tcPr>
            <w:tcW w:w="4785" w:type="dxa"/>
          </w:tcPr>
          <w:p w:rsidR="000056A6" w:rsidRPr="00E132FE" w:rsidRDefault="000056A6" w:rsidP="000056A6">
            <w:pPr>
              <w:rPr>
                <w:rFonts w:ascii="Times New Roman" w:hAnsi="Times New Roman"/>
                <w:sz w:val="24"/>
                <w:szCs w:val="24"/>
              </w:rPr>
            </w:pPr>
            <w:r w:rsidRPr="00E132FE">
              <w:rPr>
                <w:rFonts w:ascii="Times New Roman" w:hAnsi="Times New Roman"/>
                <w:sz w:val="24"/>
                <w:szCs w:val="24"/>
              </w:rPr>
              <w:t>Квартиль</w:t>
            </w:r>
          </w:p>
        </w:tc>
        <w:tc>
          <w:tcPr>
            <w:tcW w:w="4786" w:type="dxa"/>
          </w:tcPr>
          <w:p w:rsidR="000056A6" w:rsidRPr="00E132FE" w:rsidRDefault="000056A6" w:rsidP="000056A6">
            <w:pPr>
              <w:rPr>
                <w:rFonts w:ascii="Times New Roman" w:hAnsi="Times New Roman"/>
                <w:sz w:val="24"/>
                <w:szCs w:val="24"/>
              </w:rPr>
            </w:pPr>
            <w:r w:rsidRPr="00E132FE">
              <w:rPr>
                <w:rFonts w:ascii="Times New Roman" w:hAnsi="Times New Roman"/>
                <w:sz w:val="24"/>
                <w:szCs w:val="24"/>
              </w:rPr>
              <w:t xml:space="preserve">Категория научных журналов, которую определяют </w:t>
            </w:r>
            <w:proofErr w:type="spellStart"/>
            <w:r w:rsidRPr="00E132FE">
              <w:rPr>
                <w:rFonts w:ascii="Times New Roman" w:hAnsi="Times New Roman"/>
                <w:sz w:val="24"/>
                <w:szCs w:val="24"/>
              </w:rPr>
              <w:t>библиометрические</w:t>
            </w:r>
            <w:proofErr w:type="spellEnd"/>
            <w:r w:rsidRPr="00E132FE">
              <w:rPr>
                <w:rFonts w:ascii="Times New Roman" w:hAnsi="Times New Roman"/>
                <w:sz w:val="24"/>
                <w:szCs w:val="24"/>
              </w:rPr>
              <w:t xml:space="preserve"> показатели, отражающие уровень цитируемости, то есть востребованность журнала научным сообществом.</w:t>
            </w:r>
          </w:p>
        </w:tc>
      </w:tr>
      <w:tr w:rsidR="00360488" w:rsidRPr="0076610C" w:rsidTr="000056A6">
        <w:tc>
          <w:tcPr>
            <w:tcW w:w="4785" w:type="dxa"/>
          </w:tcPr>
          <w:p w:rsidR="00360488" w:rsidRPr="00E132FE" w:rsidRDefault="00D64C40" w:rsidP="000056A6">
            <w:pPr>
              <w:rPr>
                <w:rFonts w:ascii="Times New Roman" w:hAnsi="Times New Roman"/>
                <w:sz w:val="24"/>
                <w:szCs w:val="24"/>
              </w:rPr>
            </w:pPr>
            <w:r w:rsidRPr="00E132FE">
              <w:rPr>
                <w:rFonts w:ascii="Times New Roman" w:hAnsi="Times New Roman"/>
                <w:sz w:val="24"/>
                <w:szCs w:val="24"/>
              </w:rPr>
              <w:t>ИС НИР Минобрнауки России</w:t>
            </w:r>
          </w:p>
        </w:tc>
        <w:tc>
          <w:tcPr>
            <w:tcW w:w="4786" w:type="dxa"/>
          </w:tcPr>
          <w:p w:rsidR="00360488" w:rsidRPr="00E132FE" w:rsidRDefault="00360488" w:rsidP="000056A6">
            <w:pPr>
              <w:rPr>
                <w:rFonts w:ascii="Times New Roman" w:hAnsi="Times New Roman"/>
                <w:sz w:val="24"/>
                <w:szCs w:val="24"/>
              </w:rPr>
            </w:pPr>
            <w:r w:rsidRPr="00E132FE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НИР Министерства науки и высшего образования Российской Федерации</w:t>
            </w:r>
          </w:p>
        </w:tc>
      </w:tr>
    </w:tbl>
    <w:p w:rsidR="00A7585F" w:rsidRDefault="00F85FE7" w:rsidP="00F85FE7">
      <w:pPr>
        <w:pStyle w:val="1"/>
      </w:pPr>
      <w:bookmarkStart w:id="2" w:name="_Toc504577988"/>
      <w:bookmarkEnd w:id="0"/>
      <w:r>
        <w:t xml:space="preserve">1. </w:t>
      </w:r>
      <w:r w:rsidR="00A7585F">
        <w:t>НАЧАЛО РАБОТЫ</w:t>
      </w:r>
      <w:bookmarkEnd w:id="2"/>
    </w:p>
    <w:p w:rsidR="0052121A" w:rsidRDefault="00A7585F" w:rsidP="00A7585F">
      <w:pPr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 w:rsidRPr="0052121A">
        <w:rPr>
          <w:rFonts w:ascii="Times New Roman" w:hAnsi="Times New Roman" w:cs="Times New Roman"/>
          <w:sz w:val="28"/>
          <w:szCs w:val="28"/>
        </w:rPr>
        <w:t>Для начала работы рекомендуется ознакомит</w:t>
      </w:r>
      <w:r w:rsidR="0052121A">
        <w:rPr>
          <w:rFonts w:ascii="Times New Roman" w:hAnsi="Times New Roman" w:cs="Times New Roman"/>
          <w:sz w:val="28"/>
          <w:szCs w:val="28"/>
        </w:rPr>
        <w:t>ь</w:t>
      </w:r>
      <w:r w:rsidRPr="0052121A">
        <w:rPr>
          <w:rFonts w:ascii="Times New Roman" w:hAnsi="Times New Roman" w:cs="Times New Roman"/>
          <w:sz w:val="28"/>
          <w:szCs w:val="28"/>
        </w:rPr>
        <w:t xml:space="preserve">ся с документом </w:t>
      </w:r>
      <w:r w:rsidR="000056A6">
        <w:rPr>
          <w:rFonts w:ascii="Times New Roman" w:hAnsi="Times New Roman" w:cs="Times New Roman"/>
          <w:sz w:val="28"/>
          <w:szCs w:val="28"/>
        </w:rPr>
        <w:t>«Порядок авторизации в системе».</w:t>
      </w:r>
    </w:p>
    <w:p w:rsidR="005262DB" w:rsidRDefault="00F85FE7" w:rsidP="00F85FE7">
      <w:pPr>
        <w:pStyle w:val="1"/>
        <w:rPr>
          <w:lang w:eastAsia="ru-RU"/>
        </w:rPr>
      </w:pPr>
      <w:bookmarkStart w:id="3" w:name="_Toc504577989"/>
      <w:r>
        <w:rPr>
          <w:lang w:eastAsia="ru-RU"/>
        </w:rPr>
        <w:t xml:space="preserve">2. </w:t>
      </w:r>
      <w:r w:rsidR="005262DB" w:rsidRPr="005262DB">
        <w:rPr>
          <w:lang w:eastAsia="ru-RU"/>
        </w:rPr>
        <w:t>РАЗДЕЛ «СВЕДЕНИЯ О ПУБЛИКАЦИЯХ»</w:t>
      </w:r>
      <w:bookmarkEnd w:id="3"/>
    </w:p>
    <w:p w:rsidR="000C0DA5" w:rsidRDefault="000C0DA5" w:rsidP="00A41954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41954" w:rsidRDefault="0052121A" w:rsidP="00A41954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Данный раздел предназначен для учет</w:t>
      </w:r>
      <w:r w:rsidR="003A318E">
        <w:rPr>
          <w:rFonts w:ascii="Times New Roman" w:eastAsia="Calibri" w:hAnsi="Times New Roman" w:cs="Times New Roman"/>
          <w:sz w:val="28"/>
        </w:rPr>
        <w:t xml:space="preserve">а сведений о публикациях </w:t>
      </w:r>
      <w:r>
        <w:rPr>
          <w:rFonts w:ascii="Times New Roman" w:eastAsia="Calibri" w:hAnsi="Times New Roman" w:cs="Times New Roman"/>
          <w:sz w:val="28"/>
        </w:rPr>
        <w:t xml:space="preserve"> организаций</w:t>
      </w:r>
      <w:r w:rsidR="00FC7CBA">
        <w:rPr>
          <w:rFonts w:ascii="Times New Roman" w:eastAsia="Calibri" w:hAnsi="Times New Roman" w:cs="Times New Roman"/>
          <w:sz w:val="28"/>
        </w:rPr>
        <w:t>,</w:t>
      </w:r>
      <w:r w:rsidR="003A318E">
        <w:rPr>
          <w:rFonts w:ascii="Times New Roman" w:eastAsia="Calibri" w:hAnsi="Times New Roman" w:cs="Times New Roman"/>
          <w:sz w:val="28"/>
        </w:rPr>
        <w:t xml:space="preserve"> подведомственных </w:t>
      </w:r>
      <w:r w:rsidR="003A318E" w:rsidRPr="003A318E">
        <w:rPr>
          <w:rFonts w:ascii="Times New Roman" w:eastAsia="Calibri" w:hAnsi="Times New Roman" w:cs="Times New Roman"/>
          <w:sz w:val="28"/>
        </w:rPr>
        <w:t>Министерств</w:t>
      </w:r>
      <w:r w:rsidR="003A318E">
        <w:rPr>
          <w:rFonts w:ascii="Times New Roman" w:eastAsia="Calibri" w:hAnsi="Times New Roman" w:cs="Times New Roman"/>
          <w:sz w:val="28"/>
        </w:rPr>
        <w:t>у</w:t>
      </w:r>
      <w:r w:rsidR="003A318E" w:rsidRPr="003A318E">
        <w:rPr>
          <w:rFonts w:ascii="Times New Roman" w:eastAsia="Calibri" w:hAnsi="Times New Roman" w:cs="Times New Roman"/>
          <w:sz w:val="28"/>
        </w:rPr>
        <w:t xml:space="preserve"> науки и высшего образования Российской Федерации</w:t>
      </w:r>
      <w:r>
        <w:rPr>
          <w:rFonts w:ascii="Times New Roman" w:eastAsia="Calibri" w:hAnsi="Times New Roman" w:cs="Times New Roman"/>
          <w:sz w:val="28"/>
        </w:rPr>
        <w:t xml:space="preserve">. </w:t>
      </w:r>
      <w:r w:rsidRPr="0052121A">
        <w:rPr>
          <w:rFonts w:ascii="Times New Roman" w:eastAsia="Calibri" w:hAnsi="Times New Roman" w:cs="Times New Roman"/>
          <w:sz w:val="28"/>
        </w:rPr>
        <w:t>При подготовке отчета по плану НИР ор</w:t>
      </w:r>
      <w:r w:rsidR="002C2FB7">
        <w:rPr>
          <w:rFonts w:ascii="Times New Roman" w:eastAsia="Calibri" w:hAnsi="Times New Roman" w:cs="Times New Roman"/>
          <w:sz w:val="28"/>
        </w:rPr>
        <w:t>ганизации, подведомственные Минобрнауки</w:t>
      </w:r>
      <w:r w:rsidRPr="0052121A">
        <w:rPr>
          <w:rFonts w:ascii="Times New Roman" w:eastAsia="Calibri" w:hAnsi="Times New Roman" w:cs="Times New Roman"/>
          <w:sz w:val="28"/>
        </w:rPr>
        <w:t xml:space="preserve"> России, формируют сведения </w:t>
      </w:r>
      <w:r w:rsidR="00D64C40">
        <w:rPr>
          <w:rFonts w:ascii="Times New Roman" w:eastAsia="Calibri" w:hAnsi="Times New Roman" w:cs="Times New Roman"/>
          <w:sz w:val="28"/>
        </w:rPr>
        <w:br/>
      </w:r>
      <w:r w:rsidRPr="0052121A">
        <w:rPr>
          <w:rFonts w:ascii="Times New Roman" w:eastAsia="Calibri" w:hAnsi="Times New Roman" w:cs="Times New Roman"/>
          <w:sz w:val="28"/>
        </w:rPr>
        <w:t>о публикациях, выполненных сотрудникам</w:t>
      </w:r>
      <w:r w:rsidR="00A41954">
        <w:rPr>
          <w:rFonts w:ascii="Times New Roman" w:eastAsia="Calibri" w:hAnsi="Times New Roman" w:cs="Times New Roman"/>
          <w:sz w:val="28"/>
        </w:rPr>
        <w:t>и организации, за отчетный год.</w:t>
      </w:r>
    </w:p>
    <w:p w:rsidR="0052121A" w:rsidRPr="0052121A" w:rsidRDefault="0052121A" w:rsidP="00A41954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121A">
        <w:rPr>
          <w:rFonts w:ascii="Times New Roman" w:eastAsia="Calibri" w:hAnsi="Times New Roman" w:cs="Times New Roman"/>
          <w:sz w:val="28"/>
        </w:rPr>
        <w:t>Сведения формируются двумя способами:</w:t>
      </w:r>
    </w:p>
    <w:p w:rsidR="0052121A" w:rsidRPr="0052121A" w:rsidRDefault="0052121A" w:rsidP="0052121A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121A">
        <w:rPr>
          <w:rFonts w:ascii="Times New Roman" w:eastAsia="Calibri" w:hAnsi="Times New Roman" w:cs="Times New Roman"/>
          <w:sz w:val="28"/>
        </w:rPr>
        <w:tab/>
        <w:t>вводятся вручную в раздел «Све</w:t>
      </w:r>
      <w:r w:rsidR="002C2FB7">
        <w:rPr>
          <w:rFonts w:ascii="Times New Roman" w:eastAsia="Calibri" w:hAnsi="Times New Roman" w:cs="Times New Roman"/>
          <w:sz w:val="28"/>
        </w:rPr>
        <w:t xml:space="preserve">дения о публикациях» </w:t>
      </w:r>
      <w:r w:rsidR="00D64C40">
        <w:rPr>
          <w:rFonts w:ascii="Times New Roman" w:eastAsia="Calibri" w:hAnsi="Times New Roman" w:cs="Times New Roman"/>
          <w:sz w:val="28"/>
        </w:rPr>
        <w:t>ИС НИР Минобрнауки России</w:t>
      </w:r>
      <w:r w:rsidRPr="0052121A">
        <w:rPr>
          <w:rFonts w:ascii="Times New Roman" w:eastAsia="Calibri" w:hAnsi="Times New Roman" w:cs="Times New Roman"/>
          <w:sz w:val="28"/>
        </w:rPr>
        <w:t>;</w:t>
      </w:r>
    </w:p>
    <w:p w:rsidR="0052121A" w:rsidRPr="0052121A" w:rsidRDefault="0052121A" w:rsidP="0052121A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121A">
        <w:rPr>
          <w:rFonts w:ascii="Times New Roman" w:eastAsia="Calibri" w:hAnsi="Times New Roman" w:cs="Times New Roman"/>
          <w:sz w:val="28"/>
        </w:rPr>
        <w:tab/>
        <w:t xml:space="preserve">подготавливаются в виде текстового файла требуемого формата </w:t>
      </w:r>
      <w:r w:rsidR="00AC3E9F">
        <w:rPr>
          <w:rFonts w:ascii="Times New Roman" w:eastAsia="Calibri" w:hAnsi="Times New Roman" w:cs="Times New Roman"/>
          <w:sz w:val="28"/>
        </w:rPr>
        <w:br/>
      </w:r>
      <w:r w:rsidRPr="0052121A">
        <w:rPr>
          <w:rFonts w:ascii="Times New Roman" w:eastAsia="Calibri" w:hAnsi="Times New Roman" w:cs="Times New Roman"/>
          <w:sz w:val="28"/>
        </w:rPr>
        <w:t>и импортируются в раздел «Све</w:t>
      </w:r>
      <w:r w:rsidR="002C2FB7">
        <w:rPr>
          <w:rFonts w:ascii="Times New Roman" w:eastAsia="Calibri" w:hAnsi="Times New Roman" w:cs="Times New Roman"/>
          <w:sz w:val="28"/>
        </w:rPr>
        <w:t xml:space="preserve">дения о публикациях» </w:t>
      </w:r>
      <w:r w:rsidR="00D64C40">
        <w:rPr>
          <w:rFonts w:ascii="Times New Roman" w:eastAsia="Calibri" w:hAnsi="Times New Roman" w:cs="Times New Roman"/>
          <w:sz w:val="28"/>
        </w:rPr>
        <w:t>ИС НИР Минобрнауки России</w:t>
      </w:r>
      <w:r w:rsidRPr="0052121A">
        <w:rPr>
          <w:rFonts w:ascii="Times New Roman" w:eastAsia="Calibri" w:hAnsi="Times New Roman" w:cs="Times New Roman"/>
          <w:sz w:val="28"/>
        </w:rPr>
        <w:t>.</w:t>
      </w:r>
    </w:p>
    <w:p w:rsidR="00E16C79" w:rsidRDefault="0052121A" w:rsidP="00E16C79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121A">
        <w:rPr>
          <w:rFonts w:ascii="Times New Roman" w:eastAsia="Calibri" w:hAnsi="Times New Roman" w:cs="Times New Roman"/>
          <w:sz w:val="28"/>
        </w:rPr>
        <w:t xml:space="preserve">При импорте сведений о публикациях, </w:t>
      </w:r>
      <w:r w:rsidR="00360488">
        <w:rPr>
          <w:rFonts w:ascii="Times New Roman" w:eastAsia="Calibri" w:hAnsi="Times New Roman" w:cs="Times New Roman"/>
          <w:sz w:val="28"/>
        </w:rPr>
        <w:t xml:space="preserve">выполненных сотрудниками </w:t>
      </w:r>
      <w:r w:rsidRPr="0052121A">
        <w:rPr>
          <w:rFonts w:ascii="Times New Roman" w:eastAsia="Calibri" w:hAnsi="Times New Roman" w:cs="Times New Roman"/>
          <w:sz w:val="28"/>
        </w:rPr>
        <w:t xml:space="preserve"> организации, выполняется проверка соблюдения требований по заполнению полей. Сведения, не соответствующие этим требованиям, не импортируются в раздел «Све</w:t>
      </w:r>
      <w:r w:rsidR="002C2FB7">
        <w:rPr>
          <w:rFonts w:ascii="Times New Roman" w:eastAsia="Calibri" w:hAnsi="Times New Roman" w:cs="Times New Roman"/>
          <w:sz w:val="28"/>
        </w:rPr>
        <w:t xml:space="preserve">дения о публикациях» </w:t>
      </w:r>
      <w:r w:rsidR="00D64C40">
        <w:rPr>
          <w:rFonts w:ascii="Times New Roman" w:eastAsia="Calibri" w:hAnsi="Times New Roman" w:cs="Times New Roman"/>
          <w:sz w:val="28"/>
        </w:rPr>
        <w:t>ИС НИР Минобрнауки России</w:t>
      </w:r>
      <w:r w:rsidRPr="0052121A">
        <w:rPr>
          <w:rFonts w:ascii="Times New Roman" w:eastAsia="Calibri" w:hAnsi="Times New Roman" w:cs="Times New Roman"/>
          <w:sz w:val="28"/>
        </w:rPr>
        <w:t xml:space="preserve">. Пользователь информируется </w:t>
      </w:r>
      <w:proofErr w:type="gramStart"/>
      <w:r w:rsidRPr="0052121A">
        <w:rPr>
          <w:rFonts w:ascii="Times New Roman" w:eastAsia="Calibri" w:hAnsi="Times New Roman" w:cs="Times New Roman"/>
          <w:sz w:val="28"/>
        </w:rPr>
        <w:t xml:space="preserve">об ошибках при заполнении сведений </w:t>
      </w:r>
      <w:r w:rsidR="00E16C79">
        <w:rPr>
          <w:rFonts w:ascii="Times New Roman" w:eastAsia="Calibri" w:hAnsi="Times New Roman" w:cs="Times New Roman"/>
          <w:sz w:val="28"/>
        </w:rPr>
        <w:br/>
      </w:r>
      <w:r w:rsidRPr="0052121A">
        <w:rPr>
          <w:rFonts w:ascii="Times New Roman" w:eastAsia="Calibri" w:hAnsi="Times New Roman" w:cs="Times New Roman"/>
          <w:sz w:val="28"/>
        </w:rPr>
        <w:lastRenderedPageBreak/>
        <w:t>о публикациях в момент импорта их в раздел</w:t>
      </w:r>
      <w:proofErr w:type="gramEnd"/>
      <w:r w:rsidRPr="0052121A">
        <w:rPr>
          <w:rFonts w:ascii="Times New Roman" w:eastAsia="Calibri" w:hAnsi="Times New Roman" w:cs="Times New Roman"/>
          <w:sz w:val="28"/>
        </w:rPr>
        <w:t xml:space="preserve"> «Сведе</w:t>
      </w:r>
      <w:r w:rsidR="002C2FB7">
        <w:rPr>
          <w:rFonts w:ascii="Times New Roman" w:eastAsia="Calibri" w:hAnsi="Times New Roman" w:cs="Times New Roman"/>
          <w:sz w:val="28"/>
        </w:rPr>
        <w:t xml:space="preserve">ния о публикациях» </w:t>
      </w:r>
      <w:r w:rsidR="00E16C79">
        <w:rPr>
          <w:rFonts w:ascii="Times New Roman" w:eastAsia="Calibri" w:hAnsi="Times New Roman" w:cs="Times New Roman"/>
          <w:sz w:val="28"/>
        </w:rPr>
        <w:br/>
      </w:r>
      <w:r w:rsidR="00D64C40">
        <w:rPr>
          <w:rFonts w:ascii="Times New Roman" w:eastAsia="Calibri" w:hAnsi="Times New Roman" w:cs="Times New Roman"/>
          <w:sz w:val="28"/>
        </w:rPr>
        <w:t>ИС НИР Минобрнауки России</w:t>
      </w:r>
      <w:r>
        <w:rPr>
          <w:rFonts w:ascii="Times New Roman" w:eastAsia="Calibri" w:hAnsi="Times New Roman" w:cs="Times New Roman"/>
          <w:sz w:val="28"/>
        </w:rPr>
        <w:t>.</w:t>
      </w:r>
      <w:r w:rsidR="002217F0">
        <w:rPr>
          <w:rFonts w:ascii="Times New Roman" w:eastAsia="Calibri" w:hAnsi="Times New Roman" w:cs="Times New Roman"/>
          <w:sz w:val="28"/>
        </w:rPr>
        <w:t xml:space="preserve"> </w:t>
      </w:r>
      <w:r w:rsidRPr="0052121A">
        <w:rPr>
          <w:rFonts w:ascii="Times New Roman" w:eastAsia="Calibri" w:hAnsi="Times New Roman" w:cs="Times New Roman"/>
          <w:sz w:val="28"/>
        </w:rPr>
        <w:t>Факты загрузки в ИС НИР</w:t>
      </w:r>
      <w:r w:rsidR="00E16C79">
        <w:rPr>
          <w:rFonts w:ascii="Times New Roman" w:eastAsia="Calibri" w:hAnsi="Times New Roman" w:cs="Times New Roman"/>
          <w:sz w:val="28"/>
        </w:rPr>
        <w:t xml:space="preserve"> </w:t>
      </w:r>
      <w:r w:rsidR="00E16C79" w:rsidRPr="00E16C79">
        <w:rPr>
          <w:rFonts w:ascii="Times New Roman" w:eastAsia="Calibri" w:hAnsi="Times New Roman" w:cs="Times New Roman"/>
          <w:sz w:val="28"/>
        </w:rPr>
        <w:t>Минобрнауки России</w:t>
      </w:r>
      <w:r w:rsidRPr="0052121A">
        <w:rPr>
          <w:rFonts w:ascii="Times New Roman" w:eastAsia="Calibri" w:hAnsi="Times New Roman" w:cs="Times New Roman"/>
          <w:sz w:val="28"/>
        </w:rPr>
        <w:t xml:space="preserve"> вышеназванных св</w:t>
      </w:r>
      <w:r w:rsidR="00360488">
        <w:rPr>
          <w:rFonts w:ascii="Times New Roman" w:eastAsia="Calibri" w:hAnsi="Times New Roman" w:cs="Times New Roman"/>
          <w:sz w:val="28"/>
        </w:rPr>
        <w:t>едений пользователями из</w:t>
      </w:r>
      <w:r w:rsidRPr="0052121A">
        <w:rPr>
          <w:rFonts w:ascii="Times New Roman" w:eastAsia="Calibri" w:hAnsi="Times New Roman" w:cs="Times New Roman"/>
          <w:sz w:val="28"/>
        </w:rPr>
        <w:t xml:space="preserve"> организаций </w:t>
      </w:r>
      <w:r w:rsidR="00E16C79">
        <w:rPr>
          <w:rFonts w:ascii="Times New Roman" w:eastAsia="Calibri" w:hAnsi="Times New Roman" w:cs="Times New Roman"/>
          <w:sz w:val="28"/>
        </w:rPr>
        <w:br/>
      </w:r>
      <w:r w:rsidRPr="0052121A">
        <w:rPr>
          <w:rFonts w:ascii="Times New Roman" w:eastAsia="Calibri" w:hAnsi="Times New Roman" w:cs="Times New Roman"/>
          <w:sz w:val="28"/>
        </w:rPr>
        <w:t>и сообщения об ошибках фиксируются в разделе «Сведе</w:t>
      </w:r>
      <w:r w:rsidR="002C2FB7">
        <w:rPr>
          <w:rFonts w:ascii="Times New Roman" w:eastAsia="Calibri" w:hAnsi="Times New Roman" w:cs="Times New Roman"/>
          <w:sz w:val="28"/>
        </w:rPr>
        <w:t xml:space="preserve">ния о публикациях» </w:t>
      </w:r>
      <w:r w:rsidR="00D64C40">
        <w:rPr>
          <w:rFonts w:ascii="Times New Roman" w:eastAsia="Calibri" w:hAnsi="Times New Roman" w:cs="Times New Roman"/>
          <w:sz w:val="28"/>
        </w:rPr>
        <w:t>ИС НИР Минобрнауки России</w:t>
      </w:r>
      <w:r>
        <w:rPr>
          <w:rFonts w:ascii="Times New Roman" w:eastAsia="Calibri" w:hAnsi="Times New Roman" w:cs="Times New Roman"/>
          <w:sz w:val="28"/>
        </w:rPr>
        <w:t>.</w:t>
      </w:r>
      <w:r w:rsidR="002217F0">
        <w:rPr>
          <w:rFonts w:ascii="Times New Roman" w:eastAsia="Calibri" w:hAnsi="Times New Roman" w:cs="Times New Roman"/>
          <w:sz w:val="28"/>
        </w:rPr>
        <w:t xml:space="preserve"> </w:t>
      </w:r>
      <w:r w:rsidR="003A318E">
        <w:rPr>
          <w:rFonts w:ascii="Times New Roman" w:eastAsia="Calibri" w:hAnsi="Times New Roman" w:cs="Times New Roman"/>
          <w:sz w:val="28"/>
        </w:rPr>
        <w:t xml:space="preserve">Сведения о публикациях </w:t>
      </w:r>
      <w:r w:rsidRPr="0052121A">
        <w:rPr>
          <w:rFonts w:ascii="Times New Roman" w:eastAsia="Calibri" w:hAnsi="Times New Roman" w:cs="Times New Roman"/>
          <w:sz w:val="28"/>
        </w:rPr>
        <w:t xml:space="preserve"> организаций, загруженные в раздел «Све</w:t>
      </w:r>
      <w:r w:rsidR="002C2FB7">
        <w:rPr>
          <w:rFonts w:ascii="Times New Roman" w:eastAsia="Calibri" w:hAnsi="Times New Roman" w:cs="Times New Roman"/>
          <w:sz w:val="28"/>
        </w:rPr>
        <w:t xml:space="preserve">дения о публикациях» </w:t>
      </w:r>
      <w:r w:rsidR="00D64C40">
        <w:rPr>
          <w:rFonts w:ascii="Times New Roman" w:eastAsia="Calibri" w:hAnsi="Times New Roman" w:cs="Times New Roman"/>
          <w:sz w:val="28"/>
        </w:rPr>
        <w:t>ИС НИР Минобрнауки России</w:t>
      </w:r>
      <w:r w:rsidRPr="0052121A">
        <w:rPr>
          <w:rFonts w:ascii="Times New Roman" w:eastAsia="Calibri" w:hAnsi="Times New Roman" w:cs="Times New Roman"/>
          <w:sz w:val="28"/>
        </w:rPr>
        <w:t xml:space="preserve">, ежесуточно в 00:00 </w:t>
      </w:r>
      <w:proofErr w:type="gramStart"/>
      <w:r w:rsidRPr="0052121A">
        <w:rPr>
          <w:rFonts w:ascii="Times New Roman" w:eastAsia="Calibri" w:hAnsi="Times New Roman" w:cs="Times New Roman"/>
          <w:sz w:val="28"/>
        </w:rPr>
        <w:t>МСК</w:t>
      </w:r>
      <w:proofErr w:type="gramEnd"/>
      <w:r w:rsidRPr="0052121A">
        <w:rPr>
          <w:rFonts w:ascii="Times New Roman" w:eastAsia="Calibri" w:hAnsi="Times New Roman" w:cs="Times New Roman"/>
          <w:sz w:val="28"/>
        </w:rPr>
        <w:t xml:space="preserve"> выгружаются в файл для внешней проверки, сохраняемый в специальном каталоге «Выгрузки» на сер</w:t>
      </w:r>
      <w:r w:rsidR="002C2FB7">
        <w:rPr>
          <w:rFonts w:ascii="Times New Roman" w:eastAsia="Calibri" w:hAnsi="Times New Roman" w:cs="Times New Roman"/>
          <w:sz w:val="28"/>
        </w:rPr>
        <w:t>вере</w:t>
      </w:r>
      <w:r w:rsidR="002C2FB7" w:rsidRPr="002C2FB7">
        <w:t xml:space="preserve"> </w:t>
      </w:r>
      <w:r w:rsidR="002C2FB7" w:rsidRPr="002C2FB7">
        <w:rPr>
          <w:rFonts w:ascii="Times New Roman" w:eastAsia="Calibri" w:hAnsi="Times New Roman" w:cs="Times New Roman"/>
          <w:sz w:val="28"/>
        </w:rPr>
        <w:t>Минобрнауки</w:t>
      </w:r>
      <w:r w:rsidR="002C2FB7">
        <w:rPr>
          <w:rFonts w:ascii="Times New Roman" w:eastAsia="Calibri" w:hAnsi="Times New Roman" w:cs="Times New Roman"/>
          <w:sz w:val="28"/>
        </w:rPr>
        <w:t xml:space="preserve"> </w:t>
      </w:r>
      <w:r w:rsidR="00E16C79" w:rsidRPr="00E16C79">
        <w:rPr>
          <w:rFonts w:ascii="Times New Roman" w:eastAsia="Calibri" w:hAnsi="Times New Roman" w:cs="Times New Roman"/>
          <w:sz w:val="28"/>
        </w:rPr>
        <w:t>России</w:t>
      </w:r>
      <w:r w:rsidRPr="0052121A">
        <w:rPr>
          <w:rFonts w:ascii="Times New Roman" w:eastAsia="Calibri" w:hAnsi="Times New Roman" w:cs="Times New Roman"/>
          <w:sz w:val="28"/>
        </w:rPr>
        <w:t xml:space="preserve">. </w:t>
      </w:r>
    </w:p>
    <w:p w:rsidR="0052121A" w:rsidRPr="0052121A" w:rsidRDefault="0052121A" w:rsidP="00E16C79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121A">
        <w:rPr>
          <w:rFonts w:ascii="Times New Roman" w:eastAsia="Calibri" w:hAnsi="Times New Roman" w:cs="Times New Roman"/>
          <w:sz w:val="28"/>
        </w:rPr>
        <w:t>В отношени</w:t>
      </w:r>
      <w:r w:rsidR="003A318E">
        <w:rPr>
          <w:rFonts w:ascii="Times New Roman" w:eastAsia="Calibri" w:hAnsi="Times New Roman" w:cs="Times New Roman"/>
          <w:sz w:val="28"/>
        </w:rPr>
        <w:t>и сведений о публикациях</w:t>
      </w:r>
      <w:r w:rsidRPr="0052121A">
        <w:rPr>
          <w:rFonts w:ascii="Times New Roman" w:eastAsia="Calibri" w:hAnsi="Times New Roman" w:cs="Times New Roman"/>
          <w:sz w:val="28"/>
        </w:rPr>
        <w:t xml:space="preserve"> организаций осуществляются две внешние проверки:</w:t>
      </w:r>
    </w:p>
    <w:p w:rsidR="0052121A" w:rsidRPr="0052121A" w:rsidRDefault="0052121A" w:rsidP="0052121A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121A">
        <w:rPr>
          <w:rFonts w:ascii="Times New Roman" w:eastAsia="Calibri" w:hAnsi="Times New Roman" w:cs="Times New Roman"/>
          <w:sz w:val="28"/>
        </w:rPr>
        <w:tab/>
        <w:t xml:space="preserve">проверка корректности DOI осуществляется в течение 3-х дней </w:t>
      </w:r>
      <w:r w:rsidR="00E16C79">
        <w:rPr>
          <w:rFonts w:ascii="Times New Roman" w:eastAsia="Calibri" w:hAnsi="Times New Roman" w:cs="Times New Roman"/>
          <w:sz w:val="28"/>
        </w:rPr>
        <w:br/>
      </w:r>
      <w:r w:rsidRPr="0052121A">
        <w:rPr>
          <w:rFonts w:ascii="Times New Roman" w:eastAsia="Calibri" w:hAnsi="Times New Roman" w:cs="Times New Roman"/>
          <w:sz w:val="28"/>
        </w:rPr>
        <w:t>с момента выгрузки;</w:t>
      </w:r>
    </w:p>
    <w:p w:rsidR="0052121A" w:rsidRDefault="0052121A" w:rsidP="0052121A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121A">
        <w:rPr>
          <w:rFonts w:ascii="Times New Roman" w:eastAsia="Calibri" w:hAnsi="Times New Roman" w:cs="Times New Roman"/>
          <w:sz w:val="28"/>
        </w:rPr>
        <w:tab/>
        <w:t>проверка квартиля жур</w:t>
      </w:r>
      <w:r w:rsidR="00E16C79">
        <w:rPr>
          <w:rFonts w:ascii="Times New Roman" w:eastAsia="Calibri" w:hAnsi="Times New Roman" w:cs="Times New Roman"/>
          <w:sz w:val="28"/>
        </w:rPr>
        <w:t>нала, числа авторов статьи, кол</w:t>
      </w:r>
      <w:r w:rsidR="00D52B19">
        <w:rPr>
          <w:rFonts w:ascii="Times New Roman" w:eastAsia="Calibri" w:hAnsi="Times New Roman" w:cs="Times New Roman"/>
          <w:sz w:val="28"/>
        </w:rPr>
        <w:t>и</w:t>
      </w:r>
      <w:r w:rsidR="00E16C79">
        <w:rPr>
          <w:rFonts w:ascii="Times New Roman" w:eastAsia="Calibri" w:hAnsi="Times New Roman" w:cs="Times New Roman"/>
          <w:sz w:val="28"/>
        </w:rPr>
        <w:t>ч</w:t>
      </w:r>
      <w:r w:rsidR="00D52B19">
        <w:rPr>
          <w:rFonts w:ascii="Times New Roman" w:eastAsia="Calibri" w:hAnsi="Times New Roman" w:cs="Times New Roman"/>
          <w:sz w:val="28"/>
        </w:rPr>
        <w:t>е</w:t>
      </w:r>
      <w:r w:rsidR="00E16C79">
        <w:rPr>
          <w:rFonts w:ascii="Times New Roman" w:eastAsia="Calibri" w:hAnsi="Times New Roman" w:cs="Times New Roman"/>
          <w:sz w:val="28"/>
        </w:rPr>
        <w:t>ства</w:t>
      </w:r>
      <w:r w:rsidRPr="0052121A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A61DE">
        <w:rPr>
          <w:rFonts w:ascii="Times New Roman" w:eastAsia="Calibri" w:hAnsi="Times New Roman" w:cs="Times New Roman"/>
          <w:sz w:val="28"/>
        </w:rPr>
        <w:t>аффилиа</w:t>
      </w:r>
      <w:r w:rsidRPr="0052121A">
        <w:rPr>
          <w:rFonts w:ascii="Times New Roman" w:eastAsia="Calibri" w:hAnsi="Times New Roman" w:cs="Times New Roman"/>
          <w:sz w:val="28"/>
        </w:rPr>
        <w:t>ций</w:t>
      </w:r>
      <w:proofErr w:type="spellEnd"/>
      <w:r w:rsidRPr="0052121A">
        <w:rPr>
          <w:rFonts w:ascii="Times New Roman" w:eastAsia="Calibri" w:hAnsi="Times New Roman" w:cs="Times New Roman"/>
          <w:sz w:val="28"/>
        </w:rPr>
        <w:t xml:space="preserve"> автора и то, что автор публикации указал </w:t>
      </w:r>
      <w:proofErr w:type="spellStart"/>
      <w:r w:rsidR="003A61DE">
        <w:rPr>
          <w:rFonts w:ascii="Times New Roman" w:eastAsia="Calibri" w:hAnsi="Times New Roman" w:cs="Times New Roman"/>
          <w:sz w:val="28"/>
        </w:rPr>
        <w:t>аффилиа</w:t>
      </w:r>
      <w:r w:rsidRPr="0052121A">
        <w:rPr>
          <w:rFonts w:ascii="Times New Roman" w:eastAsia="Calibri" w:hAnsi="Times New Roman" w:cs="Times New Roman"/>
          <w:sz w:val="28"/>
        </w:rPr>
        <w:t>цию</w:t>
      </w:r>
      <w:proofErr w:type="spellEnd"/>
      <w:r w:rsidRPr="0052121A">
        <w:rPr>
          <w:rFonts w:ascii="Times New Roman" w:eastAsia="Calibri" w:hAnsi="Times New Roman" w:cs="Times New Roman"/>
          <w:sz w:val="28"/>
        </w:rPr>
        <w:t xml:space="preserve"> с научной организацией, предоставившей сведения о публикации, осуществляется </w:t>
      </w:r>
      <w:r w:rsidR="00E16C79">
        <w:rPr>
          <w:rFonts w:ascii="Times New Roman" w:eastAsia="Calibri" w:hAnsi="Times New Roman" w:cs="Times New Roman"/>
          <w:sz w:val="28"/>
        </w:rPr>
        <w:br/>
      </w:r>
      <w:r w:rsidRPr="0052121A">
        <w:rPr>
          <w:rFonts w:ascii="Times New Roman" w:eastAsia="Calibri" w:hAnsi="Times New Roman" w:cs="Times New Roman"/>
          <w:sz w:val="28"/>
        </w:rPr>
        <w:t>в течение</w:t>
      </w:r>
      <w:r>
        <w:rPr>
          <w:rFonts w:ascii="Times New Roman" w:eastAsia="Calibri" w:hAnsi="Times New Roman" w:cs="Times New Roman"/>
          <w:sz w:val="28"/>
        </w:rPr>
        <w:t xml:space="preserve"> 45-ти дней с момента выгрузки.</w:t>
      </w:r>
    </w:p>
    <w:p w:rsidR="0052121A" w:rsidRDefault="0052121A" w:rsidP="00E16C79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Pr="0052121A">
        <w:rPr>
          <w:rFonts w:ascii="Times New Roman" w:eastAsia="Calibri" w:hAnsi="Times New Roman" w:cs="Times New Roman"/>
          <w:sz w:val="28"/>
        </w:rPr>
        <w:t xml:space="preserve">Результаты внешней проверки ежесуточно в 06:00 </w:t>
      </w:r>
      <w:proofErr w:type="gramStart"/>
      <w:r w:rsidRPr="0052121A">
        <w:rPr>
          <w:rFonts w:ascii="Times New Roman" w:eastAsia="Calibri" w:hAnsi="Times New Roman" w:cs="Times New Roman"/>
          <w:sz w:val="28"/>
        </w:rPr>
        <w:t>МСК</w:t>
      </w:r>
      <w:proofErr w:type="gramEnd"/>
      <w:r w:rsidRPr="0052121A">
        <w:rPr>
          <w:rFonts w:ascii="Times New Roman" w:eastAsia="Calibri" w:hAnsi="Times New Roman" w:cs="Times New Roman"/>
          <w:sz w:val="28"/>
        </w:rPr>
        <w:t xml:space="preserve"> загружаются </w:t>
      </w:r>
      <w:r w:rsidR="00E16C79">
        <w:rPr>
          <w:rFonts w:ascii="Times New Roman" w:eastAsia="Calibri" w:hAnsi="Times New Roman" w:cs="Times New Roman"/>
          <w:sz w:val="28"/>
        </w:rPr>
        <w:br/>
      </w:r>
      <w:r w:rsidRPr="0052121A">
        <w:rPr>
          <w:rFonts w:ascii="Times New Roman" w:eastAsia="Calibri" w:hAnsi="Times New Roman" w:cs="Times New Roman"/>
          <w:sz w:val="28"/>
        </w:rPr>
        <w:t>в ИС НИР из специального кат</w:t>
      </w:r>
      <w:r w:rsidR="002C2FB7">
        <w:rPr>
          <w:rFonts w:ascii="Times New Roman" w:eastAsia="Calibri" w:hAnsi="Times New Roman" w:cs="Times New Roman"/>
          <w:sz w:val="28"/>
        </w:rPr>
        <w:t xml:space="preserve">алога «Загрузки» на сервере </w:t>
      </w:r>
      <w:r w:rsidR="002C2FB7" w:rsidRPr="002C2FB7">
        <w:rPr>
          <w:rFonts w:ascii="Times New Roman" w:eastAsia="Calibri" w:hAnsi="Times New Roman" w:cs="Times New Roman"/>
          <w:sz w:val="28"/>
        </w:rPr>
        <w:t>Минобрнауки</w:t>
      </w:r>
      <w:r w:rsidR="00FC7CBA">
        <w:rPr>
          <w:rFonts w:ascii="Times New Roman" w:eastAsia="Calibri" w:hAnsi="Times New Roman" w:cs="Times New Roman"/>
          <w:sz w:val="28"/>
        </w:rPr>
        <w:t xml:space="preserve"> России</w:t>
      </w:r>
      <w:r w:rsidRPr="0052121A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52121A">
        <w:rPr>
          <w:rFonts w:ascii="Times New Roman" w:eastAsia="Calibri" w:hAnsi="Times New Roman" w:cs="Times New Roman"/>
          <w:sz w:val="28"/>
        </w:rPr>
        <w:t>По получении результатов 2-й внешней проверки в течение одного дня выполняется расчет оценки качества</w:t>
      </w:r>
      <w:r w:rsidR="003A318E">
        <w:rPr>
          <w:rFonts w:ascii="Times New Roman" w:eastAsia="Calibri" w:hAnsi="Times New Roman" w:cs="Times New Roman"/>
          <w:sz w:val="28"/>
        </w:rPr>
        <w:t xml:space="preserve"> проверенных публикации </w:t>
      </w:r>
      <w:r w:rsidRPr="0052121A">
        <w:rPr>
          <w:rFonts w:ascii="Times New Roman" w:eastAsia="Calibri" w:hAnsi="Times New Roman" w:cs="Times New Roman"/>
          <w:sz w:val="28"/>
        </w:rPr>
        <w:t>организации.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0056A6" w:rsidRPr="0021711B" w:rsidRDefault="000056A6" w:rsidP="0021711B">
      <w:pPr>
        <w:ind w:firstLine="709"/>
        <w:jc w:val="both"/>
      </w:pPr>
      <w:r>
        <w:rPr>
          <w:rFonts w:ascii="Times New Roman" w:eastAsia="Calibri" w:hAnsi="Times New Roman" w:cs="Times New Roman"/>
          <w:sz w:val="28"/>
        </w:rPr>
        <w:t xml:space="preserve">Ниже приведена схема, иллюстрирующая процесс </w:t>
      </w:r>
      <w:r w:rsidR="003A318E">
        <w:rPr>
          <w:rFonts w:ascii="Times New Roman" w:eastAsia="Calibri" w:hAnsi="Times New Roman" w:cs="Times New Roman"/>
          <w:sz w:val="28"/>
        </w:rPr>
        <w:t xml:space="preserve">учета публикаций </w:t>
      </w:r>
      <w:r w:rsidR="00AB2314">
        <w:rPr>
          <w:rFonts w:ascii="Times New Roman" w:eastAsia="Calibri" w:hAnsi="Times New Roman" w:cs="Times New Roman"/>
          <w:sz w:val="28"/>
        </w:rPr>
        <w:t xml:space="preserve"> организаций</w:t>
      </w:r>
      <w:r w:rsidR="0076610C">
        <w:rPr>
          <w:rFonts w:ascii="Times New Roman" w:eastAsia="Calibri" w:hAnsi="Times New Roman" w:cs="Times New Roman"/>
          <w:sz w:val="28"/>
        </w:rPr>
        <w:t xml:space="preserve"> </w:t>
      </w:r>
      <w:r w:rsidR="0021711B">
        <w:rPr>
          <w:rFonts w:ascii="Times New Roman" w:eastAsia="Calibri" w:hAnsi="Times New Roman" w:cs="Times New Roman"/>
          <w:sz w:val="28"/>
        </w:rPr>
        <w:t>(</w:t>
      </w:r>
      <w:r w:rsidR="00012705">
        <w:rPr>
          <w:rFonts w:ascii="Times New Roman" w:eastAsia="Calibri" w:hAnsi="Times New Roman" w:cs="Times New Roman"/>
          <w:sz w:val="28"/>
        </w:rPr>
        <w:fldChar w:fldCharType="begin"/>
      </w:r>
      <w:r w:rsidR="00012705">
        <w:rPr>
          <w:rFonts w:ascii="Times New Roman" w:eastAsia="Calibri" w:hAnsi="Times New Roman" w:cs="Times New Roman"/>
          <w:sz w:val="28"/>
        </w:rPr>
        <w:instrText xml:space="preserve"> REF _Ref503615648 \h </w:instrText>
      </w:r>
      <w:r w:rsidR="00D52B19">
        <w:rPr>
          <w:rFonts w:ascii="Times New Roman" w:eastAsia="Calibri" w:hAnsi="Times New Roman" w:cs="Times New Roman"/>
          <w:sz w:val="28"/>
        </w:rPr>
        <w:instrText xml:space="preserve"> \* MERGEFORMAT </w:instrText>
      </w:r>
      <w:r w:rsidR="00012705">
        <w:rPr>
          <w:rFonts w:ascii="Times New Roman" w:eastAsia="Calibri" w:hAnsi="Times New Roman" w:cs="Times New Roman"/>
          <w:sz w:val="28"/>
        </w:rPr>
      </w:r>
      <w:r w:rsidR="00012705">
        <w:rPr>
          <w:rFonts w:ascii="Times New Roman" w:eastAsia="Calibri" w:hAnsi="Times New Roman" w:cs="Times New Roman"/>
          <w:sz w:val="28"/>
        </w:rPr>
        <w:fldChar w:fldCharType="separate"/>
      </w:r>
      <w:r w:rsidR="00586E0A" w:rsidRPr="00586E0A">
        <w:rPr>
          <w:rFonts w:ascii="Times New Roman" w:eastAsia="Calibri" w:hAnsi="Times New Roman" w:cs="Times New Roman"/>
          <w:sz w:val="28"/>
        </w:rPr>
        <w:t>Рисунок 1</w:t>
      </w:r>
      <w:r w:rsidR="00012705">
        <w:rPr>
          <w:rFonts w:ascii="Times New Roman" w:eastAsia="Calibri" w:hAnsi="Times New Roman" w:cs="Times New Roman"/>
          <w:sz w:val="28"/>
        </w:rPr>
        <w:fldChar w:fldCharType="end"/>
      </w:r>
      <w:r w:rsidR="0021711B">
        <w:rPr>
          <w:rFonts w:ascii="Times New Roman" w:eastAsia="Calibri" w:hAnsi="Times New Roman" w:cs="Times New Roman"/>
          <w:sz w:val="28"/>
        </w:rPr>
        <w:t>)</w:t>
      </w:r>
      <w:r w:rsidR="00AB2314">
        <w:rPr>
          <w:rFonts w:ascii="Times New Roman" w:eastAsia="Calibri" w:hAnsi="Times New Roman" w:cs="Times New Roman"/>
          <w:sz w:val="28"/>
        </w:rPr>
        <w:t>.</w:t>
      </w:r>
      <w:r w:rsidR="0021711B">
        <w:rPr>
          <w:rFonts w:ascii="Times New Roman" w:eastAsia="Calibri" w:hAnsi="Times New Roman" w:cs="Times New Roman"/>
          <w:sz w:val="28"/>
        </w:rPr>
        <w:t xml:space="preserve"> </w:t>
      </w:r>
    </w:p>
    <w:p w:rsidR="00012705" w:rsidRPr="00D90D3D" w:rsidRDefault="00D90D3D" w:rsidP="00012705">
      <w:pPr>
        <w:keepNext/>
        <w:ind w:firstLine="709"/>
        <w:jc w:val="center"/>
        <w:rPr>
          <w:lang w:val="en-US"/>
        </w:rPr>
      </w:pPr>
      <w:r w:rsidRPr="00D90D3D">
        <w:rPr>
          <w:noProof/>
          <w:lang w:eastAsia="ru-RU"/>
        </w:rPr>
        <w:lastRenderedPageBreak/>
        <w:drawing>
          <wp:inline distT="0" distB="0" distL="0" distR="0" wp14:anchorId="7E0E33C4" wp14:editId="01E4DCD2">
            <wp:extent cx="5525271" cy="24196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11B" w:rsidRDefault="00012705" w:rsidP="00012705">
      <w:pPr>
        <w:pStyle w:val="ae"/>
        <w:jc w:val="center"/>
      </w:pPr>
      <w:bookmarkStart w:id="4" w:name="_Ref503615648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1</w:t>
      </w:r>
      <w:r w:rsidR="00365F54">
        <w:rPr>
          <w:noProof/>
        </w:rPr>
        <w:fldChar w:fldCharType="end"/>
      </w:r>
      <w:bookmarkEnd w:id="4"/>
    </w:p>
    <w:p w:rsidR="0021711B" w:rsidRPr="0021711B" w:rsidRDefault="0021711B" w:rsidP="0021711B"/>
    <w:p w:rsidR="005262DB" w:rsidRPr="005262DB" w:rsidRDefault="005262DB" w:rsidP="0052121A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62DB">
        <w:rPr>
          <w:rFonts w:ascii="Times New Roman" w:eastAsia="Calibri" w:hAnsi="Times New Roman" w:cs="Times New Roman"/>
          <w:sz w:val="28"/>
        </w:rPr>
        <w:t>Для того</w:t>
      </w:r>
      <w:r w:rsidR="00E438B0" w:rsidRPr="00E438B0">
        <w:rPr>
          <w:rFonts w:ascii="Times New Roman" w:eastAsia="Calibri" w:hAnsi="Times New Roman" w:cs="Times New Roman"/>
          <w:sz w:val="28"/>
        </w:rPr>
        <w:t xml:space="preserve">, </w:t>
      </w:r>
      <w:r w:rsidRPr="005262DB">
        <w:rPr>
          <w:rFonts w:ascii="Times New Roman" w:eastAsia="Calibri" w:hAnsi="Times New Roman" w:cs="Times New Roman"/>
          <w:sz w:val="28"/>
        </w:rPr>
        <w:t>что</w:t>
      </w:r>
      <w:r w:rsidR="00E438B0" w:rsidRPr="00E438B0">
        <w:rPr>
          <w:rFonts w:ascii="Times New Roman" w:eastAsia="Calibri" w:hAnsi="Times New Roman" w:cs="Times New Roman"/>
          <w:sz w:val="28"/>
        </w:rPr>
        <w:t xml:space="preserve"> </w:t>
      </w:r>
      <w:r w:rsidRPr="005262DB">
        <w:rPr>
          <w:rFonts w:ascii="Times New Roman" w:eastAsia="Calibri" w:hAnsi="Times New Roman" w:cs="Times New Roman"/>
          <w:sz w:val="28"/>
        </w:rPr>
        <w:t>бы войти в раздел «Сведения о публикациях», необходимо в главном меню выбрать пункт «Документы» и в нем «Сведен</w:t>
      </w:r>
      <w:r w:rsidR="00247419">
        <w:rPr>
          <w:rFonts w:ascii="Times New Roman" w:eastAsia="Calibri" w:hAnsi="Times New Roman" w:cs="Times New Roman"/>
          <w:sz w:val="28"/>
        </w:rPr>
        <w:t>ия о публикациях» (</w:t>
      </w:r>
      <w:r w:rsidR="00247419">
        <w:rPr>
          <w:rFonts w:ascii="Times New Roman" w:eastAsia="Calibri" w:hAnsi="Times New Roman" w:cs="Times New Roman"/>
          <w:sz w:val="28"/>
        </w:rPr>
        <w:fldChar w:fldCharType="begin"/>
      </w:r>
      <w:r w:rsidR="00247419">
        <w:rPr>
          <w:rFonts w:ascii="Times New Roman" w:eastAsia="Calibri" w:hAnsi="Times New Roman" w:cs="Times New Roman"/>
          <w:sz w:val="28"/>
        </w:rPr>
        <w:instrText xml:space="preserve"> REF _Ref503618083 \h </w:instrText>
      </w:r>
      <w:r w:rsidR="00AC3E9F">
        <w:rPr>
          <w:rFonts w:ascii="Times New Roman" w:eastAsia="Calibri" w:hAnsi="Times New Roman" w:cs="Times New Roman"/>
          <w:sz w:val="28"/>
        </w:rPr>
        <w:instrText xml:space="preserve"> \* MERGEFORMAT </w:instrText>
      </w:r>
      <w:r w:rsidR="00247419">
        <w:rPr>
          <w:rFonts w:ascii="Times New Roman" w:eastAsia="Calibri" w:hAnsi="Times New Roman" w:cs="Times New Roman"/>
          <w:sz w:val="28"/>
        </w:rPr>
      </w:r>
      <w:r w:rsidR="00247419">
        <w:rPr>
          <w:rFonts w:ascii="Times New Roman" w:eastAsia="Calibri" w:hAnsi="Times New Roman" w:cs="Times New Roman"/>
          <w:sz w:val="28"/>
        </w:rPr>
        <w:fldChar w:fldCharType="separate"/>
      </w:r>
      <w:r w:rsidR="00586E0A" w:rsidRPr="00586E0A">
        <w:rPr>
          <w:rFonts w:ascii="Times New Roman" w:eastAsia="Calibri" w:hAnsi="Times New Roman" w:cs="Times New Roman"/>
          <w:sz w:val="28"/>
        </w:rPr>
        <w:t>Рисунок 2</w:t>
      </w:r>
      <w:r w:rsidR="00247419">
        <w:rPr>
          <w:rFonts w:ascii="Times New Roman" w:eastAsia="Calibri" w:hAnsi="Times New Roman" w:cs="Times New Roman"/>
          <w:sz w:val="28"/>
        </w:rPr>
        <w:fldChar w:fldCharType="end"/>
      </w:r>
      <w:r w:rsidRPr="005262DB">
        <w:rPr>
          <w:rFonts w:ascii="Times New Roman" w:eastAsia="Calibri" w:hAnsi="Times New Roman" w:cs="Times New Roman"/>
          <w:sz w:val="28"/>
        </w:rPr>
        <w:t xml:space="preserve">).  </w:t>
      </w:r>
    </w:p>
    <w:p w:rsidR="00247419" w:rsidRDefault="00247419" w:rsidP="00247419">
      <w:pPr>
        <w:keepNext/>
        <w:ind w:left="360"/>
      </w:pPr>
      <w:r w:rsidRPr="0024741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F81D03" wp14:editId="207DC2D4">
            <wp:extent cx="4839376" cy="379147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9376" cy="37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419" w:rsidRDefault="00247419" w:rsidP="00247419">
      <w:pPr>
        <w:pStyle w:val="ae"/>
        <w:jc w:val="center"/>
      </w:pPr>
      <w:bookmarkStart w:id="5" w:name="_Ref503618083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2</w:t>
      </w:r>
      <w:r w:rsidR="00365F54">
        <w:rPr>
          <w:noProof/>
        </w:rPr>
        <w:fldChar w:fldCharType="end"/>
      </w:r>
      <w:bookmarkEnd w:id="5"/>
    </w:p>
    <w:p w:rsidR="00247419" w:rsidRDefault="005262DB" w:rsidP="00247419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6610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B2314" w:rsidRPr="0076610C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:rsidR="00247419" w:rsidRDefault="00247419" w:rsidP="00247419">
      <w:pPr>
        <w:rPr>
          <w:rFonts w:ascii="Times New Roman" w:eastAsia="Calibri" w:hAnsi="Times New Roman" w:cs="Times New Roman"/>
          <w:sz w:val="24"/>
          <w:szCs w:val="24"/>
        </w:rPr>
      </w:pPr>
    </w:p>
    <w:p w:rsidR="008A6D13" w:rsidRDefault="00247419" w:rsidP="00247419">
      <w:pPr>
        <w:pStyle w:val="1"/>
        <w:rPr>
          <w:lang w:eastAsia="ru-RU"/>
        </w:rPr>
      </w:pPr>
      <w:bookmarkStart w:id="6" w:name="_Toc504577990"/>
      <w:r>
        <w:rPr>
          <w:rFonts w:eastAsia="Calibri" w:cs="Times New Roman"/>
          <w:sz w:val="24"/>
          <w:szCs w:val="24"/>
        </w:rPr>
        <w:lastRenderedPageBreak/>
        <w:t xml:space="preserve">3. </w:t>
      </w:r>
      <w:r w:rsidR="008A6D13" w:rsidRPr="005262DB">
        <w:rPr>
          <w:lang w:eastAsia="ru-RU"/>
        </w:rPr>
        <w:t>ВНЕСЕНИЕ ДАННЫХ: ИМПОРТ ИЗ ФАЙЛА</w:t>
      </w:r>
      <w:bookmarkEnd w:id="6"/>
    </w:p>
    <w:p w:rsidR="000C0DA5" w:rsidRDefault="000C0DA5" w:rsidP="008A6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D13" w:rsidRPr="008D510A" w:rsidRDefault="004F2053" w:rsidP="008A6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8A6D13" w:rsidRPr="000056A6">
        <w:rPr>
          <w:rFonts w:ascii="Times New Roman" w:hAnsi="Times New Roman" w:cs="Times New Roman"/>
          <w:sz w:val="28"/>
          <w:szCs w:val="28"/>
        </w:rPr>
        <w:t xml:space="preserve">способ добавления сведений о публикациях – импорт из файла. Данные о </w:t>
      </w:r>
      <w:r w:rsidR="003A318E">
        <w:rPr>
          <w:rFonts w:ascii="Times New Roman" w:hAnsi="Times New Roman" w:cs="Times New Roman"/>
          <w:sz w:val="28"/>
          <w:szCs w:val="28"/>
        </w:rPr>
        <w:t xml:space="preserve">публикациях </w:t>
      </w:r>
      <w:r w:rsidR="008A6D13" w:rsidRPr="000056A6">
        <w:rPr>
          <w:rFonts w:ascii="Times New Roman" w:hAnsi="Times New Roman" w:cs="Times New Roman"/>
          <w:sz w:val="28"/>
          <w:szCs w:val="28"/>
        </w:rPr>
        <w:t xml:space="preserve"> организаций должны  представлять собой текстовый файл (с расширением .</w:t>
      </w:r>
      <w:proofErr w:type="spellStart"/>
      <w:r w:rsidR="008A6D13" w:rsidRPr="000056A6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="008A6D13" w:rsidRPr="000056A6">
        <w:rPr>
          <w:rFonts w:ascii="Times New Roman" w:hAnsi="Times New Roman" w:cs="Times New Roman"/>
          <w:sz w:val="28"/>
          <w:szCs w:val="28"/>
        </w:rPr>
        <w:t>) в кодировке ANSI, поля разделяются символом «</w:t>
      </w:r>
      <w:proofErr w:type="gramStart"/>
      <w:r w:rsidR="008A6D13" w:rsidRPr="000056A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8A6D13" w:rsidRPr="000056A6">
        <w:rPr>
          <w:rFonts w:ascii="Times New Roman" w:hAnsi="Times New Roman" w:cs="Times New Roman"/>
          <w:sz w:val="28"/>
          <w:szCs w:val="28"/>
        </w:rPr>
        <w:t>, перечисления внутри полей символом «,». Примеры содержимого фай</w:t>
      </w:r>
      <w:r w:rsidR="008A6D13">
        <w:rPr>
          <w:rFonts w:ascii="Times New Roman" w:hAnsi="Times New Roman" w:cs="Times New Roman"/>
          <w:sz w:val="28"/>
          <w:szCs w:val="28"/>
        </w:rPr>
        <w:t xml:space="preserve">ла </w:t>
      </w:r>
      <w:r w:rsidR="00247419">
        <w:rPr>
          <w:rFonts w:ascii="Times New Roman" w:hAnsi="Times New Roman" w:cs="Times New Roman"/>
          <w:sz w:val="28"/>
          <w:szCs w:val="28"/>
        </w:rPr>
        <w:t>приведены ниже (</w:t>
      </w:r>
      <w:r w:rsidR="00247419">
        <w:rPr>
          <w:rFonts w:ascii="Times New Roman" w:hAnsi="Times New Roman" w:cs="Times New Roman"/>
          <w:sz w:val="28"/>
          <w:szCs w:val="28"/>
        </w:rPr>
        <w:fldChar w:fldCharType="begin"/>
      </w:r>
      <w:r w:rsidR="00247419">
        <w:rPr>
          <w:rFonts w:ascii="Times New Roman" w:hAnsi="Times New Roman" w:cs="Times New Roman"/>
          <w:sz w:val="28"/>
          <w:szCs w:val="28"/>
        </w:rPr>
        <w:instrText xml:space="preserve"> REF _Ref503618146 \h </w:instrText>
      </w:r>
      <w:r w:rsidR="00AC3E9F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247419">
        <w:rPr>
          <w:rFonts w:ascii="Times New Roman" w:hAnsi="Times New Roman" w:cs="Times New Roman"/>
          <w:sz w:val="28"/>
          <w:szCs w:val="28"/>
        </w:rPr>
      </w:r>
      <w:r w:rsidR="00247419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3</w:t>
      </w:r>
      <w:r w:rsidR="00247419">
        <w:rPr>
          <w:rFonts w:ascii="Times New Roman" w:hAnsi="Times New Roman" w:cs="Times New Roman"/>
          <w:sz w:val="28"/>
          <w:szCs w:val="28"/>
        </w:rPr>
        <w:fldChar w:fldCharType="end"/>
      </w:r>
      <w:r w:rsidR="00247419">
        <w:rPr>
          <w:rFonts w:ascii="Times New Roman" w:hAnsi="Times New Roman" w:cs="Times New Roman"/>
          <w:sz w:val="28"/>
          <w:szCs w:val="28"/>
        </w:rPr>
        <w:t xml:space="preserve">, </w:t>
      </w:r>
      <w:r w:rsidR="00247419">
        <w:rPr>
          <w:rFonts w:ascii="Times New Roman" w:hAnsi="Times New Roman" w:cs="Times New Roman"/>
          <w:sz w:val="28"/>
          <w:szCs w:val="28"/>
        </w:rPr>
        <w:fldChar w:fldCharType="begin"/>
      </w:r>
      <w:r w:rsidR="00247419">
        <w:rPr>
          <w:rFonts w:ascii="Times New Roman" w:hAnsi="Times New Roman" w:cs="Times New Roman"/>
          <w:sz w:val="28"/>
          <w:szCs w:val="28"/>
        </w:rPr>
        <w:instrText xml:space="preserve"> REF _Ref503618251 \h </w:instrText>
      </w:r>
      <w:r w:rsidR="00AC3E9F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247419">
        <w:rPr>
          <w:rFonts w:ascii="Times New Roman" w:hAnsi="Times New Roman" w:cs="Times New Roman"/>
          <w:sz w:val="28"/>
          <w:szCs w:val="28"/>
        </w:rPr>
      </w:r>
      <w:r w:rsidR="00247419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4</w:t>
      </w:r>
      <w:r w:rsidR="00247419">
        <w:rPr>
          <w:rFonts w:ascii="Times New Roman" w:hAnsi="Times New Roman" w:cs="Times New Roman"/>
          <w:sz w:val="28"/>
          <w:szCs w:val="28"/>
        </w:rPr>
        <w:fldChar w:fldCharType="end"/>
      </w:r>
      <w:r w:rsidR="008A6D13" w:rsidRPr="000056A6">
        <w:rPr>
          <w:rFonts w:ascii="Times New Roman" w:hAnsi="Times New Roman" w:cs="Times New Roman"/>
          <w:sz w:val="28"/>
          <w:szCs w:val="28"/>
        </w:rPr>
        <w:t>).</w:t>
      </w:r>
      <w:r w:rsidR="008D510A" w:rsidRPr="008D5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10A" w:rsidRPr="000056A6" w:rsidRDefault="008D510A" w:rsidP="008D510A">
      <w:pPr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i/>
          <w:color w:val="FF0000"/>
          <w:sz w:val="28"/>
          <w:szCs w:val="28"/>
        </w:rPr>
        <w:t>ВАЖНО!</w:t>
      </w:r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После первого импорта </w:t>
      </w:r>
      <w:r w:rsidR="001033AC">
        <w:rPr>
          <w:rFonts w:ascii="Times New Roman" w:hAnsi="Times New Roman" w:cs="Times New Roman"/>
          <w:b/>
          <w:sz w:val="28"/>
          <w:szCs w:val="28"/>
        </w:rPr>
        <w:t xml:space="preserve">в раздел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 сведения о публикациях </w:t>
      </w:r>
      <w:r w:rsidR="000F38B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из прошлых загрузок станут недоступными для пользователя. </w:t>
      </w:r>
      <w:r w:rsidR="000F38B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До первого импорта их можно сохранить в файле</w:t>
      </w:r>
      <w:r w:rsidRPr="000056A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этого следует </w:t>
      </w:r>
      <w:r w:rsidR="000F38B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разделе «Сведения о публикациях</w:t>
      </w:r>
      <w:r w:rsidR="001033A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вызвать контекстное меню </w:t>
      </w:r>
      <w:r w:rsidR="000F38B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последовательно выбрать пункты «Обмен» &gt;&gt; «Перенос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8D51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b/>
          <w:sz w:val="28"/>
          <w:szCs w:val="28"/>
        </w:rPr>
        <w:t>» &gt;&gt; «Все записи» или «Отмеченные записи</w:t>
      </w:r>
      <w:r w:rsidR="001033A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033AC" w:rsidRPr="001033AC">
        <w:rPr>
          <w:rFonts w:ascii="Times New Roman" w:hAnsi="Times New Roman" w:cs="Times New Roman"/>
          <w:b/>
          <w:sz w:val="28"/>
          <w:szCs w:val="28"/>
        </w:rPr>
        <w:t xml:space="preserve">&gt;&gt; </w:t>
      </w:r>
      <w:r w:rsidR="001033AC">
        <w:rPr>
          <w:rFonts w:ascii="Times New Roman" w:hAnsi="Times New Roman" w:cs="Times New Roman"/>
          <w:b/>
          <w:sz w:val="28"/>
          <w:szCs w:val="28"/>
        </w:rPr>
        <w:t>«Ок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033AC">
        <w:rPr>
          <w:rFonts w:ascii="Times New Roman" w:hAnsi="Times New Roman" w:cs="Times New Roman"/>
          <w:sz w:val="28"/>
          <w:szCs w:val="28"/>
        </w:rPr>
        <w:t>.</w:t>
      </w:r>
      <w:r w:rsidRPr="000056A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D510A" w:rsidRPr="008D510A" w:rsidRDefault="008D510A" w:rsidP="008A6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419" w:rsidRDefault="004A7657" w:rsidP="00247419">
      <w:pPr>
        <w:keepNext/>
      </w:pPr>
      <w:r>
        <w:rPr>
          <w:noProof/>
          <w:lang w:eastAsia="ru-RU"/>
        </w:rPr>
        <w:drawing>
          <wp:inline distT="0" distB="0" distL="0" distR="0" wp14:anchorId="13A7F51E" wp14:editId="2D7338EC">
            <wp:extent cx="6034864" cy="1494155"/>
            <wp:effectExtent l="0" t="0" r="444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4808" cy="149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D13" w:rsidRDefault="00247419" w:rsidP="00247419">
      <w:pPr>
        <w:pStyle w:val="ae"/>
        <w:jc w:val="center"/>
      </w:pPr>
      <w:bookmarkStart w:id="7" w:name="_Ref503618146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3</w:t>
      </w:r>
      <w:r w:rsidR="00365F54">
        <w:rPr>
          <w:noProof/>
        </w:rPr>
        <w:fldChar w:fldCharType="end"/>
      </w:r>
      <w:bookmarkEnd w:id="7"/>
    </w:p>
    <w:p w:rsidR="00247419" w:rsidRPr="000F38B6" w:rsidRDefault="00BE4F0B" w:rsidP="00247419">
      <w:pPr>
        <w:keepNext/>
      </w:pPr>
      <w:r w:rsidRPr="00BE4F0B">
        <w:rPr>
          <w:noProof/>
          <w:lang w:eastAsia="ru-RU"/>
        </w:rPr>
        <w:drawing>
          <wp:inline distT="0" distB="0" distL="0" distR="0" wp14:anchorId="385B71FA" wp14:editId="27305F29">
            <wp:extent cx="5940425" cy="2381546"/>
            <wp:effectExtent l="0" t="0" r="3175" b="0"/>
            <wp:docPr id="28" name="Рисунок 28" descr="C:\Users\parus05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us05\Desktop\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D13" w:rsidRDefault="00247419" w:rsidP="00247419">
      <w:pPr>
        <w:pStyle w:val="ae"/>
        <w:jc w:val="center"/>
      </w:pPr>
      <w:bookmarkStart w:id="8" w:name="_Ref503618251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4</w:t>
      </w:r>
      <w:r w:rsidR="00365F54">
        <w:rPr>
          <w:noProof/>
        </w:rPr>
        <w:fldChar w:fldCharType="end"/>
      </w:r>
      <w:bookmarkEnd w:id="8"/>
    </w:p>
    <w:p w:rsidR="00E21FD7" w:rsidRDefault="00E21FD7" w:rsidP="00E21FD7">
      <w:pPr>
        <w:jc w:val="both"/>
        <w:rPr>
          <w:rFonts w:ascii="Times New Roman" w:hAnsi="Times New Roman" w:cs="Times New Roman"/>
          <w:sz w:val="28"/>
          <w:szCs w:val="28"/>
        </w:rPr>
      </w:pPr>
      <w:r w:rsidRPr="00E21FD7">
        <w:rPr>
          <w:rFonts w:ascii="Times New Roman" w:hAnsi="Times New Roman" w:cs="Times New Roman"/>
          <w:sz w:val="28"/>
          <w:szCs w:val="28"/>
        </w:rPr>
        <w:t>Подробное описание свойств и рекомендаций по заполнению каждого поля строки представлены в таблице:</w:t>
      </w: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2732"/>
        <w:gridCol w:w="1195"/>
        <w:gridCol w:w="5566"/>
      </w:tblGrid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b/>
                <w:i/>
                <w:sz w:val="28"/>
                <w:szCs w:val="28"/>
              </w:rPr>
              <w:t>Тип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b/>
                <w:i/>
                <w:sz w:val="28"/>
                <w:szCs w:val="28"/>
              </w:rPr>
              <w:t>Комментарий</w:t>
            </w:r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Строка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Обязательное для заполнения поле. </w:t>
            </w:r>
          </w:p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Если нет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DOI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, публикация не включается в список. Для переводных изданий указывается только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DOI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англоязычной версии.</w:t>
            </w:r>
            <w:r w:rsidR="00E26DD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26DDC" w:rsidRPr="00E26DDC">
              <w:rPr>
                <w:rFonts w:ascii="Times New Roman" w:hAnsi="Times New Roman"/>
                <w:i/>
                <w:sz w:val="28"/>
                <w:szCs w:val="28"/>
              </w:rPr>
              <w:t xml:space="preserve">Если у публикации нет </w:t>
            </w:r>
            <w:r w:rsidR="00E26DDC" w:rsidRPr="00E26D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DOI</w:t>
            </w:r>
            <w:r w:rsidR="00E26DDC" w:rsidRPr="00E26DDC">
              <w:rPr>
                <w:rFonts w:ascii="Times New Roman" w:hAnsi="Times New Roman"/>
                <w:i/>
                <w:sz w:val="28"/>
                <w:szCs w:val="28"/>
              </w:rPr>
              <w:t xml:space="preserve">, но есть </w:t>
            </w:r>
            <w:r w:rsidR="00E26DDC" w:rsidRPr="00E26D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ISBN</w:t>
            </w:r>
            <w:r w:rsidR="00E26DDC" w:rsidRPr="00E26DDC">
              <w:rPr>
                <w:rFonts w:ascii="Times New Roman" w:hAnsi="Times New Roman"/>
                <w:i/>
                <w:sz w:val="28"/>
                <w:szCs w:val="28"/>
              </w:rPr>
              <w:t>, то в поле «</w:t>
            </w:r>
            <w:r w:rsidR="00E26DDC" w:rsidRPr="00E26D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DOI</w:t>
            </w:r>
            <w:r w:rsidR="00E26DDC" w:rsidRPr="00E26DDC">
              <w:rPr>
                <w:rFonts w:ascii="Times New Roman" w:hAnsi="Times New Roman"/>
                <w:i/>
                <w:sz w:val="28"/>
                <w:szCs w:val="28"/>
              </w:rPr>
              <w:t xml:space="preserve">» тоже нужно указывать </w:t>
            </w:r>
            <w:r w:rsidR="00E26DDC" w:rsidRPr="00E26DD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ISBN</w:t>
            </w:r>
            <w:r w:rsidR="00E26DDC" w:rsidRPr="00E26DDC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ISBN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Строка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Обязательное поле только для изданий, являющихся книгами/монографиями</w:t>
            </w:r>
          </w:p>
        </w:tc>
      </w:tr>
      <w:tr w:rsidR="002E2CD6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</w:tcPr>
          <w:p w:rsidR="002E2CD6" w:rsidRPr="002E2CD6" w:rsidRDefault="002E2CD6" w:rsidP="00E21FD7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Номер темы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</w:tcPr>
          <w:p w:rsidR="002E2CD6" w:rsidRPr="002E2CD6" w:rsidRDefault="002E2CD6" w:rsidP="00E21FD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Строка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</w:tcPr>
          <w:p w:rsidR="002E2CD6" w:rsidRPr="00E21FD7" w:rsidRDefault="002E2CD6" w:rsidP="00E21FD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Если публикация относится к теме, которая есть в системе, то указывается номер этой темы в системе.</w:t>
            </w:r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Квартиль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Число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Обязательное для заполнения поле.</w:t>
            </w:r>
          </w:p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Символы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Q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Q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1 –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Q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4 для публикаций, зарегистрированных в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Web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of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Science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, если у публикации нет индекса квартили, но она входит в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Core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Collection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Web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of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Science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ставится индекс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Q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4!</w:t>
            </w:r>
          </w:p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Символ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для публикаций, зарегистрированных в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Scopus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и не индексируемых в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Web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of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Science</w:t>
            </w:r>
          </w:p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Символ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для публикаций в журналах из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RSCI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Web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of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Science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(список есть в </w:t>
            </w:r>
            <w:proofErr w:type="spellStart"/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elibrary</w:t>
            </w:r>
            <w:proofErr w:type="spellEnd"/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Символ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для публикаций в журналах списка ВАК, не входящие в вышеперечисленные пункты (список есть в </w:t>
            </w:r>
            <w:proofErr w:type="spellStart"/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elibrary</w:t>
            </w:r>
            <w:proofErr w:type="spellEnd"/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).</w:t>
            </w:r>
          </w:p>
          <w:p w:rsidR="00E21FD7" w:rsidRPr="00E26DDC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Символ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для рецензируемых книг/монографий, обязательный экземпляр которых предоставлен в российскую книжную палату (отсутствие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DOI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ISBN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или обязательного экземпляра в книжной палате является основанием для отказа в 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учете такой книги/монографии). </w:t>
            </w:r>
          </w:p>
          <w:p w:rsidR="00AF2681" w:rsidRPr="00AF2681" w:rsidRDefault="00AF2681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 xml:space="preserve">Символ </w:t>
            </w:r>
            <w:r w:rsidRPr="00AF268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</w:t>
            </w: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 xml:space="preserve"> (английский символ </w:t>
            </w:r>
            <w:r w:rsidRPr="00AF268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</w:t>
            </w: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 xml:space="preserve">) ставится для всех остальных публикаций, имеющих </w:t>
            </w:r>
            <w:r w:rsidRPr="00AF268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DOI</w:t>
            </w: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Количество авторов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Число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Обязательное для заполнения поле. </w:t>
            </w:r>
          </w:p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Учитываются как российские, так и иностранные ученые.</w:t>
            </w:r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Автор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Строка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Обязательное для заполнения поле. </w:t>
            </w:r>
          </w:p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Указывается. ТОЛЬКО ОДИН автор на строке. Указываются ТОЛЬКО авторы, указавшие </w:t>
            </w:r>
            <w:proofErr w:type="spellStart"/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аффилиацию</w:t>
            </w:r>
            <w:proofErr w:type="spellEnd"/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данной организации. (Одному </w:t>
            </w:r>
            <w:r w:rsidRPr="00E21FD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DOI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соответствует число строк равное числу авторов публикации из данной организации.) </w:t>
            </w:r>
          </w:p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Содержится в виде Фамилия И.О. на языке публикации (русском или английском). В случае публикации на иных языках приводится  в латинской транскрипции.</w:t>
            </w:r>
          </w:p>
        </w:tc>
      </w:tr>
      <w:tr w:rsidR="00DA69E5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</w:tcPr>
          <w:p w:rsidR="00DA69E5" w:rsidRPr="00AF2681" w:rsidRDefault="00DA69E5" w:rsidP="00E21FD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ФИО автора на русском языке полностью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</w:tcPr>
          <w:p w:rsidR="00DA69E5" w:rsidRPr="00AF2681" w:rsidRDefault="00DA69E5" w:rsidP="00E21FD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Строка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</w:tcPr>
          <w:p w:rsidR="00DA69E5" w:rsidRPr="00AF2681" w:rsidRDefault="00DA69E5" w:rsidP="00DA69E5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Обязательное для заполнения поле.</w:t>
            </w:r>
          </w:p>
          <w:p w:rsidR="00DA69E5" w:rsidRPr="00AF2681" w:rsidRDefault="00DA69E5" w:rsidP="00DA69E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Полностью как в Паспорте. Для иностранных граждан, работающих в организации, в случае отсутствия русской транскрипции - указывается в латинской транскрипции.</w:t>
            </w:r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Должность автора в организации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Строка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</w:tcPr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Обязательное для заполнения поле.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Выбор из пунктов: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1. МНС (Младший научный сотрудник)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2. НС (Научный сотрудник)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3. СНС (Старший научный сотрудник)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4. ВНС (Ведущий научный сотрудник)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5. ГНС (Главный научный сотрудник)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6. АП (Ассистент преподавателя)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7. ПР (Преподаватель)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8. СПР (Старший преподаватель)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9. ДОЦ (Доцент)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10. ПРОФ (Профессор)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 xml:space="preserve">11. НР (научный работник – директор, </w:t>
            </w:r>
            <w:proofErr w:type="spellStart"/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зам</w:t>
            </w:r>
            <w:proofErr w:type="gramStart"/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.д</w:t>
            </w:r>
            <w:proofErr w:type="gramEnd"/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ир</w:t>
            </w:r>
            <w:proofErr w:type="spellEnd"/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., завлаб, стажер-исследователь, инженер-исследователь и др.)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 xml:space="preserve">12. ИТР (инженерно-технический работник – инженер, техник и др.) 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13. АСП (аспирант)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14. СТУД (студент)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15. ДР (Другое, указывается в том числе при отсутствии трудовых отношений с организацией)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 xml:space="preserve">Должность указывается ТОЛЬКО по основному месту работы или внешнего совместительства. Если студент или аспиранта трудоустроены в организации, то указывается именно должность по трудоустройству. </w:t>
            </w:r>
            <w:proofErr w:type="gramStart"/>
            <w:r w:rsidRPr="00AF2681">
              <w:rPr>
                <w:rFonts w:ascii="Times New Roman" w:hAnsi="Times New Roman"/>
                <w:i/>
                <w:sz w:val="28"/>
                <w:szCs w:val="28"/>
              </w:rPr>
              <w:t xml:space="preserve">Если в течение года должность изменялась, то указывается последняя, например: при переходе из младших научных сотрудников в научные сотрудники - указывается НС)  </w:t>
            </w:r>
            <w:proofErr w:type="gramEnd"/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Ученая степень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Строка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Обязательное для заполнения поле.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Выбор из пунктов: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ДОКТ (Доктор наук)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 xml:space="preserve">КАНД (Кандидат наук или </w:t>
            </w:r>
            <w:r w:rsidRPr="00AF268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PhD</w:t>
            </w: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БС (Без степени)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Если в течение года происходит защита диссертации, то указывается полученная ученая степень.</w:t>
            </w:r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Тип трудовых отношений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Строка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Обязательное для заполнения поле.</w:t>
            </w:r>
          </w:p>
          <w:p w:rsidR="00E21FD7" w:rsidRPr="00AF2681" w:rsidRDefault="00E21FD7" w:rsidP="00E21FD7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О (Основное)</w:t>
            </w:r>
          </w:p>
          <w:p w:rsidR="000D7748" w:rsidRPr="00AF2681" w:rsidRDefault="00E21FD7" w:rsidP="00E21FD7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В (Внешнее совместительство)</w:t>
            </w:r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 xml:space="preserve">Год рождения автора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Число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Обязательное для заполнения поле.</w:t>
            </w:r>
          </w:p>
          <w:p w:rsidR="00E21FD7" w:rsidRPr="00AF2681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81">
              <w:rPr>
                <w:rFonts w:ascii="Times New Roman" w:hAnsi="Times New Roman"/>
                <w:i/>
                <w:sz w:val="28"/>
                <w:szCs w:val="28"/>
              </w:rPr>
              <w:t>Например - 1976. Четыре цифры - только год, без указания дня и месяца, что не противоречит закону о защите персональных данных.</w:t>
            </w:r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176E3E" w:rsidP="00AF2681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Идентификатор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AF2681" w:rsidRDefault="00A9476E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Строка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6E6149" w:rsidRDefault="006E6149" w:rsidP="00325524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Обязательное для заполнения поле. </w:t>
            </w:r>
          </w:p>
          <w:p w:rsidR="00E21FD7" w:rsidRDefault="00176E3E" w:rsidP="00325524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4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цифры СНИЛС автора. Без пробела! Например - 3100. 4 последние цифры в номере </w:t>
            </w:r>
            <w:proofErr w:type="gramStart"/>
            <w:r w:rsidRPr="006E6149">
              <w:rPr>
                <w:rFonts w:ascii="Times New Roman" w:hAnsi="Times New Roman"/>
                <w:i/>
                <w:sz w:val="28"/>
                <w:szCs w:val="28"/>
              </w:rPr>
              <w:t>CH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ИЛС не позволяют однозначно идентифицировать человека, что не противоречит закону о защите персональных данных.</w:t>
            </w:r>
          </w:p>
          <w:p w:rsidR="00113FE8" w:rsidRPr="00113FE8" w:rsidRDefault="00113FE8" w:rsidP="00325524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6149">
              <w:rPr>
                <w:rFonts w:ascii="Times New Roman" w:hAnsi="Times New Roman"/>
                <w:i/>
                <w:sz w:val="28"/>
                <w:szCs w:val="28"/>
              </w:rPr>
              <w:t>Для иностранных сотрудников без СНИЛС указывать заполнять 0000</w:t>
            </w:r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Кол-во </w:t>
            </w:r>
            <w:proofErr w:type="spellStart"/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аффилиаций</w:t>
            </w:r>
            <w:proofErr w:type="spellEnd"/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автора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Число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Обязательное для заполнения поле. </w:t>
            </w:r>
          </w:p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Учитывается полное число </w:t>
            </w:r>
            <w:proofErr w:type="spellStart"/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аффилиаций</w:t>
            </w:r>
            <w:proofErr w:type="spellEnd"/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автора, как российские, так и иностранные. Обязательно, чтобы у автора присутствовала </w:t>
            </w:r>
            <w:proofErr w:type="spellStart"/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аффилиаций</w:t>
            </w:r>
            <w:proofErr w:type="spellEnd"/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 организации предоставляющей публикационный список!</w:t>
            </w:r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Перечень тем автора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Строка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Обязательное для заполнения поле.</w:t>
            </w:r>
          </w:p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Регистрационные номера тем в ЕГИСУ НИОКТР, результаты работы по которым </w:t>
            </w:r>
            <w:r w:rsidRPr="00E21FD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автор использовал в публикации. Можно приводить как несколько тем, так и ни одной. Учитывается для подсчета количества публикаций ассоциированных с тематиками для Государственного задания.</w:t>
            </w:r>
          </w:p>
        </w:tc>
      </w:tr>
      <w:tr w:rsidR="00E21FD7" w:rsidRPr="00E21FD7" w:rsidTr="002E2CD6">
        <w:trPr>
          <w:trHeight w:val="683"/>
        </w:trPr>
        <w:tc>
          <w:tcPr>
            <w:tcW w:w="2732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Примечания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Строка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5" w:color="auto"/>
              <w:bottom w:val="single" w:sz="4" w:space="0" w:color="auto"/>
              <w:right w:val="single" w:sz="4" w:space="5" w:color="auto"/>
            </w:tcBorders>
            <w:hideMark/>
          </w:tcPr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 xml:space="preserve">Необязательное для заполнения поле. </w:t>
            </w:r>
          </w:p>
          <w:p w:rsidR="00E21FD7" w:rsidRPr="00E21FD7" w:rsidRDefault="00E21FD7" w:rsidP="00E21FD7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21FD7">
              <w:rPr>
                <w:rFonts w:ascii="Times New Roman" w:hAnsi="Times New Roman"/>
                <w:i/>
                <w:sz w:val="28"/>
                <w:szCs w:val="28"/>
              </w:rPr>
              <w:t>Рекомендуется заполнять наименованием журнала и/или названием публикации</w:t>
            </w:r>
          </w:p>
        </w:tc>
      </w:tr>
    </w:tbl>
    <w:p w:rsidR="00E21FD7" w:rsidRPr="00E21FD7" w:rsidRDefault="00E21FD7" w:rsidP="00E21F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FD7" w:rsidRDefault="00E21FD7" w:rsidP="008A6D13"/>
    <w:p w:rsidR="008A6D13" w:rsidRDefault="008A6D13" w:rsidP="008A6D13">
      <w:pPr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t xml:space="preserve">Для импорта данных из файла необходимо в области 1 вызвать контекстное меню и выбрать пункт «Импорт сведений о публикациях научной </w:t>
      </w:r>
      <w:r w:rsidR="00C61CCF">
        <w:rPr>
          <w:rFonts w:ascii="Times New Roman" w:hAnsi="Times New Roman" w:cs="Times New Roman"/>
          <w:sz w:val="28"/>
          <w:szCs w:val="28"/>
        </w:rPr>
        <w:t>организации» (</w:t>
      </w:r>
      <w:r w:rsidR="00C61CCF">
        <w:rPr>
          <w:rFonts w:ascii="Times New Roman" w:hAnsi="Times New Roman" w:cs="Times New Roman"/>
          <w:sz w:val="28"/>
          <w:szCs w:val="28"/>
        </w:rPr>
        <w:fldChar w:fldCharType="begin"/>
      </w:r>
      <w:r w:rsidR="00C61CCF">
        <w:rPr>
          <w:rFonts w:ascii="Times New Roman" w:hAnsi="Times New Roman" w:cs="Times New Roman"/>
          <w:sz w:val="28"/>
          <w:szCs w:val="28"/>
        </w:rPr>
        <w:instrText xml:space="preserve"> REF _Ref503618356 \h </w:instrText>
      </w:r>
      <w:r w:rsidR="00BB58A5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C61CCF">
        <w:rPr>
          <w:rFonts w:ascii="Times New Roman" w:hAnsi="Times New Roman" w:cs="Times New Roman"/>
          <w:sz w:val="28"/>
          <w:szCs w:val="28"/>
        </w:rPr>
      </w:r>
      <w:r w:rsidR="00C61CCF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5</w:t>
      </w:r>
      <w:r w:rsidR="00C61CCF">
        <w:rPr>
          <w:rFonts w:ascii="Times New Roman" w:hAnsi="Times New Roman" w:cs="Times New Roman"/>
          <w:sz w:val="28"/>
          <w:szCs w:val="28"/>
        </w:rPr>
        <w:fldChar w:fldCharType="end"/>
      </w:r>
      <w:r w:rsidRPr="000056A6">
        <w:rPr>
          <w:rFonts w:ascii="Times New Roman" w:hAnsi="Times New Roman" w:cs="Times New Roman"/>
          <w:sz w:val="28"/>
          <w:szCs w:val="28"/>
        </w:rPr>
        <w:t>).</w:t>
      </w:r>
    </w:p>
    <w:p w:rsidR="00C61CCF" w:rsidRPr="00262DF7" w:rsidRDefault="00262DF7" w:rsidP="00C61CCF">
      <w:pPr>
        <w:keepNext/>
        <w:rPr>
          <w:lang w:val="en-US"/>
        </w:rPr>
      </w:pPr>
      <w:r w:rsidRPr="00262DF7">
        <w:rPr>
          <w:noProof/>
          <w:lang w:eastAsia="ru-RU"/>
        </w:rPr>
        <w:drawing>
          <wp:inline distT="0" distB="0" distL="0" distR="0" wp14:anchorId="05BF6B7C" wp14:editId="1B8B2162">
            <wp:extent cx="5940425" cy="39598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D13" w:rsidRDefault="00C61CCF" w:rsidP="00C61CCF">
      <w:pPr>
        <w:pStyle w:val="ae"/>
        <w:jc w:val="center"/>
      </w:pPr>
      <w:bookmarkStart w:id="9" w:name="_Ref503618356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5</w:t>
      </w:r>
      <w:r w:rsidR="00365F54">
        <w:rPr>
          <w:noProof/>
        </w:rPr>
        <w:fldChar w:fldCharType="end"/>
      </w:r>
      <w:bookmarkEnd w:id="9"/>
    </w:p>
    <w:p w:rsidR="008A6D13" w:rsidRDefault="008A6D13" w:rsidP="008A6D13"/>
    <w:p w:rsidR="00C61CCF" w:rsidRDefault="008A6D13" w:rsidP="00C61CC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lastRenderedPageBreak/>
        <w:t>Затем появится окно «Импорт сведений о публ</w:t>
      </w:r>
      <w:r w:rsidR="00C61CCF">
        <w:rPr>
          <w:rFonts w:ascii="Times New Roman" w:hAnsi="Times New Roman" w:cs="Times New Roman"/>
          <w:sz w:val="28"/>
          <w:szCs w:val="28"/>
        </w:rPr>
        <w:t xml:space="preserve">икациях научной организации», в </w:t>
      </w:r>
      <w:proofErr w:type="gramStart"/>
      <w:r w:rsidRPr="00BB58A5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BB58A5">
        <w:rPr>
          <w:rFonts w:ascii="Times New Roman" w:hAnsi="Times New Roman" w:cs="Times New Roman"/>
          <w:sz w:val="28"/>
          <w:szCs w:val="28"/>
        </w:rPr>
        <w:t xml:space="preserve"> нужно заполнить поля (</w:t>
      </w:r>
      <w:r w:rsidR="00C61CCF" w:rsidRPr="00BB58A5">
        <w:rPr>
          <w:rFonts w:ascii="Times New Roman" w:hAnsi="Times New Roman" w:cs="Times New Roman"/>
          <w:sz w:val="28"/>
          <w:szCs w:val="28"/>
        </w:rPr>
        <w:fldChar w:fldCharType="begin"/>
      </w:r>
      <w:r w:rsidR="00C61CCF" w:rsidRPr="00BB58A5">
        <w:rPr>
          <w:rFonts w:ascii="Times New Roman" w:hAnsi="Times New Roman" w:cs="Times New Roman"/>
          <w:sz w:val="28"/>
          <w:szCs w:val="28"/>
        </w:rPr>
        <w:instrText xml:space="preserve"> REF _Ref503618389 \h </w:instrText>
      </w:r>
      <w:r w:rsidR="00BB58A5" w:rsidRPr="00BB58A5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C61CCF" w:rsidRPr="00BB58A5">
        <w:rPr>
          <w:rFonts w:ascii="Times New Roman" w:hAnsi="Times New Roman" w:cs="Times New Roman"/>
          <w:sz w:val="28"/>
          <w:szCs w:val="28"/>
        </w:rPr>
      </w:r>
      <w:r w:rsidR="00C61CCF" w:rsidRPr="00BB58A5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6</w:t>
      </w:r>
      <w:r w:rsidR="00C61CCF" w:rsidRPr="00BB58A5">
        <w:rPr>
          <w:rFonts w:ascii="Times New Roman" w:hAnsi="Times New Roman" w:cs="Times New Roman"/>
          <w:sz w:val="28"/>
          <w:szCs w:val="28"/>
        </w:rPr>
        <w:fldChar w:fldCharType="end"/>
      </w:r>
      <w:r w:rsidRPr="00BB58A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CCF" w:rsidRDefault="008A6D13" w:rsidP="00C61CCF">
      <w:pPr>
        <w:keepNext/>
        <w:jc w:val="both"/>
      </w:pPr>
      <w:r>
        <w:rPr>
          <w:noProof/>
          <w:lang w:eastAsia="ru-RU"/>
        </w:rPr>
        <w:drawing>
          <wp:inline distT="0" distB="0" distL="0" distR="0" wp14:anchorId="438C5BF5" wp14:editId="7AB0980C">
            <wp:extent cx="5846445" cy="1219200"/>
            <wp:effectExtent l="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6D13" w:rsidRDefault="00C61CCF" w:rsidP="00C61CCF">
      <w:pPr>
        <w:pStyle w:val="ae"/>
        <w:jc w:val="center"/>
      </w:pPr>
      <w:bookmarkStart w:id="10" w:name="_Ref503618389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6</w:t>
      </w:r>
      <w:r w:rsidR="00365F54">
        <w:rPr>
          <w:noProof/>
        </w:rPr>
        <w:fldChar w:fldCharType="end"/>
      </w:r>
      <w:bookmarkEnd w:id="10"/>
    </w:p>
    <w:p w:rsidR="008A6D13" w:rsidRPr="000056A6" w:rsidRDefault="008A6D13" w:rsidP="008A6D13">
      <w:pPr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t xml:space="preserve">В поле «Учреждение» надо путем нажатия на кнопку  </w:t>
      </w:r>
      <w:r w:rsidRPr="000056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C60097" wp14:editId="3E1180FD">
            <wp:extent cx="276264" cy="28579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56A6">
        <w:rPr>
          <w:rFonts w:ascii="Times New Roman" w:hAnsi="Times New Roman" w:cs="Times New Roman"/>
          <w:sz w:val="28"/>
          <w:szCs w:val="28"/>
        </w:rPr>
        <w:t xml:space="preserve">  выбрать ваше учреждение. В поле файлы для импорта требуется (через кнопку </w:t>
      </w:r>
      <w:r w:rsidRPr="000056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8E4579" wp14:editId="2D0C0B73">
            <wp:extent cx="276264" cy="247685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0056A6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0056A6">
        <w:rPr>
          <w:rFonts w:ascii="Times New Roman" w:hAnsi="Times New Roman" w:cs="Times New Roman"/>
          <w:sz w:val="28"/>
          <w:szCs w:val="28"/>
        </w:rPr>
        <w:t xml:space="preserve"> а потом кнопку </w:t>
      </w:r>
      <w:r w:rsidRPr="000056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20021C" wp14:editId="60FDC303">
            <wp:extent cx="743054" cy="228632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305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8A5">
        <w:rPr>
          <w:rFonts w:ascii="Times New Roman" w:hAnsi="Times New Roman" w:cs="Times New Roman"/>
          <w:sz w:val="28"/>
          <w:szCs w:val="28"/>
        </w:rPr>
        <w:t xml:space="preserve"> </w:t>
      </w:r>
      <w:r w:rsidRPr="000056A6">
        <w:rPr>
          <w:rFonts w:ascii="Times New Roman" w:hAnsi="Times New Roman" w:cs="Times New Roman"/>
          <w:sz w:val="28"/>
          <w:szCs w:val="28"/>
        </w:rPr>
        <w:t>)</w:t>
      </w:r>
      <w:r w:rsidR="00BB58A5">
        <w:rPr>
          <w:rFonts w:ascii="Times New Roman" w:hAnsi="Times New Roman" w:cs="Times New Roman"/>
          <w:sz w:val="28"/>
          <w:szCs w:val="28"/>
        </w:rPr>
        <w:t xml:space="preserve"> </w:t>
      </w:r>
      <w:r w:rsidRPr="000056A6">
        <w:rPr>
          <w:rFonts w:ascii="Times New Roman" w:hAnsi="Times New Roman" w:cs="Times New Roman"/>
          <w:sz w:val="28"/>
          <w:szCs w:val="28"/>
        </w:rPr>
        <w:t>выбрать файл, который собираете</w:t>
      </w:r>
      <w:r>
        <w:rPr>
          <w:rFonts w:ascii="Times New Roman" w:hAnsi="Times New Roman" w:cs="Times New Roman"/>
          <w:sz w:val="28"/>
          <w:szCs w:val="28"/>
        </w:rPr>
        <w:t>сь импортировать (</w:t>
      </w:r>
      <w:r w:rsidR="00C61CCF">
        <w:rPr>
          <w:rFonts w:ascii="Times New Roman" w:hAnsi="Times New Roman" w:cs="Times New Roman"/>
          <w:sz w:val="28"/>
          <w:szCs w:val="28"/>
        </w:rPr>
        <w:fldChar w:fldCharType="begin"/>
      </w:r>
      <w:r w:rsidR="00C61CCF">
        <w:rPr>
          <w:rFonts w:ascii="Times New Roman" w:hAnsi="Times New Roman" w:cs="Times New Roman"/>
          <w:sz w:val="28"/>
          <w:szCs w:val="28"/>
        </w:rPr>
        <w:instrText xml:space="preserve"> REF _Ref503618554 \h </w:instrText>
      </w:r>
      <w:r w:rsidR="00BB58A5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C61CCF">
        <w:rPr>
          <w:rFonts w:ascii="Times New Roman" w:hAnsi="Times New Roman" w:cs="Times New Roman"/>
          <w:sz w:val="28"/>
          <w:szCs w:val="28"/>
        </w:rPr>
      </w:r>
      <w:r w:rsidR="00C61CCF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7</w:t>
      </w:r>
      <w:r w:rsidR="00C61CCF">
        <w:rPr>
          <w:rFonts w:ascii="Times New Roman" w:hAnsi="Times New Roman" w:cs="Times New Roman"/>
          <w:sz w:val="28"/>
          <w:szCs w:val="28"/>
        </w:rPr>
        <w:fldChar w:fldCharType="end"/>
      </w:r>
      <w:r w:rsidRPr="000056A6">
        <w:rPr>
          <w:rFonts w:ascii="Times New Roman" w:hAnsi="Times New Roman" w:cs="Times New Roman"/>
          <w:sz w:val="28"/>
          <w:szCs w:val="28"/>
        </w:rPr>
        <w:t>).</w:t>
      </w:r>
    </w:p>
    <w:p w:rsidR="00C61CCF" w:rsidRDefault="008A6D13" w:rsidP="00C61CCF">
      <w:pPr>
        <w:keepNext/>
      </w:pPr>
      <w:r w:rsidRPr="001A3D01">
        <w:rPr>
          <w:noProof/>
          <w:szCs w:val="28"/>
          <w:lang w:eastAsia="ru-RU"/>
        </w:rPr>
        <w:drawing>
          <wp:inline distT="0" distB="0" distL="0" distR="0" wp14:anchorId="022F37F0" wp14:editId="6881B09A">
            <wp:extent cx="3848637" cy="3781953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378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D13" w:rsidRDefault="00C61CCF" w:rsidP="00C61CCF">
      <w:pPr>
        <w:pStyle w:val="ae"/>
        <w:jc w:val="center"/>
      </w:pPr>
      <w:bookmarkStart w:id="11" w:name="_Ref503618554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7</w:t>
      </w:r>
      <w:r w:rsidR="00365F54">
        <w:rPr>
          <w:noProof/>
        </w:rPr>
        <w:fldChar w:fldCharType="end"/>
      </w:r>
      <w:bookmarkEnd w:id="11"/>
    </w:p>
    <w:p w:rsidR="00C61CCF" w:rsidRPr="00C61CCF" w:rsidRDefault="00C61CCF" w:rsidP="00C61CCF"/>
    <w:p w:rsidR="008A6D13" w:rsidRDefault="008A6D13" w:rsidP="008A6D13">
      <w:pPr>
        <w:ind w:firstLine="1134"/>
        <w:jc w:val="both"/>
        <w:rPr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t xml:space="preserve">После следует выбрать «Закрыть», а затем «Ок» и сведения </w:t>
      </w:r>
      <w:r w:rsidR="000E222F">
        <w:rPr>
          <w:rFonts w:ascii="Times New Roman" w:hAnsi="Times New Roman" w:cs="Times New Roman"/>
          <w:sz w:val="28"/>
          <w:szCs w:val="28"/>
        </w:rPr>
        <w:br/>
      </w:r>
      <w:r w:rsidRPr="000056A6">
        <w:rPr>
          <w:rFonts w:ascii="Times New Roman" w:hAnsi="Times New Roman" w:cs="Times New Roman"/>
          <w:sz w:val="28"/>
          <w:szCs w:val="28"/>
        </w:rPr>
        <w:t>о публикации будут внесены в систему. Для каждой строки файла будет создана запись в разделе «Сведения о публикациях».  При этом</w:t>
      </w:r>
      <w:proofErr w:type="gramStart"/>
      <w:r w:rsidRPr="000056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056A6">
        <w:rPr>
          <w:rFonts w:ascii="Times New Roman" w:hAnsi="Times New Roman" w:cs="Times New Roman"/>
          <w:sz w:val="28"/>
          <w:szCs w:val="28"/>
        </w:rPr>
        <w:t xml:space="preserve"> если какая-то строка файла содержит некорректные значения, в поле «Состояние» </w:t>
      </w:r>
      <w:r w:rsidR="000E222F">
        <w:rPr>
          <w:rFonts w:ascii="Times New Roman" w:hAnsi="Times New Roman" w:cs="Times New Roman"/>
          <w:sz w:val="28"/>
          <w:szCs w:val="28"/>
        </w:rPr>
        <w:br/>
      </w:r>
      <w:r w:rsidRPr="000056A6">
        <w:rPr>
          <w:rFonts w:ascii="Times New Roman" w:hAnsi="Times New Roman" w:cs="Times New Roman"/>
          <w:sz w:val="28"/>
          <w:szCs w:val="28"/>
        </w:rPr>
        <w:lastRenderedPageBreak/>
        <w:t xml:space="preserve">у соответствующей записи раздела появится значение «Ошибка», </w:t>
      </w:r>
      <w:r w:rsidR="000E222F">
        <w:rPr>
          <w:rFonts w:ascii="Times New Roman" w:hAnsi="Times New Roman" w:cs="Times New Roman"/>
          <w:sz w:val="28"/>
          <w:szCs w:val="28"/>
        </w:rPr>
        <w:br/>
      </w:r>
      <w:r w:rsidRPr="000056A6">
        <w:rPr>
          <w:rFonts w:ascii="Times New Roman" w:hAnsi="Times New Roman" w:cs="Times New Roman"/>
          <w:sz w:val="28"/>
          <w:szCs w:val="28"/>
        </w:rPr>
        <w:t xml:space="preserve">а в спецификации «Результаты проверок» - записи с комментарием ошибки, по одной строке на каждую ошибку. Если же файл заполнен корректно, </w:t>
      </w:r>
      <w:r w:rsidR="000E222F">
        <w:rPr>
          <w:rFonts w:ascii="Times New Roman" w:hAnsi="Times New Roman" w:cs="Times New Roman"/>
          <w:sz w:val="28"/>
          <w:szCs w:val="28"/>
        </w:rPr>
        <w:br/>
      </w:r>
      <w:r w:rsidRPr="000056A6">
        <w:rPr>
          <w:rFonts w:ascii="Times New Roman" w:hAnsi="Times New Roman" w:cs="Times New Roman"/>
          <w:sz w:val="28"/>
          <w:szCs w:val="28"/>
        </w:rPr>
        <w:t>но в разделе «Реестр тем» нет темы, с номером государственной регистрации, указанным в файле, то в спецификации «Результаты проверок» появится строка с предупреждением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56A6">
        <w:rPr>
          <w:rFonts w:ascii="Times New Roman" w:hAnsi="Times New Roman" w:cs="Times New Roman"/>
          <w:sz w:val="28"/>
          <w:szCs w:val="28"/>
        </w:rPr>
        <w:t>иначе никаких записей в спецификации «Результаты проверок»  сделано не будет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97148">
        <w:rPr>
          <w:rFonts w:ascii="Times New Roman" w:hAnsi="Times New Roman" w:cs="Times New Roman"/>
          <w:sz w:val="28"/>
          <w:szCs w:val="28"/>
        </w:rPr>
        <w:fldChar w:fldCharType="begin"/>
      </w:r>
      <w:r w:rsidR="00797148">
        <w:rPr>
          <w:rFonts w:ascii="Times New Roman" w:hAnsi="Times New Roman" w:cs="Times New Roman"/>
          <w:sz w:val="28"/>
          <w:szCs w:val="28"/>
        </w:rPr>
        <w:instrText xml:space="preserve"> REF _Ref503620907 \h </w:instrText>
      </w:r>
      <w:r w:rsidR="00CE4C0E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797148">
        <w:rPr>
          <w:rFonts w:ascii="Times New Roman" w:hAnsi="Times New Roman" w:cs="Times New Roman"/>
          <w:sz w:val="28"/>
          <w:szCs w:val="28"/>
        </w:rPr>
      </w:r>
      <w:r w:rsidR="00797148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8</w:t>
      </w:r>
      <w:r w:rsidR="00797148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97148" w:rsidRDefault="008A6D13" w:rsidP="00797148">
      <w:pPr>
        <w:keepNext/>
      </w:pPr>
      <w:r w:rsidRPr="00AB23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60E98D" wp14:editId="6AEC9C63">
            <wp:extent cx="5940425" cy="3346969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D13" w:rsidRDefault="00797148" w:rsidP="00797148">
      <w:pPr>
        <w:pStyle w:val="ae"/>
        <w:jc w:val="center"/>
      </w:pPr>
      <w:bookmarkStart w:id="12" w:name="_Ref503620907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8</w:t>
      </w:r>
      <w:r w:rsidR="00365F54">
        <w:rPr>
          <w:noProof/>
        </w:rPr>
        <w:fldChar w:fldCharType="end"/>
      </w:r>
      <w:bookmarkEnd w:id="12"/>
    </w:p>
    <w:p w:rsidR="00797148" w:rsidRDefault="00797148" w:rsidP="00797148"/>
    <w:p w:rsidR="00CE4C0E" w:rsidRDefault="00797148" w:rsidP="00CE4C0E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995668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995668">
        <w:rPr>
          <w:rFonts w:ascii="Times New Roman" w:hAnsi="Times New Roman" w:cs="Times New Roman"/>
          <w:sz w:val="28"/>
          <w:szCs w:val="28"/>
        </w:rPr>
        <w:t>ак</w:t>
      </w:r>
      <w:r w:rsidRPr="00995668">
        <w:rPr>
          <w:rFonts w:ascii="Times New Roman" w:hAnsi="Times New Roman" w:cs="Times New Roman"/>
          <w:sz w:val="28"/>
          <w:szCs w:val="28"/>
        </w:rPr>
        <w:t>же можно отбирать записи по полю «Состояние», что облегчает, например поиск записей с ошибкой. Для этого нужно правой кнопкой мыши  нужно выбрать символ</w:t>
      </w:r>
      <w:r w:rsidR="00CE4C0E">
        <w:rPr>
          <w:rFonts w:ascii="Times New Roman" w:hAnsi="Times New Roman" w:cs="Times New Roman"/>
          <w:sz w:val="28"/>
          <w:szCs w:val="28"/>
        </w:rPr>
        <w:t xml:space="preserve"> </w:t>
      </w:r>
      <w:r w:rsidR="00995668" w:rsidRPr="009956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387DD3" wp14:editId="1C3FC4DF">
            <wp:extent cx="161948" cy="228632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1948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668" w:rsidRPr="00995668">
        <w:rPr>
          <w:rFonts w:ascii="Times New Roman" w:hAnsi="Times New Roman" w:cs="Times New Roman"/>
          <w:sz w:val="28"/>
          <w:szCs w:val="28"/>
        </w:rPr>
        <w:t xml:space="preserve"> </w:t>
      </w:r>
      <w:r w:rsidRPr="00995668">
        <w:rPr>
          <w:rFonts w:ascii="Times New Roman" w:hAnsi="Times New Roman" w:cs="Times New Roman"/>
          <w:sz w:val="28"/>
          <w:szCs w:val="28"/>
        </w:rPr>
        <w:t xml:space="preserve"> в графе «Состояние», далее выбрать поле «Фильтр» и нужную опцию</w:t>
      </w:r>
      <w:r w:rsidR="00995668">
        <w:rPr>
          <w:rFonts w:ascii="Times New Roman" w:hAnsi="Times New Roman" w:cs="Times New Roman"/>
          <w:sz w:val="28"/>
          <w:szCs w:val="28"/>
        </w:rPr>
        <w:t xml:space="preserve"> (</w:t>
      </w:r>
      <w:r w:rsidR="00995668">
        <w:rPr>
          <w:rFonts w:ascii="Times New Roman" w:hAnsi="Times New Roman" w:cs="Times New Roman"/>
          <w:sz w:val="28"/>
          <w:szCs w:val="28"/>
        </w:rPr>
        <w:fldChar w:fldCharType="begin"/>
      </w:r>
      <w:r w:rsidR="00995668">
        <w:rPr>
          <w:rFonts w:ascii="Times New Roman" w:hAnsi="Times New Roman" w:cs="Times New Roman"/>
          <w:sz w:val="28"/>
          <w:szCs w:val="28"/>
        </w:rPr>
        <w:instrText xml:space="preserve"> REF _Ref503621644 \h </w:instrText>
      </w:r>
      <w:r w:rsidR="00CE4C0E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995668">
        <w:rPr>
          <w:rFonts w:ascii="Times New Roman" w:hAnsi="Times New Roman" w:cs="Times New Roman"/>
          <w:sz w:val="28"/>
          <w:szCs w:val="28"/>
        </w:rPr>
      </w:r>
      <w:r w:rsidR="00995668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9</w:t>
      </w:r>
      <w:r w:rsidR="00995668">
        <w:rPr>
          <w:rFonts w:ascii="Times New Roman" w:hAnsi="Times New Roman" w:cs="Times New Roman"/>
          <w:sz w:val="28"/>
          <w:szCs w:val="28"/>
        </w:rPr>
        <w:fldChar w:fldCharType="end"/>
      </w:r>
      <w:r w:rsidR="00995668">
        <w:rPr>
          <w:rFonts w:ascii="Times New Roman" w:hAnsi="Times New Roman" w:cs="Times New Roman"/>
          <w:sz w:val="28"/>
          <w:szCs w:val="28"/>
        </w:rPr>
        <w:t>)</w:t>
      </w:r>
      <w:r w:rsidRPr="00995668">
        <w:rPr>
          <w:rFonts w:ascii="Times New Roman" w:hAnsi="Times New Roman" w:cs="Times New Roman"/>
          <w:sz w:val="28"/>
          <w:szCs w:val="28"/>
        </w:rPr>
        <w:t>.</w:t>
      </w:r>
    </w:p>
    <w:p w:rsidR="00995668" w:rsidRDefault="00797148" w:rsidP="00CE4C0E">
      <w:pPr>
        <w:keepNext/>
        <w:jc w:val="both"/>
      </w:pPr>
      <w:r w:rsidRPr="00797148">
        <w:rPr>
          <w:noProof/>
          <w:lang w:eastAsia="ru-RU"/>
        </w:rPr>
        <w:drawing>
          <wp:inline distT="0" distB="0" distL="0" distR="0" wp14:anchorId="557061D9" wp14:editId="53669C92">
            <wp:extent cx="5940425" cy="3364136"/>
            <wp:effectExtent l="0" t="0" r="3175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148" w:rsidRDefault="00995668" w:rsidP="00995668">
      <w:pPr>
        <w:pStyle w:val="ae"/>
        <w:jc w:val="center"/>
      </w:pPr>
      <w:bookmarkStart w:id="13" w:name="_Ref503621644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9</w:t>
      </w:r>
      <w:r w:rsidR="00365F54">
        <w:rPr>
          <w:noProof/>
        </w:rPr>
        <w:fldChar w:fldCharType="end"/>
      </w:r>
      <w:bookmarkEnd w:id="13"/>
    </w:p>
    <w:p w:rsidR="00995668" w:rsidRDefault="00995668" w:rsidP="00995668"/>
    <w:p w:rsidR="00995668" w:rsidRDefault="00995668" w:rsidP="00995668">
      <w:pPr>
        <w:rPr>
          <w:rFonts w:ascii="Times New Roman" w:hAnsi="Times New Roman" w:cs="Times New Roman"/>
          <w:sz w:val="28"/>
          <w:szCs w:val="28"/>
        </w:rPr>
      </w:pPr>
      <w:r w:rsidRPr="00995668">
        <w:rPr>
          <w:rFonts w:ascii="Times New Roman" w:hAnsi="Times New Roman" w:cs="Times New Roman"/>
          <w:sz w:val="28"/>
          <w:szCs w:val="28"/>
        </w:rPr>
        <w:t>После этого отобразятся только записи с выбранным состоянием, например с состоянием «</w:t>
      </w:r>
      <w:r w:rsidRPr="00F66439">
        <w:rPr>
          <w:rFonts w:ascii="Times New Roman" w:hAnsi="Times New Roman" w:cs="Times New Roman"/>
          <w:sz w:val="28"/>
          <w:szCs w:val="28"/>
        </w:rPr>
        <w:t>Ошибка» (</w:t>
      </w:r>
      <w:r w:rsidRPr="00F66439">
        <w:rPr>
          <w:rFonts w:ascii="Times New Roman" w:hAnsi="Times New Roman" w:cs="Times New Roman"/>
          <w:sz w:val="28"/>
          <w:szCs w:val="28"/>
        </w:rPr>
        <w:fldChar w:fldCharType="begin"/>
      </w:r>
      <w:r w:rsidRPr="00F66439">
        <w:rPr>
          <w:rFonts w:ascii="Times New Roman" w:hAnsi="Times New Roman" w:cs="Times New Roman"/>
          <w:sz w:val="28"/>
          <w:szCs w:val="28"/>
        </w:rPr>
        <w:instrText xml:space="preserve"> REF _Ref503621981 \h </w:instrText>
      </w:r>
      <w:r w:rsidR="00F66439" w:rsidRPr="00F66439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Pr="00F66439">
        <w:rPr>
          <w:rFonts w:ascii="Times New Roman" w:hAnsi="Times New Roman" w:cs="Times New Roman"/>
          <w:sz w:val="28"/>
          <w:szCs w:val="28"/>
        </w:rPr>
      </w:r>
      <w:r w:rsidRPr="00F66439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10</w:t>
      </w:r>
      <w:r w:rsidRPr="00F66439">
        <w:rPr>
          <w:rFonts w:ascii="Times New Roman" w:hAnsi="Times New Roman" w:cs="Times New Roman"/>
          <w:sz w:val="28"/>
          <w:szCs w:val="28"/>
        </w:rPr>
        <w:fldChar w:fldCharType="end"/>
      </w:r>
      <w:r w:rsidRPr="00F66439">
        <w:rPr>
          <w:rFonts w:ascii="Times New Roman" w:hAnsi="Times New Roman" w:cs="Times New Roman"/>
          <w:sz w:val="28"/>
          <w:szCs w:val="28"/>
        </w:rPr>
        <w:t>).</w:t>
      </w:r>
    </w:p>
    <w:p w:rsidR="00995668" w:rsidRDefault="00995668" w:rsidP="00995668">
      <w:pPr>
        <w:keepNext/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956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91659B" wp14:editId="3EF3B99C">
            <wp:extent cx="5940425" cy="4514944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1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668" w:rsidRDefault="00995668" w:rsidP="00995668">
      <w:pPr>
        <w:pStyle w:val="ae"/>
        <w:jc w:val="center"/>
      </w:pPr>
      <w:bookmarkStart w:id="14" w:name="_Ref503621981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10</w:t>
      </w:r>
      <w:r w:rsidR="00365F54">
        <w:rPr>
          <w:noProof/>
        </w:rPr>
        <w:fldChar w:fldCharType="end"/>
      </w:r>
      <w:bookmarkEnd w:id="14"/>
    </w:p>
    <w:p w:rsidR="00042496" w:rsidRDefault="00042496" w:rsidP="00995668">
      <w:pPr>
        <w:rPr>
          <w:rFonts w:ascii="Times New Roman" w:hAnsi="Times New Roman" w:cs="Times New Roman"/>
          <w:sz w:val="28"/>
          <w:szCs w:val="28"/>
        </w:rPr>
      </w:pPr>
    </w:p>
    <w:p w:rsidR="00042496" w:rsidRDefault="00995668" w:rsidP="00042496">
      <w:pPr>
        <w:keepNext/>
      </w:pPr>
      <w:r w:rsidRPr="00042496">
        <w:rPr>
          <w:rFonts w:ascii="Times New Roman" w:hAnsi="Times New Roman" w:cs="Times New Roman"/>
          <w:sz w:val="28"/>
          <w:szCs w:val="28"/>
        </w:rPr>
        <w:t>Для исправления записи с ошибками, следует, выбрав правой кнопкой мыши нужную запись, нажать на пункт «Исправить»</w:t>
      </w:r>
      <w:r w:rsidR="00042496" w:rsidRPr="00042496">
        <w:rPr>
          <w:rFonts w:ascii="Times New Roman" w:hAnsi="Times New Roman" w:cs="Times New Roman"/>
          <w:sz w:val="28"/>
          <w:szCs w:val="28"/>
        </w:rPr>
        <w:t>. После внесения исправлений, состояние записи изменится на «Новая»</w:t>
      </w:r>
      <w:r w:rsidR="00042496">
        <w:rPr>
          <w:rFonts w:ascii="Times New Roman" w:hAnsi="Times New Roman" w:cs="Times New Roman"/>
          <w:sz w:val="28"/>
          <w:szCs w:val="28"/>
        </w:rPr>
        <w:t xml:space="preserve"> (</w:t>
      </w:r>
      <w:r w:rsidR="00042496">
        <w:rPr>
          <w:rFonts w:ascii="Times New Roman" w:hAnsi="Times New Roman" w:cs="Times New Roman"/>
          <w:sz w:val="28"/>
          <w:szCs w:val="28"/>
        </w:rPr>
        <w:fldChar w:fldCharType="begin"/>
      </w:r>
      <w:r w:rsidR="00042496">
        <w:rPr>
          <w:rFonts w:ascii="Times New Roman" w:hAnsi="Times New Roman" w:cs="Times New Roman"/>
          <w:sz w:val="28"/>
          <w:szCs w:val="28"/>
        </w:rPr>
        <w:instrText xml:space="preserve"> REF _Ref503622274 \h </w:instrText>
      </w:r>
      <w:r w:rsidR="00F66439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042496">
        <w:rPr>
          <w:rFonts w:ascii="Times New Roman" w:hAnsi="Times New Roman" w:cs="Times New Roman"/>
          <w:sz w:val="28"/>
          <w:szCs w:val="28"/>
        </w:rPr>
      </w:r>
      <w:r w:rsidR="00042496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11</w:t>
      </w:r>
      <w:r w:rsidR="00042496">
        <w:rPr>
          <w:rFonts w:ascii="Times New Roman" w:hAnsi="Times New Roman" w:cs="Times New Roman"/>
          <w:sz w:val="28"/>
          <w:szCs w:val="28"/>
        </w:rPr>
        <w:fldChar w:fldCharType="end"/>
      </w:r>
      <w:r w:rsidR="00042496">
        <w:rPr>
          <w:rFonts w:ascii="Times New Roman" w:hAnsi="Times New Roman" w:cs="Times New Roman"/>
          <w:sz w:val="28"/>
          <w:szCs w:val="28"/>
        </w:rPr>
        <w:t>)</w:t>
      </w:r>
      <w:r w:rsidR="00042496" w:rsidRPr="00042496">
        <w:rPr>
          <w:rFonts w:ascii="Times New Roman" w:hAnsi="Times New Roman" w:cs="Times New Roman"/>
          <w:sz w:val="28"/>
          <w:szCs w:val="28"/>
        </w:rPr>
        <w:t>.</w:t>
      </w:r>
      <w:r w:rsidR="00042496" w:rsidRPr="00042496">
        <w:br/>
      </w:r>
      <w:r>
        <w:lastRenderedPageBreak/>
        <w:br/>
      </w:r>
      <w:r w:rsidRPr="00995668">
        <w:rPr>
          <w:noProof/>
          <w:lang w:eastAsia="ru-RU"/>
        </w:rPr>
        <w:drawing>
          <wp:inline distT="0" distB="0" distL="0" distR="0" wp14:anchorId="27246865" wp14:editId="3AC5B28C">
            <wp:extent cx="5940425" cy="3771241"/>
            <wp:effectExtent l="0" t="0" r="3175" b="127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496" w:rsidRDefault="00042496" w:rsidP="00AA5600">
      <w:pPr>
        <w:pStyle w:val="ae"/>
        <w:jc w:val="center"/>
      </w:pPr>
      <w:bookmarkStart w:id="15" w:name="_Ref503622274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11</w:t>
      </w:r>
      <w:r w:rsidR="00365F54">
        <w:rPr>
          <w:noProof/>
        </w:rPr>
        <w:fldChar w:fldCharType="end"/>
      </w:r>
      <w:bookmarkEnd w:id="15"/>
    </w:p>
    <w:p w:rsidR="002F6E28" w:rsidRPr="0076610C" w:rsidRDefault="00797148" w:rsidP="00797148">
      <w:pPr>
        <w:pStyle w:val="1"/>
        <w:ind w:left="360"/>
        <w:rPr>
          <w:lang w:eastAsia="ru-RU"/>
        </w:rPr>
      </w:pPr>
      <w:bookmarkStart w:id="16" w:name="_Toc504577991"/>
      <w:r>
        <w:rPr>
          <w:lang w:eastAsia="ru-RU"/>
        </w:rPr>
        <w:t xml:space="preserve">4. </w:t>
      </w:r>
      <w:r w:rsidR="005262DB" w:rsidRPr="0076610C">
        <w:rPr>
          <w:lang w:eastAsia="ru-RU"/>
        </w:rPr>
        <w:t>ВНЕСЕНИЕ ДАННЫХ: РУЧНОЙ ВВОД</w:t>
      </w:r>
      <w:bookmarkEnd w:id="16"/>
    </w:p>
    <w:p w:rsidR="000C0DA5" w:rsidRDefault="000C0DA5" w:rsidP="00766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2DB" w:rsidRPr="000056A6" w:rsidRDefault="005262DB" w:rsidP="0076610C">
      <w:pPr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0056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056A6">
        <w:rPr>
          <w:rFonts w:ascii="Times New Roman" w:hAnsi="Times New Roman" w:cs="Times New Roman"/>
          <w:sz w:val="28"/>
          <w:szCs w:val="28"/>
        </w:rPr>
        <w:t xml:space="preserve"> чтобы ввести данные вручную, нужно в области 1 вызвать контекстное меню и выбрать</w:t>
      </w:r>
      <w:r w:rsidR="00AB2314">
        <w:rPr>
          <w:rFonts w:ascii="Times New Roman" w:hAnsi="Times New Roman" w:cs="Times New Roman"/>
          <w:sz w:val="28"/>
          <w:szCs w:val="28"/>
        </w:rPr>
        <w:t xml:space="preserve"> пункт «Добавить» (</w:t>
      </w:r>
      <w:r w:rsidR="00042496">
        <w:rPr>
          <w:rFonts w:ascii="Times New Roman" w:hAnsi="Times New Roman" w:cs="Times New Roman"/>
          <w:sz w:val="28"/>
          <w:szCs w:val="28"/>
        </w:rPr>
        <w:fldChar w:fldCharType="begin"/>
      </w:r>
      <w:r w:rsidR="00042496">
        <w:rPr>
          <w:rFonts w:ascii="Times New Roman" w:hAnsi="Times New Roman" w:cs="Times New Roman"/>
          <w:sz w:val="28"/>
          <w:szCs w:val="28"/>
        </w:rPr>
        <w:instrText xml:space="preserve"> REF _Ref503622368 \h </w:instrText>
      </w:r>
      <w:r w:rsidR="00F66439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042496">
        <w:rPr>
          <w:rFonts w:ascii="Times New Roman" w:hAnsi="Times New Roman" w:cs="Times New Roman"/>
          <w:sz w:val="28"/>
          <w:szCs w:val="28"/>
        </w:rPr>
      </w:r>
      <w:r w:rsidR="00042496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12</w:t>
      </w:r>
      <w:r w:rsidR="00042496">
        <w:rPr>
          <w:rFonts w:ascii="Times New Roman" w:hAnsi="Times New Roman" w:cs="Times New Roman"/>
          <w:sz w:val="28"/>
          <w:szCs w:val="28"/>
        </w:rPr>
        <w:fldChar w:fldCharType="end"/>
      </w:r>
      <w:r w:rsidRPr="000056A6">
        <w:rPr>
          <w:rFonts w:ascii="Times New Roman" w:hAnsi="Times New Roman" w:cs="Times New Roman"/>
          <w:sz w:val="28"/>
          <w:szCs w:val="28"/>
        </w:rPr>
        <w:t>).</w:t>
      </w:r>
    </w:p>
    <w:p w:rsidR="00042496" w:rsidRPr="00262DF7" w:rsidRDefault="00262DF7" w:rsidP="00042496">
      <w:pPr>
        <w:keepNext/>
        <w:rPr>
          <w:lang w:val="en-US"/>
        </w:rPr>
      </w:pPr>
      <w:r w:rsidRPr="00262DF7">
        <w:rPr>
          <w:noProof/>
          <w:lang w:eastAsia="ru-RU"/>
        </w:rPr>
        <w:lastRenderedPageBreak/>
        <w:drawing>
          <wp:inline distT="0" distB="0" distL="0" distR="0" wp14:anchorId="4D5F861E" wp14:editId="64A8FDE5">
            <wp:extent cx="5940425" cy="3617180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2DB" w:rsidRDefault="00042496" w:rsidP="00042496">
      <w:pPr>
        <w:pStyle w:val="ae"/>
        <w:jc w:val="center"/>
      </w:pPr>
      <w:bookmarkStart w:id="17" w:name="_Ref503622368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12</w:t>
      </w:r>
      <w:r w:rsidR="00365F54">
        <w:rPr>
          <w:noProof/>
        </w:rPr>
        <w:fldChar w:fldCharType="end"/>
      </w:r>
      <w:bookmarkEnd w:id="17"/>
    </w:p>
    <w:p w:rsidR="00042496" w:rsidRDefault="00042496" w:rsidP="0076610C">
      <w:pPr>
        <w:jc w:val="both"/>
        <w:rPr>
          <w:sz w:val="24"/>
          <w:szCs w:val="24"/>
        </w:rPr>
      </w:pPr>
    </w:p>
    <w:p w:rsidR="005262DB" w:rsidRPr="000056A6" w:rsidRDefault="005262DB" w:rsidP="0076610C">
      <w:pPr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t>После этого появится окно, в котором нужно будет запо</w:t>
      </w:r>
      <w:r w:rsidR="00042496">
        <w:rPr>
          <w:rFonts w:ascii="Times New Roman" w:hAnsi="Times New Roman" w:cs="Times New Roman"/>
          <w:sz w:val="28"/>
          <w:szCs w:val="28"/>
        </w:rPr>
        <w:t>лнить поля (</w:t>
      </w:r>
      <w:r w:rsidR="00042496">
        <w:rPr>
          <w:rFonts w:ascii="Times New Roman" w:hAnsi="Times New Roman" w:cs="Times New Roman"/>
          <w:sz w:val="28"/>
          <w:szCs w:val="28"/>
        </w:rPr>
        <w:fldChar w:fldCharType="begin"/>
      </w:r>
      <w:r w:rsidR="00042496">
        <w:rPr>
          <w:rFonts w:ascii="Times New Roman" w:hAnsi="Times New Roman" w:cs="Times New Roman"/>
          <w:sz w:val="28"/>
          <w:szCs w:val="28"/>
        </w:rPr>
        <w:instrText xml:space="preserve"> REF _Ref503622436 \h </w:instrText>
      </w:r>
      <w:r w:rsidR="00F66439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042496">
        <w:rPr>
          <w:rFonts w:ascii="Times New Roman" w:hAnsi="Times New Roman" w:cs="Times New Roman"/>
          <w:sz w:val="28"/>
          <w:szCs w:val="28"/>
        </w:rPr>
      </w:r>
      <w:r w:rsidR="00042496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13</w:t>
      </w:r>
      <w:r w:rsidR="00042496">
        <w:rPr>
          <w:rFonts w:ascii="Times New Roman" w:hAnsi="Times New Roman" w:cs="Times New Roman"/>
          <w:sz w:val="28"/>
          <w:szCs w:val="28"/>
        </w:rPr>
        <w:fldChar w:fldCharType="end"/>
      </w:r>
      <w:r w:rsidRPr="000056A6">
        <w:rPr>
          <w:rFonts w:ascii="Times New Roman" w:hAnsi="Times New Roman" w:cs="Times New Roman"/>
          <w:sz w:val="28"/>
          <w:szCs w:val="28"/>
        </w:rPr>
        <w:t>).</w:t>
      </w:r>
    </w:p>
    <w:p w:rsidR="00042496" w:rsidRDefault="00A9476E" w:rsidP="00042496">
      <w:pPr>
        <w:keepNext/>
      </w:pPr>
      <w:r>
        <w:rPr>
          <w:noProof/>
          <w:lang w:eastAsia="ru-RU"/>
        </w:rPr>
        <w:lastRenderedPageBreak/>
        <w:drawing>
          <wp:inline distT="0" distB="0" distL="0" distR="0" wp14:anchorId="42212198" wp14:editId="0C12912C">
            <wp:extent cx="5940425" cy="6756400"/>
            <wp:effectExtent l="0" t="0" r="3175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2DB" w:rsidRDefault="00042496" w:rsidP="00042496">
      <w:pPr>
        <w:pStyle w:val="ae"/>
        <w:jc w:val="center"/>
      </w:pPr>
      <w:bookmarkStart w:id="18" w:name="_Ref503622436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13</w:t>
      </w:r>
      <w:r w:rsidR="00365F54">
        <w:rPr>
          <w:noProof/>
        </w:rPr>
        <w:fldChar w:fldCharType="end"/>
      </w:r>
      <w:bookmarkEnd w:id="18"/>
    </w:p>
    <w:p w:rsidR="005262DB" w:rsidRDefault="005262DB" w:rsidP="005262DB"/>
    <w:p w:rsidR="006660AA" w:rsidRDefault="005262DB" w:rsidP="007F3431">
      <w:pPr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t xml:space="preserve">Так, поля раздела «Описание», уже будут заполнены автоматически. </w:t>
      </w:r>
      <w:r w:rsidR="005C7D53">
        <w:rPr>
          <w:rFonts w:ascii="Times New Roman" w:hAnsi="Times New Roman" w:cs="Times New Roman"/>
          <w:sz w:val="28"/>
          <w:szCs w:val="28"/>
        </w:rPr>
        <w:t>О</w:t>
      </w:r>
      <w:r w:rsidRPr="000056A6">
        <w:rPr>
          <w:rFonts w:ascii="Times New Roman" w:hAnsi="Times New Roman" w:cs="Times New Roman"/>
          <w:sz w:val="28"/>
          <w:szCs w:val="28"/>
        </w:rPr>
        <w:t>стальные</w:t>
      </w:r>
      <w:r w:rsidR="005C7D53">
        <w:rPr>
          <w:rFonts w:ascii="Times New Roman" w:hAnsi="Times New Roman" w:cs="Times New Roman"/>
          <w:sz w:val="28"/>
          <w:szCs w:val="28"/>
        </w:rPr>
        <w:t xml:space="preserve"> поля</w:t>
      </w:r>
      <w:r w:rsidRPr="000056A6">
        <w:rPr>
          <w:rFonts w:ascii="Times New Roman" w:hAnsi="Times New Roman" w:cs="Times New Roman"/>
          <w:sz w:val="28"/>
          <w:szCs w:val="28"/>
        </w:rPr>
        <w:t xml:space="preserve"> заполня</w:t>
      </w:r>
      <w:r w:rsidR="005C7D53">
        <w:rPr>
          <w:rFonts w:ascii="Times New Roman" w:hAnsi="Times New Roman" w:cs="Times New Roman"/>
          <w:sz w:val="28"/>
          <w:szCs w:val="28"/>
        </w:rPr>
        <w:t>ются</w:t>
      </w:r>
      <w:r w:rsidRPr="000056A6">
        <w:rPr>
          <w:rFonts w:ascii="Times New Roman" w:hAnsi="Times New Roman" w:cs="Times New Roman"/>
          <w:sz w:val="28"/>
          <w:szCs w:val="28"/>
        </w:rPr>
        <w:t xml:space="preserve"> вручную. </w:t>
      </w:r>
    </w:p>
    <w:p w:rsidR="006660AA" w:rsidRDefault="005262DB" w:rsidP="00623E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t xml:space="preserve">В поле «Учреждение» нужно путем нажатия на кнопку  </w:t>
      </w:r>
      <w:r w:rsidR="006F6EF5" w:rsidRPr="000056A6">
        <w:rPr>
          <w:rFonts w:ascii="Times New Roman" w:eastAsia="Calibri" w:hAnsi="Times New Roman" w:cs="Times New Roman"/>
          <w:b/>
          <w:noProof/>
          <w:sz w:val="28"/>
          <w:lang w:eastAsia="ru-RU"/>
        </w:rPr>
        <w:drawing>
          <wp:inline distT="0" distB="0" distL="0" distR="0" wp14:anchorId="3F580D5E" wp14:editId="30059475">
            <wp:extent cx="285790" cy="276264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5790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56A6">
        <w:rPr>
          <w:rFonts w:ascii="Times New Roman" w:hAnsi="Times New Roman" w:cs="Times New Roman"/>
          <w:sz w:val="28"/>
          <w:szCs w:val="28"/>
        </w:rPr>
        <w:t xml:space="preserve">  выбрать ваше учреждение. </w:t>
      </w:r>
    </w:p>
    <w:p w:rsidR="006660AA" w:rsidRDefault="005262DB" w:rsidP="00623E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lastRenderedPageBreak/>
        <w:t xml:space="preserve">В поля раздела «Публикация» необходимо внести DOI публикации </w:t>
      </w:r>
      <w:r w:rsidR="00623E5D">
        <w:rPr>
          <w:rFonts w:ascii="Times New Roman" w:hAnsi="Times New Roman" w:cs="Times New Roman"/>
          <w:sz w:val="28"/>
          <w:szCs w:val="28"/>
        </w:rPr>
        <w:br/>
      </w:r>
      <w:r w:rsidRPr="000056A6">
        <w:rPr>
          <w:rFonts w:ascii="Times New Roman" w:hAnsi="Times New Roman" w:cs="Times New Roman"/>
          <w:sz w:val="28"/>
          <w:szCs w:val="28"/>
        </w:rPr>
        <w:t>и информацию об авторе (в формате Фамилия И.О.) соответственно.</w:t>
      </w:r>
    </w:p>
    <w:p w:rsidR="003854B5" w:rsidRPr="003854B5" w:rsidRDefault="005262DB" w:rsidP="00623E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r w:rsidR="003854B5" w:rsidRPr="003854B5">
        <w:rPr>
          <w:rFonts w:ascii="Times New Roman" w:hAnsi="Times New Roman" w:cs="Times New Roman"/>
          <w:sz w:val="28"/>
          <w:szCs w:val="28"/>
        </w:rPr>
        <w:t xml:space="preserve">В поле «ISBN» указывается ISBN публикации. Обязательное поле только для изданий, являющихся книгами/монографиями. </w:t>
      </w:r>
      <w:r w:rsidR="003854B5">
        <w:rPr>
          <w:rFonts w:ascii="Times New Roman" w:hAnsi="Times New Roman" w:cs="Times New Roman"/>
          <w:sz w:val="28"/>
          <w:szCs w:val="28"/>
        </w:rPr>
        <w:t xml:space="preserve">Если у публикации нет </w:t>
      </w:r>
      <w:r w:rsidR="003854B5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3854B5" w:rsidRPr="003854B5">
        <w:rPr>
          <w:rFonts w:ascii="Times New Roman" w:hAnsi="Times New Roman" w:cs="Times New Roman"/>
          <w:sz w:val="28"/>
          <w:szCs w:val="28"/>
        </w:rPr>
        <w:t xml:space="preserve">, </w:t>
      </w:r>
      <w:r w:rsidR="003854B5">
        <w:rPr>
          <w:rFonts w:ascii="Times New Roman" w:hAnsi="Times New Roman" w:cs="Times New Roman"/>
          <w:sz w:val="28"/>
          <w:szCs w:val="28"/>
        </w:rPr>
        <w:t xml:space="preserve">но есть </w:t>
      </w:r>
      <w:r w:rsidR="003854B5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3854B5">
        <w:rPr>
          <w:rFonts w:ascii="Times New Roman" w:hAnsi="Times New Roman" w:cs="Times New Roman"/>
          <w:sz w:val="28"/>
          <w:szCs w:val="28"/>
        </w:rPr>
        <w:t>, то в поле «</w:t>
      </w:r>
      <w:r w:rsidR="003854B5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3854B5">
        <w:rPr>
          <w:rFonts w:ascii="Times New Roman" w:hAnsi="Times New Roman" w:cs="Times New Roman"/>
          <w:sz w:val="28"/>
          <w:szCs w:val="28"/>
        </w:rPr>
        <w:t xml:space="preserve">» тоже нужно указывать </w:t>
      </w:r>
      <w:r w:rsidR="003854B5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3854B5" w:rsidRPr="003854B5">
        <w:rPr>
          <w:rFonts w:ascii="Times New Roman" w:hAnsi="Times New Roman" w:cs="Times New Roman"/>
          <w:sz w:val="28"/>
          <w:szCs w:val="28"/>
        </w:rPr>
        <w:t>.</w:t>
      </w:r>
      <w:r w:rsidR="00817990">
        <w:rPr>
          <w:rFonts w:ascii="Times New Roman" w:hAnsi="Times New Roman" w:cs="Times New Roman"/>
          <w:sz w:val="28"/>
          <w:szCs w:val="28"/>
        </w:rPr>
        <w:t xml:space="preserve"> В поле «Номер темы» следует указать номер темы в Системе, если тема в ней присутствует.</w:t>
      </w:r>
    </w:p>
    <w:p w:rsidR="0041162F" w:rsidRDefault="005262DB" w:rsidP="00623E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t>В разделе «Характеристики» тре</w:t>
      </w:r>
      <w:r w:rsidR="003854B5">
        <w:rPr>
          <w:rFonts w:ascii="Times New Roman" w:hAnsi="Times New Roman" w:cs="Times New Roman"/>
          <w:sz w:val="28"/>
          <w:szCs w:val="28"/>
        </w:rPr>
        <w:t xml:space="preserve">буется указать количество </w:t>
      </w:r>
      <w:proofErr w:type="spellStart"/>
      <w:r w:rsidR="003A61DE">
        <w:rPr>
          <w:rFonts w:ascii="Times New Roman" w:hAnsi="Times New Roman" w:cs="Times New Roman"/>
          <w:sz w:val="28"/>
          <w:szCs w:val="28"/>
        </w:rPr>
        <w:t>аффилиа</w:t>
      </w:r>
      <w:r w:rsidRPr="000056A6">
        <w:rPr>
          <w:rFonts w:ascii="Times New Roman" w:hAnsi="Times New Roman" w:cs="Times New Roman"/>
          <w:sz w:val="28"/>
          <w:szCs w:val="28"/>
        </w:rPr>
        <w:t>ций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автора и количество авторов, а так же в поле «Квартиль» выбрать из списка (нажав на кнопку</w:t>
      </w:r>
      <w:r w:rsidR="000656DD" w:rsidRPr="000056A6">
        <w:rPr>
          <w:rFonts w:ascii="Times New Roman" w:hAnsi="Times New Roman" w:cs="Times New Roman"/>
          <w:sz w:val="28"/>
          <w:szCs w:val="28"/>
        </w:rPr>
        <w:t xml:space="preserve"> </w:t>
      </w:r>
      <w:r w:rsidR="000656DD" w:rsidRPr="000056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829570" wp14:editId="00ABC614">
            <wp:extent cx="209579" cy="19052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0056A6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 w:rsidRPr="000056A6">
        <w:rPr>
          <w:rFonts w:ascii="Times New Roman" w:hAnsi="Times New Roman" w:cs="Times New Roman"/>
          <w:sz w:val="28"/>
          <w:szCs w:val="28"/>
        </w:rPr>
        <w:t xml:space="preserve"> квартиль публикации. Символы Q1 – Q4 используются для публикаций, зарегистрированных в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, если у публикации нет индекса квартили, но она входит в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для неё ставится индекс Q4. Символ S для публикаций, зарегистрированных в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и не индексируемых в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. Символ R для публикаций в журналах из RSCI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6A6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056A6">
        <w:rPr>
          <w:rFonts w:ascii="Times New Roman" w:hAnsi="Times New Roman" w:cs="Times New Roman"/>
          <w:sz w:val="28"/>
          <w:szCs w:val="28"/>
        </w:rPr>
        <w:t>. Символ V для публикаций в журналах списка ВАК, не входящие в вышеперечисленные пункты.</w:t>
      </w:r>
      <w:r w:rsidR="004F2053">
        <w:rPr>
          <w:rFonts w:ascii="Times New Roman" w:hAnsi="Times New Roman" w:cs="Times New Roman"/>
          <w:sz w:val="28"/>
          <w:szCs w:val="28"/>
        </w:rPr>
        <w:t xml:space="preserve"> </w:t>
      </w:r>
      <w:r w:rsidR="004F2053" w:rsidRPr="004F2053">
        <w:rPr>
          <w:rFonts w:ascii="Times New Roman" w:hAnsi="Times New Roman" w:cs="Times New Roman"/>
          <w:sz w:val="28"/>
          <w:szCs w:val="28"/>
        </w:rPr>
        <w:t xml:space="preserve">Символ B для </w:t>
      </w:r>
      <w:r w:rsidR="00817990">
        <w:rPr>
          <w:rFonts w:ascii="Times New Roman" w:hAnsi="Times New Roman" w:cs="Times New Roman"/>
          <w:sz w:val="28"/>
          <w:szCs w:val="28"/>
        </w:rPr>
        <w:t>рецензируемых книг/</w:t>
      </w:r>
      <w:r w:rsidR="004F2053">
        <w:rPr>
          <w:rFonts w:ascii="Times New Roman" w:hAnsi="Times New Roman" w:cs="Times New Roman"/>
          <w:sz w:val="28"/>
          <w:szCs w:val="28"/>
        </w:rPr>
        <w:t xml:space="preserve">монографий, </w:t>
      </w:r>
      <w:r w:rsidR="004F2053" w:rsidRPr="004F2053">
        <w:rPr>
          <w:rFonts w:ascii="Times New Roman" w:hAnsi="Times New Roman" w:cs="Times New Roman"/>
          <w:sz w:val="28"/>
          <w:szCs w:val="28"/>
        </w:rPr>
        <w:t>обязательный э</w:t>
      </w:r>
      <w:r w:rsidR="004F2053">
        <w:rPr>
          <w:rFonts w:ascii="Times New Roman" w:hAnsi="Times New Roman" w:cs="Times New Roman"/>
          <w:sz w:val="28"/>
          <w:szCs w:val="28"/>
        </w:rPr>
        <w:t xml:space="preserve">кземпляр которых предоставлен в </w:t>
      </w:r>
      <w:r w:rsidR="004F2053" w:rsidRPr="004F2053">
        <w:rPr>
          <w:rFonts w:ascii="Times New Roman" w:hAnsi="Times New Roman" w:cs="Times New Roman"/>
          <w:sz w:val="28"/>
          <w:szCs w:val="28"/>
        </w:rPr>
        <w:t>российскую книжную п</w:t>
      </w:r>
      <w:r w:rsidR="004F2053">
        <w:rPr>
          <w:rFonts w:ascii="Times New Roman" w:hAnsi="Times New Roman" w:cs="Times New Roman"/>
          <w:sz w:val="28"/>
          <w:szCs w:val="28"/>
        </w:rPr>
        <w:t xml:space="preserve">алату (отсутствие DOI, ISBN или </w:t>
      </w:r>
      <w:r w:rsidR="004F2053" w:rsidRPr="004F2053">
        <w:rPr>
          <w:rFonts w:ascii="Times New Roman" w:hAnsi="Times New Roman" w:cs="Times New Roman"/>
          <w:sz w:val="28"/>
          <w:szCs w:val="28"/>
        </w:rPr>
        <w:t>обязательного экзем</w:t>
      </w:r>
      <w:r w:rsidR="004F2053">
        <w:rPr>
          <w:rFonts w:ascii="Times New Roman" w:hAnsi="Times New Roman" w:cs="Times New Roman"/>
          <w:sz w:val="28"/>
          <w:szCs w:val="28"/>
        </w:rPr>
        <w:t xml:space="preserve">пляра в книжной палате является </w:t>
      </w:r>
      <w:r w:rsidR="004F2053" w:rsidRPr="004F2053">
        <w:rPr>
          <w:rFonts w:ascii="Times New Roman" w:hAnsi="Times New Roman" w:cs="Times New Roman"/>
          <w:sz w:val="28"/>
          <w:szCs w:val="28"/>
        </w:rPr>
        <w:t>основани</w:t>
      </w:r>
      <w:r w:rsidR="004F2053">
        <w:rPr>
          <w:rFonts w:ascii="Times New Roman" w:hAnsi="Times New Roman" w:cs="Times New Roman"/>
          <w:sz w:val="28"/>
          <w:szCs w:val="28"/>
        </w:rPr>
        <w:t xml:space="preserve">ем для отказа в учете такой </w:t>
      </w:r>
      <w:r w:rsidR="004F2053" w:rsidRPr="004F2053">
        <w:rPr>
          <w:rFonts w:ascii="Times New Roman" w:hAnsi="Times New Roman" w:cs="Times New Roman"/>
          <w:sz w:val="28"/>
          <w:szCs w:val="28"/>
        </w:rPr>
        <w:t>книги/монографии).</w:t>
      </w:r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r w:rsidR="004F2053" w:rsidRPr="004F2053">
        <w:rPr>
          <w:rFonts w:ascii="Times New Roman" w:hAnsi="Times New Roman" w:cs="Times New Roman"/>
          <w:sz w:val="28"/>
          <w:szCs w:val="28"/>
        </w:rPr>
        <w:t xml:space="preserve">Символ O (английский символ O) ставится </w:t>
      </w:r>
      <w:r w:rsidR="004F2053">
        <w:rPr>
          <w:rFonts w:ascii="Times New Roman" w:hAnsi="Times New Roman" w:cs="Times New Roman"/>
          <w:sz w:val="28"/>
          <w:szCs w:val="28"/>
        </w:rPr>
        <w:t>для всех остальных публикаций, имеющих DOI</w:t>
      </w:r>
      <w:r w:rsidR="003449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162F" w:rsidRDefault="005262DB" w:rsidP="00623E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t>В поле «Темы» указываются регистрационные номера тем в ЕГИСУ НИОКТР</w:t>
      </w:r>
      <w:r w:rsidR="0041208D">
        <w:rPr>
          <w:rFonts w:ascii="Times New Roman" w:hAnsi="Times New Roman" w:cs="Times New Roman"/>
          <w:sz w:val="28"/>
          <w:szCs w:val="28"/>
        </w:rPr>
        <w:t xml:space="preserve"> (путем перечисления номеров </w:t>
      </w:r>
      <w:proofErr w:type="spellStart"/>
      <w:r w:rsidR="0041208D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="0041208D">
        <w:rPr>
          <w:rFonts w:ascii="Times New Roman" w:hAnsi="Times New Roman" w:cs="Times New Roman"/>
          <w:sz w:val="28"/>
          <w:szCs w:val="28"/>
        </w:rPr>
        <w:t xml:space="preserve"> тем, разделенных запятыми)</w:t>
      </w:r>
      <w:r w:rsidRPr="000056A6">
        <w:rPr>
          <w:rFonts w:ascii="Times New Roman" w:hAnsi="Times New Roman" w:cs="Times New Roman"/>
          <w:sz w:val="28"/>
          <w:szCs w:val="28"/>
        </w:rPr>
        <w:t xml:space="preserve">, результаты работы по которым автор использовал в публикации. Можно приводить как несколько тем, так и ни одной. Учитывается для подсчета количества публикаций, связанных с выполнением тематических работ в рамках Государственного задания. </w:t>
      </w:r>
    </w:p>
    <w:p w:rsidR="005262DB" w:rsidRPr="000056A6" w:rsidRDefault="005262DB" w:rsidP="0076610C">
      <w:pPr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i/>
          <w:color w:val="FF0000"/>
          <w:sz w:val="28"/>
          <w:szCs w:val="28"/>
        </w:rPr>
        <w:t>ВАЖНО!</w:t>
      </w:r>
      <w:r w:rsidRPr="000056A6">
        <w:rPr>
          <w:rFonts w:ascii="Times New Roman" w:hAnsi="Times New Roman" w:cs="Times New Roman"/>
          <w:sz w:val="28"/>
          <w:szCs w:val="28"/>
        </w:rPr>
        <w:t xml:space="preserve"> </w:t>
      </w:r>
      <w:r w:rsidRPr="000056A6">
        <w:rPr>
          <w:rFonts w:ascii="Times New Roman" w:hAnsi="Times New Roman" w:cs="Times New Roman"/>
          <w:b/>
          <w:sz w:val="28"/>
          <w:szCs w:val="28"/>
        </w:rPr>
        <w:t>Указанные номера обязательно так же должны быть в разделе «Реестр тем» у тех тем, которые автор использовал в публикации. Эти номера должны быть отображены во вкладке «Номера государственной регистрации» раздела «Реестр тем».</w:t>
      </w:r>
      <w:r w:rsidRPr="000056A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5223D" w:rsidRDefault="005262DB" w:rsidP="00623E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t xml:space="preserve">Поле примечание – не обязательное для заполнения. Рекомендуется заполнять его наименованием журнала и/или названием публикации.    </w:t>
      </w:r>
    </w:p>
    <w:p w:rsidR="006660AA" w:rsidRDefault="0095223D" w:rsidP="00623E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поля раздела «Автор» необходимо внести</w:t>
      </w:r>
      <w:r w:rsidR="00817990">
        <w:rPr>
          <w:rFonts w:ascii="Times New Roman" w:hAnsi="Times New Roman" w:cs="Times New Roman"/>
          <w:sz w:val="28"/>
          <w:szCs w:val="28"/>
        </w:rPr>
        <w:t xml:space="preserve"> сведения об авторе публикации. </w:t>
      </w:r>
      <w:r>
        <w:rPr>
          <w:rFonts w:ascii="Times New Roman" w:hAnsi="Times New Roman" w:cs="Times New Roman"/>
          <w:sz w:val="28"/>
          <w:szCs w:val="28"/>
        </w:rPr>
        <w:t xml:space="preserve">В поле «Должность» - должность автора в организации, выбор из пунктов: </w:t>
      </w:r>
      <w:r w:rsidRPr="007F3431">
        <w:rPr>
          <w:rFonts w:ascii="Times New Roman" w:hAnsi="Times New Roman" w:cs="Times New Roman"/>
          <w:sz w:val="28"/>
          <w:szCs w:val="28"/>
        </w:rPr>
        <w:t>МНС (Младший научный сотрудник)</w:t>
      </w:r>
      <w:r>
        <w:rPr>
          <w:rFonts w:ascii="Times New Roman" w:hAnsi="Times New Roman" w:cs="Times New Roman"/>
          <w:sz w:val="28"/>
          <w:szCs w:val="28"/>
        </w:rPr>
        <w:t xml:space="preserve">, НС (Научный сотрудник), СНС (Старший научный сотрудник), ВНС (Ведущий научный сотрудник), ГНС (Главный научный сотрудник), АП (Ассистент преподавателя), ПР (Преподаватель), СПР (Старший преподаватель), ДОЦ (Доцент), </w:t>
      </w:r>
      <w:r w:rsidRPr="007F3431">
        <w:rPr>
          <w:rFonts w:ascii="Times New Roman" w:hAnsi="Times New Roman" w:cs="Times New Roman"/>
          <w:sz w:val="28"/>
          <w:szCs w:val="28"/>
        </w:rPr>
        <w:t>ПРОФ (Профессор)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3431">
        <w:rPr>
          <w:rFonts w:ascii="Times New Roman" w:hAnsi="Times New Roman" w:cs="Times New Roman"/>
          <w:sz w:val="28"/>
          <w:szCs w:val="28"/>
        </w:rPr>
        <w:t>НР (научный работни</w:t>
      </w:r>
      <w:r>
        <w:rPr>
          <w:rFonts w:ascii="Times New Roman" w:hAnsi="Times New Roman" w:cs="Times New Roman"/>
          <w:sz w:val="28"/>
          <w:szCs w:val="28"/>
        </w:rPr>
        <w:t xml:space="preserve">к – директор,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завлаб, </w:t>
      </w:r>
      <w:r w:rsidRPr="007F3431">
        <w:rPr>
          <w:rFonts w:ascii="Times New Roman" w:hAnsi="Times New Roman" w:cs="Times New Roman"/>
          <w:sz w:val="28"/>
          <w:szCs w:val="28"/>
        </w:rPr>
        <w:t>стажер-исследовател</w:t>
      </w:r>
      <w:r>
        <w:rPr>
          <w:rFonts w:ascii="Times New Roman" w:hAnsi="Times New Roman" w:cs="Times New Roman"/>
          <w:sz w:val="28"/>
          <w:szCs w:val="28"/>
        </w:rPr>
        <w:t xml:space="preserve">ь, инженер-исследователь и др.), </w:t>
      </w:r>
      <w:r w:rsidRPr="007F3431">
        <w:rPr>
          <w:rFonts w:ascii="Times New Roman" w:hAnsi="Times New Roman" w:cs="Times New Roman"/>
          <w:sz w:val="28"/>
          <w:szCs w:val="28"/>
        </w:rPr>
        <w:t>ИТР (инженерно-</w:t>
      </w:r>
      <w:r>
        <w:rPr>
          <w:rFonts w:ascii="Times New Roman" w:hAnsi="Times New Roman" w:cs="Times New Roman"/>
          <w:sz w:val="28"/>
          <w:szCs w:val="28"/>
        </w:rPr>
        <w:t xml:space="preserve">технический работник – инженер, техник и др.), АСП (аспирант), СТУД (студент), </w:t>
      </w:r>
      <w:r w:rsidRPr="007F3431">
        <w:rPr>
          <w:rFonts w:ascii="Times New Roman" w:hAnsi="Times New Roman" w:cs="Times New Roman"/>
          <w:sz w:val="28"/>
          <w:szCs w:val="28"/>
        </w:rPr>
        <w:t>ДР (Другое, указывается в том</w:t>
      </w:r>
      <w:r>
        <w:rPr>
          <w:rFonts w:ascii="Times New Roman" w:hAnsi="Times New Roman" w:cs="Times New Roman"/>
          <w:sz w:val="28"/>
          <w:szCs w:val="28"/>
        </w:rPr>
        <w:t xml:space="preserve"> числе при </w:t>
      </w:r>
      <w:r w:rsidRPr="007F3431">
        <w:rPr>
          <w:rFonts w:ascii="Times New Roman" w:hAnsi="Times New Roman" w:cs="Times New Roman"/>
          <w:sz w:val="28"/>
          <w:szCs w:val="28"/>
        </w:rPr>
        <w:t>отсутствии тру</w:t>
      </w:r>
      <w:r>
        <w:rPr>
          <w:rFonts w:ascii="Times New Roman" w:hAnsi="Times New Roman" w:cs="Times New Roman"/>
          <w:sz w:val="28"/>
          <w:szCs w:val="28"/>
        </w:rPr>
        <w:t xml:space="preserve">довых отношений с организацией). </w:t>
      </w:r>
      <w:r w:rsidRPr="007F3431">
        <w:rPr>
          <w:rFonts w:ascii="Times New Roman" w:hAnsi="Times New Roman" w:cs="Times New Roman"/>
          <w:sz w:val="28"/>
          <w:szCs w:val="28"/>
        </w:rPr>
        <w:t>Должность указыв</w:t>
      </w:r>
      <w:r>
        <w:rPr>
          <w:rFonts w:ascii="Times New Roman" w:hAnsi="Times New Roman" w:cs="Times New Roman"/>
          <w:sz w:val="28"/>
          <w:szCs w:val="28"/>
        </w:rPr>
        <w:t xml:space="preserve">ается ТОЛЬКО по основному месту </w:t>
      </w:r>
      <w:r w:rsidRPr="007F3431">
        <w:rPr>
          <w:rFonts w:ascii="Times New Roman" w:hAnsi="Times New Roman" w:cs="Times New Roman"/>
          <w:sz w:val="28"/>
          <w:szCs w:val="28"/>
        </w:rPr>
        <w:t xml:space="preserve">работы или </w:t>
      </w:r>
      <w:r>
        <w:rPr>
          <w:rFonts w:ascii="Times New Roman" w:hAnsi="Times New Roman" w:cs="Times New Roman"/>
          <w:sz w:val="28"/>
          <w:szCs w:val="28"/>
        </w:rPr>
        <w:t xml:space="preserve">внешнего совместительства. Если студент или аспирант трудоустроены в организации, </w:t>
      </w:r>
      <w:r w:rsidRPr="007F3431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указывается именно должность по </w:t>
      </w:r>
      <w:r w:rsidRPr="007F3431">
        <w:rPr>
          <w:rFonts w:ascii="Times New Roman" w:hAnsi="Times New Roman" w:cs="Times New Roman"/>
          <w:sz w:val="28"/>
          <w:szCs w:val="28"/>
        </w:rPr>
        <w:t xml:space="preserve">трудоустройству. </w:t>
      </w:r>
      <w:proofErr w:type="gramStart"/>
      <w:r w:rsidRPr="007F3431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 течение года должность </w:t>
      </w:r>
      <w:r w:rsidRPr="007F3431">
        <w:rPr>
          <w:rFonts w:ascii="Times New Roman" w:hAnsi="Times New Roman" w:cs="Times New Roman"/>
          <w:sz w:val="28"/>
          <w:szCs w:val="28"/>
        </w:rPr>
        <w:t>изменялась, то указы</w:t>
      </w:r>
      <w:r>
        <w:rPr>
          <w:rFonts w:ascii="Times New Roman" w:hAnsi="Times New Roman" w:cs="Times New Roman"/>
          <w:sz w:val="28"/>
          <w:szCs w:val="28"/>
        </w:rPr>
        <w:t xml:space="preserve">вается последняя, например: при </w:t>
      </w:r>
      <w:r w:rsidRPr="007F3431">
        <w:rPr>
          <w:rFonts w:ascii="Times New Roman" w:hAnsi="Times New Roman" w:cs="Times New Roman"/>
          <w:sz w:val="28"/>
          <w:szCs w:val="28"/>
        </w:rPr>
        <w:t>переходе из младши</w:t>
      </w:r>
      <w:r>
        <w:rPr>
          <w:rFonts w:ascii="Times New Roman" w:hAnsi="Times New Roman" w:cs="Times New Roman"/>
          <w:sz w:val="28"/>
          <w:szCs w:val="28"/>
        </w:rPr>
        <w:t xml:space="preserve">х научных сотрудников в научные </w:t>
      </w:r>
      <w:r w:rsidRPr="007F3431">
        <w:rPr>
          <w:rFonts w:ascii="Times New Roman" w:hAnsi="Times New Roman" w:cs="Times New Roman"/>
          <w:sz w:val="28"/>
          <w:szCs w:val="28"/>
        </w:rPr>
        <w:t>сотрудники - указывается НС)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6660AA" w:rsidRDefault="0095223D" w:rsidP="00623E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поле «Ученая степень» - выбор из пунктов: ДОКТ (Доктор наук), КАНД (Кандидат наук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PhD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БС (Без степени). </w:t>
      </w:r>
      <w:r w:rsidRPr="0095223D">
        <w:rPr>
          <w:rFonts w:ascii="Times New Roman" w:hAnsi="Times New Roman" w:cs="Times New Roman"/>
          <w:sz w:val="28"/>
          <w:szCs w:val="28"/>
        </w:rPr>
        <w:t>Если в течение года</w:t>
      </w:r>
      <w:r>
        <w:rPr>
          <w:rFonts w:ascii="Times New Roman" w:hAnsi="Times New Roman" w:cs="Times New Roman"/>
          <w:sz w:val="28"/>
          <w:szCs w:val="28"/>
        </w:rPr>
        <w:t xml:space="preserve"> происходит защита диссертации, </w:t>
      </w:r>
      <w:r w:rsidRPr="0095223D">
        <w:rPr>
          <w:rFonts w:ascii="Times New Roman" w:hAnsi="Times New Roman" w:cs="Times New Roman"/>
          <w:sz w:val="28"/>
          <w:szCs w:val="28"/>
        </w:rPr>
        <w:t>то указывается полученная ученая степень.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0AA" w:rsidRDefault="0095223D" w:rsidP="00623E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поле «Тип трудовых отношений» - </w:t>
      </w:r>
      <w:r w:rsidR="005273F8" w:rsidRPr="005273F8">
        <w:rPr>
          <w:rFonts w:ascii="Times New Roman" w:hAnsi="Times New Roman" w:cs="Times New Roman"/>
          <w:sz w:val="28"/>
          <w:szCs w:val="28"/>
        </w:rPr>
        <w:t>выбор из пунктов:</w:t>
      </w:r>
      <w:r w:rsidR="005273F8">
        <w:rPr>
          <w:rFonts w:ascii="Times New Roman" w:hAnsi="Times New Roman" w:cs="Times New Roman"/>
          <w:sz w:val="28"/>
          <w:szCs w:val="28"/>
        </w:rPr>
        <w:t xml:space="preserve"> О (Основное), </w:t>
      </w:r>
      <w:r w:rsidRPr="0095223D">
        <w:rPr>
          <w:rFonts w:ascii="Times New Roman" w:hAnsi="Times New Roman" w:cs="Times New Roman"/>
          <w:sz w:val="28"/>
          <w:szCs w:val="28"/>
        </w:rPr>
        <w:t>В (Внешнее совместительство)</w:t>
      </w:r>
      <w:r w:rsidR="005273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0AA" w:rsidRDefault="005273F8" w:rsidP="00623E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«Год рождения» - г</w:t>
      </w:r>
      <w:r w:rsidRPr="005273F8">
        <w:rPr>
          <w:rFonts w:ascii="Times New Roman" w:hAnsi="Times New Roman" w:cs="Times New Roman"/>
          <w:sz w:val="28"/>
          <w:szCs w:val="28"/>
        </w:rPr>
        <w:t>од рождения автора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5273F8">
        <w:rPr>
          <w:rFonts w:ascii="Times New Roman" w:hAnsi="Times New Roman" w:cs="Times New Roman"/>
          <w:sz w:val="28"/>
          <w:szCs w:val="28"/>
        </w:rPr>
        <w:t>апример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73F8">
        <w:rPr>
          <w:rFonts w:ascii="Times New Roman" w:hAnsi="Times New Roman" w:cs="Times New Roman"/>
          <w:sz w:val="28"/>
          <w:szCs w:val="28"/>
        </w:rPr>
        <w:t>1976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73F8">
        <w:rPr>
          <w:rFonts w:ascii="Times New Roman" w:hAnsi="Times New Roman" w:cs="Times New Roman"/>
          <w:sz w:val="28"/>
          <w:szCs w:val="28"/>
        </w:rPr>
        <w:t xml:space="preserve"> Четыре цифры - тол</w:t>
      </w:r>
      <w:r>
        <w:rPr>
          <w:rFonts w:ascii="Times New Roman" w:hAnsi="Times New Roman" w:cs="Times New Roman"/>
          <w:sz w:val="28"/>
          <w:szCs w:val="28"/>
        </w:rPr>
        <w:t xml:space="preserve">ько год, без </w:t>
      </w:r>
      <w:r w:rsidRPr="005273F8">
        <w:rPr>
          <w:rFonts w:ascii="Times New Roman" w:hAnsi="Times New Roman" w:cs="Times New Roman"/>
          <w:sz w:val="28"/>
          <w:szCs w:val="28"/>
        </w:rPr>
        <w:t>указания дня и месяц</w:t>
      </w:r>
      <w:r>
        <w:rPr>
          <w:rFonts w:ascii="Times New Roman" w:hAnsi="Times New Roman" w:cs="Times New Roman"/>
          <w:sz w:val="28"/>
          <w:szCs w:val="28"/>
        </w:rPr>
        <w:t xml:space="preserve">а, что не противоречит закону о </w:t>
      </w:r>
      <w:r w:rsidRPr="005273F8">
        <w:rPr>
          <w:rFonts w:ascii="Times New Roman" w:hAnsi="Times New Roman" w:cs="Times New Roman"/>
          <w:sz w:val="28"/>
          <w:szCs w:val="28"/>
        </w:rPr>
        <w:t>защите персональных данных.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2DB" w:rsidRPr="000056A6" w:rsidRDefault="005273F8" w:rsidP="00623E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3F8">
        <w:rPr>
          <w:rFonts w:ascii="Times New Roman" w:hAnsi="Times New Roman" w:cs="Times New Roman"/>
          <w:sz w:val="28"/>
          <w:szCs w:val="28"/>
        </w:rPr>
        <w:t xml:space="preserve"> </w:t>
      </w:r>
      <w:r w:rsidR="00176E3E">
        <w:rPr>
          <w:rFonts w:ascii="Times New Roman" w:hAnsi="Times New Roman"/>
          <w:sz w:val="28"/>
          <w:szCs w:val="28"/>
        </w:rPr>
        <w:t>В поле «Идентификатор» – 4 последних цифры СНИЛС автора без пробела, например, 3100. 4 последние цифры в номере CHИЛС не позволяют однозначно идентифицировать человека, что не противоречит закону о защите персональных данных.</w:t>
      </w:r>
      <w:r w:rsidR="00113FE8">
        <w:rPr>
          <w:rFonts w:ascii="Times New Roman" w:hAnsi="Times New Roman"/>
          <w:sz w:val="28"/>
          <w:szCs w:val="28"/>
        </w:rPr>
        <w:t xml:space="preserve"> </w:t>
      </w:r>
      <w:r w:rsidR="00113FE8" w:rsidRPr="00623E5D">
        <w:rPr>
          <w:rFonts w:ascii="Times New Roman" w:hAnsi="Times New Roman"/>
          <w:sz w:val="28"/>
          <w:szCs w:val="28"/>
        </w:rPr>
        <w:t>Для иностранных сотрудников без СНИЛС указывать заполнять 0000</w:t>
      </w:r>
      <w:r w:rsidR="000A2E57">
        <w:rPr>
          <w:rFonts w:ascii="Times New Roman" w:hAnsi="Times New Roman"/>
          <w:sz w:val="28"/>
          <w:szCs w:val="28"/>
        </w:rPr>
        <w:t>.</w:t>
      </w:r>
    </w:p>
    <w:p w:rsidR="005262DB" w:rsidRDefault="005262DB" w:rsidP="00623E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A6">
        <w:rPr>
          <w:rFonts w:ascii="Times New Roman" w:hAnsi="Times New Roman" w:cs="Times New Roman"/>
          <w:sz w:val="28"/>
          <w:szCs w:val="28"/>
        </w:rPr>
        <w:t xml:space="preserve">После заполнения полей окна следует нажать кнопку «Ок» и сведения о публикации будут внесены в систему. </w:t>
      </w:r>
    </w:p>
    <w:p w:rsidR="005C3610" w:rsidRDefault="005C3610" w:rsidP="00766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E57" w:rsidRDefault="000A2E57" w:rsidP="00766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610" w:rsidRDefault="005C3610" w:rsidP="005C3610">
      <w:pPr>
        <w:pStyle w:val="1"/>
        <w:rPr>
          <w:lang w:eastAsia="ru-RU"/>
        </w:rPr>
      </w:pPr>
      <w:bookmarkStart w:id="19" w:name="_Toc503463142"/>
      <w:bookmarkStart w:id="20" w:name="_Toc504577992"/>
      <w:r>
        <w:rPr>
          <w:lang w:eastAsia="ru-RU"/>
        </w:rPr>
        <w:lastRenderedPageBreak/>
        <w:t>5. РАЗДЕЛ «ПУБЛИКАЦИИ НАУЧНЫХ ОРГАНИЗАЦИЙ</w:t>
      </w:r>
      <w:r w:rsidRPr="005262DB">
        <w:rPr>
          <w:lang w:eastAsia="ru-RU"/>
        </w:rPr>
        <w:t>»</w:t>
      </w:r>
      <w:bookmarkEnd w:id="19"/>
      <w:bookmarkEnd w:id="20"/>
    </w:p>
    <w:p w:rsidR="005C3610" w:rsidRPr="00D06FF6" w:rsidRDefault="005C3610" w:rsidP="005C3610">
      <w:pPr>
        <w:rPr>
          <w:lang w:eastAsia="ru-RU"/>
        </w:rPr>
      </w:pPr>
    </w:p>
    <w:p w:rsidR="005C3610" w:rsidRPr="00D06FF6" w:rsidRDefault="005C3610" w:rsidP="000A2E5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6FF6">
        <w:rPr>
          <w:rFonts w:ascii="Times New Roman" w:hAnsi="Times New Roman" w:cs="Times New Roman"/>
          <w:sz w:val="28"/>
          <w:szCs w:val="28"/>
          <w:lang w:eastAsia="ru-RU"/>
        </w:rPr>
        <w:t>Раздел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назначен для учета публикаций научных организаций</w:t>
      </w:r>
      <w:r w:rsidR="000A2E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2E57">
        <w:rPr>
          <w:rFonts w:ascii="Times New Roman" w:hAnsi="Times New Roman" w:cs="Times New Roman"/>
          <w:sz w:val="28"/>
          <w:szCs w:val="28"/>
          <w:lang w:eastAsia="ru-RU"/>
        </w:rPr>
        <w:br/>
        <w:t>и образовательных организаций высшего образования</w:t>
      </w:r>
      <w:r w:rsidRPr="00D06F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3610" w:rsidRPr="00AF6167" w:rsidRDefault="005C3610" w:rsidP="005C494C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167">
        <w:rPr>
          <w:rFonts w:ascii="Times New Roman" w:eastAsia="Calibri" w:hAnsi="Times New Roman" w:cs="Times New Roman"/>
          <w:sz w:val="28"/>
          <w:szCs w:val="28"/>
        </w:rPr>
        <w:t>Сведения о публикациях научных организаций, загруженные в раздел «Све</w:t>
      </w:r>
      <w:r w:rsidR="00262DF7">
        <w:rPr>
          <w:rFonts w:ascii="Times New Roman" w:eastAsia="Calibri" w:hAnsi="Times New Roman" w:cs="Times New Roman"/>
          <w:sz w:val="28"/>
          <w:szCs w:val="28"/>
        </w:rPr>
        <w:t xml:space="preserve">дения о публикациях» </w:t>
      </w:r>
      <w:r w:rsidR="00D64C40">
        <w:rPr>
          <w:rFonts w:ascii="Times New Roman" w:eastAsia="Calibri" w:hAnsi="Times New Roman" w:cs="Times New Roman"/>
          <w:sz w:val="28"/>
          <w:szCs w:val="28"/>
        </w:rPr>
        <w:t>ИС НИР Минобрнауки России</w:t>
      </w:r>
      <w:r w:rsidRPr="00AF6167">
        <w:rPr>
          <w:rFonts w:ascii="Times New Roman" w:eastAsia="Calibri" w:hAnsi="Times New Roman" w:cs="Times New Roman"/>
          <w:sz w:val="28"/>
          <w:szCs w:val="28"/>
        </w:rPr>
        <w:t xml:space="preserve">, ежесуточно </w:t>
      </w:r>
      <w:r w:rsidR="000A2E57">
        <w:rPr>
          <w:rFonts w:ascii="Times New Roman" w:eastAsia="Calibri" w:hAnsi="Times New Roman" w:cs="Times New Roman"/>
          <w:sz w:val="28"/>
          <w:szCs w:val="28"/>
        </w:rPr>
        <w:br/>
      </w:r>
      <w:r w:rsidRPr="00AF6167">
        <w:rPr>
          <w:rFonts w:ascii="Times New Roman" w:eastAsia="Calibri" w:hAnsi="Times New Roman" w:cs="Times New Roman"/>
          <w:sz w:val="28"/>
          <w:szCs w:val="28"/>
        </w:rPr>
        <w:t xml:space="preserve">в 00:00 </w:t>
      </w:r>
      <w:proofErr w:type="gramStart"/>
      <w:r w:rsidRPr="00AF6167">
        <w:rPr>
          <w:rFonts w:ascii="Times New Roman" w:eastAsia="Calibri" w:hAnsi="Times New Roman" w:cs="Times New Roman"/>
          <w:sz w:val="28"/>
          <w:szCs w:val="28"/>
        </w:rPr>
        <w:t>МСК</w:t>
      </w:r>
      <w:proofErr w:type="gramEnd"/>
      <w:r w:rsidRPr="00AF6167">
        <w:rPr>
          <w:rFonts w:ascii="Times New Roman" w:eastAsia="Calibri" w:hAnsi="Times New Roman" w:cs="Times New Roman"/>
          <w:sz w:val="28"/>
          <w:szCs w:val="28"/>
        </w:rPr>
        <w:t xml:space="preserve"> выгружаются в файл для внешней проверки, сохраняемый </w:t>
      </w:r>
      <w:r w:rsidR="000A2E57">
        <w:rPr>
          <w:rFonts w:ascii="Times New Roman" w:eastAsia="Calibri" w:hAnsi="Times New Roman" w:cs="Times New Roman"/>
          <w:sz w:val="28"/>
          <w:szCs w:val="28"/>
        </w:rPr>
        <w:br/>
      </w:r>
      <w:r w:rsidRPr="00AF6167">
        <w:rPr>
          <w:rFonts w:ascii="Times New Roman" w:eastAsia="Calibri" w:hAnsi="Times New Roman" w:cs="Times New Roman"/>
          <w:sz w:val="28"/>
          <w:szCs w:val="28"/>
        </w:rPr>
        <w:t>в специальном кат</w:t>
      </w:r>
      <w:r w:rsidR="00262DF7">
        <w:rPr>
          <w:rFonts w:ascii="Times New Roman" w:eastAsia="Calibri" w:hAnsi="Times New Roman" w:cs="Times New Roman"/>
          <w:sz w:val="28"/>
          <w:szCs w:val="28"/>
        </w:rPr>
        <w:t>алоге «Выгрузки» на сервере</w:t>
      </w:r>
      <w:r w:rsidR="00262DF7" w:rsidRPr="00262DF7">
        <w:t xml:space="preserve"> </w:t>
      </w:r>
      <w:r w:rsidR="00262DF7" w:rsidRPr="00262DF7">
        <w:rPr>
          <w:rFonts w:ascii="Times New Roman" w:eastAsia="Calibri" w:hAnsi="Times New Roman" w:cs="Times New Roman"/>
          <w:sz w:val="28"/>
          <w:szCs w:val="28"/>
        </w:rPr>
        <w:t>Минобрнауки</w:t>
      </w:r>
      <w:r w:rsidR="00262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16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C3610" w:rsidRDefault="005C3610" w:rsidP="005C494C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167">
        <w:rPr>
          <w:rFonts w:ascii="Times New Roman" w:eastAsia="Calibri" w:hAnsi="Times New Roman" w:cs="Times New Roman"/>
          <w:sz w:val="28"/>
          <w:szCs w:val="28"/>
        </w:rPr>
        <w:t>В отношении сведений о публикациях научных организаций осуществляются две внешние проверки:</w:t>
      </w:r>
    </w:p>
    <w:p w:rsidR="005C494C" w:rsidRPr="00AF6167" w:rsidRDefault="005C494C" w:rsidP="005C494C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610" w:rsidRPr="00B35310" w:rsidRDefault="005C3610" w:rsidP="005C494C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310">
        <w:rPr>
          <w:rFonts w:ascii="Times New Roman" w:eastAsia="Calibri" w:hAnsi="Times New Roman" w:cs="Times New Roman"/>
          <w:sz w:val="28"/>
        </w:rPr>
        <w:t xml:space="preserve">проверка корректности DOI осуществляется в течение 3-х дней </w:t>
      </w:r>
      <w:r w:rsidR="000A2E57" w:rsidRPr="00B35310">
        <w:rPr>
          <w:rFonts w:ascii="Times New Roman" w:eastAsia="Calibri" w:hAnsi="Times New Roman" w:cs="Times New Roman"/>
          <w:sz w:val="28"/>
        </w:rPr>
        <w:br/>
      </w:r>
      <w:r w:rsidRPr="00B35310">
        <w:rPr>
          <w:rFonts w:ascii="Times New Roman" w:eastAsia="Calibri" w:hAnsi="Times New Roman" w:cs="Times New Roman"/>
          <w:sz w:val="28"/>
        </w:rPr>
        <w:t>с момента выгрузки;</w:t>
      </w:r>
    </w:p>
    <w:p w:rsidR="005C3610" w:rsidRPr="00B35310" w:rsidRDefault="005C3610" w:rsidP="005C494C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310">
        <w:rPr>
          <w:rFonts w:ascii="Times New Roman" w:eastAsia="Calibri" w:hAnsi="Times New Roman" w:cs="Times New Roman"/>
          <w:sz w:val="28"/>
        </w:rPr>
        <w:t>проверка квартиля жур</w:t>
      </w:r>
      <w:r w:rsidR="00D9720E" w:rsidRPr="00B35310">
        <w:rPr>
          <w:rFonts w:ascii="Times New Roman" w:eastAsia="Calibri" w:hAnsi="Times New Roman" w:cs="Times New Roman"/>
          <w:sz w:val="28"/>
        </w:rPr>
        <w:t>нала, числа авторов статьи, количест</w:t>
      </w:r>
      <w:r w:rsidRPr="00B35310">
        <w:rPr>
          <w:rFonts w:ascii="Times New Roman" w:eastAsia="Calibri" w:hAnsi="Times New Roman" w:cs="Times New Roman"/>
          <w:sz w:val="28"/>
        </w:rPr>
        <w:t xml:space="preserve">ва </w:t>
      </w:r>
      <w:proofErr w:type="spellStart"/>
      <w:r w:rsidR="003A61DE">
        <w:rPr>
          <w:rFonts w:ascii="Times New Roman" w:eastAsia="Calibri" w:hAnsi="Times New Roman" w:cs="Times New Roman"/>
          <w:sz w:val="28"/>
        </w:rPr>
        <w:t>аффилиа</w:t>
      </w:r>
      <w:r w:rsidRPr="00B35310">
        <w:rPr>
          <w:rFonts w:ascii="Times New Roman" w:eastAsia="Calibri" w:hAnsi="Times New Roman" w:cs="Times New Roman"/>
          <w:sz w:val="28"/>
        </w:rPr>
        <w:t>ций</w:t>
      </w:r>
      <w:proofErr w:type="spellEnd"/>
      <w:r w:rsidRPr="00B35310">
        <w:rPr>
          <w:rFonts w:ascii="Times New Roman" w:eastAsia="Calibri" w:hAnsi="Times New Roman" w:cs="Times New Roman"/>
          <w:sz w:val="28"/>
        </w:rPr>
        <w:t xml:space="preserve"> автора и то, что автор публикации указал </w:t>
      </w:r>
      <w:proofErr w:type="spellStart"/>
      <w:r w:rsidR="003A61DE">
        <w:rPr>
          <w:rFonts w:ascii="Times New Roman" w:eastAsia="Calibri" w:hAnsi="Times New Roman" w:cs="Times New Roman"/>
          <w:sz w:val="28"/>
        </w:rPr>
        <w:t>аффилиа</w:t>
      </w:r>
      <w:r w:rsidRPr="00B35310">
        <w:rPr>
          <w:rFonts w:ascii="Times New Roman" w:eastAsia="Calibri" w:hAnsi="Times New Roman" w:cs="Times New Roman"/>
          <w:sz w:val="28"/>
        </w:rPr>
        <w:t>цию</w:t>
      </w:r>
      <w:proofErr w:type="spellEnd"/>
      <w:r w:rsidRPr="00B35310">
        <w:rPr>
          <w:rFonts w:ascii="Times New Roman" w:eastAsia="Calibri" w:hAnsi="Times New Roman" w:cs="Times New Roman"/>
          <w:sz w:val="28"/>
        </w:rPr>
        <w:t xml:space="preserve"> с научной организацией, предоставившей сведения о публикации, осуществляется в течение 45-ти дней с момента выгрузки.</w:t>
      </w:r>
    </w:p>
    <w:p w:rsidR="005C3610" w:rsidRPr="00D06FF6" w:rsidRDefault="005C3610" w:rsidP="005C494C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167">
        <w:rPr>
          <w:rFonts w:ascii="Times New Roman" w:eastAsia="Calibri" w:hAnsi="Times New Roman" w:cs="Times New Roman"/>
          <w:sz w:val="28"/>
          <w:szCs w:val="28"/>
        </w:rPr>
        <w:t xml:space="preserve">Результаты внешней проверки ежесуточно в 06:00 </w:t>
      </w:r>
      <w:proofErr w:type="gramStart"/>
      <w:r w:rsidRPr="00AF6167">
        <w:rPr>
          <w:rFonts w:ascii="Times New Roman" w:eastAsia="Calibri" w:hAnsi="Times New Roman" w:cs="Times New Roman"/>
          <w:sz w:val="28"/>
          <w:szCs w:val="28"/>
        </w:rPr>
        <w:t>МСК</w:t>
      </w:r>
      <w:proofErr w:type="gramEnd"/>
      <w:r w:rsidRPr="00AF6167">
        <w:rPr>
          <w:rFonts w:ascii="Times New Roman" w:eastAsia="Calibri" w:hAnsi="Times New Roman" w:cs="Times New Roman"/>
          <w:sz w:val="28"/>
          <w:szCs w:val="28"/>
        </w:rPr>
        <w:t xml:space="preserve"> загружаются в ИС НИР из специального кат</w:t>
      </w:r>
      <w:r w:rsidR="00262DF7">
        <w:rPr>
          <w:rFonts w:ascii="Times New Roman" w:eastAsia="Calibri" w:hAnsi="Times New Roman" w:cs="Times New Roman"/>
          <w:sz w:val="28"/>
          <w:szCs w:val="28"/>
        </w:rPr>
        <w:t>алога «Загрузки» на сервере</w:t>
      </w:r>
      <w:r w:rsidR="00262DF7" w:rsidRPr="00262DF7">
        <w:t xml:space="preserve"> </w:t>
      </w:r>
      <w:r w:rsidR="00262DF7" w:rsidRPr="00262DF7">
        <w:rPr>
          <w:rFonts w:ascii="Times New Roman" w:eastAsia="Calibri" w:hAnsi="Times New Roman" w:cs="Times New Roman"/>
          <w:sz w:val="28"/>
          <w:szCs w:val="28"/>
        </w:rPr>
        <w:t>Минобрнауки</w:t>
      </w:r>
      <w:r w:rsidR="00262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6346">
        <w:rPr>
          <w:rFonts w:ascii="Times New Roman" w:eastAsia="Calibri" w:hAnsi="Times New Roman" w:cs="Times New Roman"/>
          <w:sz w:val="28"/>
          <w:szCs w:val="28"/>
        </w:rPr>
        <w:t>России</w:t>
      </w:r>
      <w:r w:rsidRPr="00AF61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3610" w:rsidRPr="00AF6167" w:rsidRDefault="005C3610" w:rsidP="005C494C">
      <w:pPr>
        <w:spacing w:after="0" w:line="256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610" w:rsidRDefault="005C3610" w:rsidP="005C494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FF6">
        <w:rPr>
          <w:rFonts w:ascii="Times New Roman" w:eastAsia="Calibri" w:hAnsi="Times New Roman" w:cs="Times New Roman"/>
          <w:sz w:val="28"/>
          <w:szCs w:val="28"/>
        </w:rPr>
        <w:t>По получении результатов 2-й внешней проверки в течение одного дня выполняется расчет оценки качества проверенных публикации научной организации.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  <w:t>Таким образом, в этом разделе находятся уже проверенные публикации.</w:t>
      </w:r>
    </w:p>
    <w:p w:rsidR="005C3610" w:rsidRDefault="005C3610" w:rsidP="005C494C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62DB">
        <w:rPr>
          <w:rFonts w:ascii="Times New Roman" w:eastAsia="Calibri" w:hAnsi="Times New Roman" w:cs="Times New Roman"/>
          <w:sz w:val="28"/>
        </w:rPr>
        <w:t>Для того</w:t>
      </w:r>
      <w:r w:rsidRPr="00E438B0">
        <w:rPr>
          <w:rFonts w:ascii="Times New Roman" w:eastAsia="Calibri" w:hAnsi="Times New Roman" w:cs="Times New Roman"/>
          <w:sz w:val="28"/>
        </w:rPr>
        <w:t xml:space="preserve">, </w:t>
      </w:r>
      <w:r w:rsidRPr="005262DB">
        <w:rPr>
          <w:rFonts w:ascii="Times New Roman" w:eastAsia="Calibri" w:hAnsi="Times New Roman" w:cs="Times New Roman"/>
          <w:sz w:val="28"/>
        </w:rPr>
        <w:t>что</w:t>
      </w:r>
      <w:r w:rsidRPr="00E438B0">
        <w:rPr>
          <w:rFonts w:ascii="Times New Roman" w:eastAsia="Calibri" w:hAnsi="Times New Roman" w:cs="Times New Roman"/>
          <w:sz w:val="28"/>
        </w:rPr>
        <w:t xml:space="preserve"> </w:t>
      </w:r>
      <w:r w:rsidRPr="005262DB">
        <w:rPr>
          <w:rFonts w:ascii="Times New Roman" w:eastAsia="Calibri" w:hAnsi="Times New Roman" w:cs="Times New Roman"/>
          <w:sz w:val="28"/>
        </w:rPr>
        <w:t xml:space="preserve">бы войти </w:t>
      </w:r>
      <w:r>
        <w:rPr>
          <w:rFonts w:ascii="Times New Roman" w:eastAsia="Calibri" w:hAnsi="Times New Roman" w:cs="Times New Roman"/>
          <w:sz w:val="28"/>
        </w:rPr>
        <w:t>в раздел «Публикации научных организаций</w:t>
      </w:r>
      <w:r w:rsidRPr="005262DB">
        <w:rPr>
          <w:rFonts w:ascii="Times New Roman" w:eastAsia="Calibri" w:hAnsi="Times New Roman" w:cs="Times New Roman"/>
          <w:sz w:val="28"/>
        </w:rPr>
        <w:t>», необходимо в главном меню выбрать пункт «Документы» и в нем «</w:t>
      </w:r>
      <w:r>
        <w:rPr>
          <w:rFonts w:ascii="Times New Roman" w:eastAsia="Calibri" w:hAnsi="Times New Roman" w:cs="Times New Roman"/>
          <w:sz w:val="28"/>
        </w:rPr>
        <w:t>Публикации нау</w:t>
      </w:r>
      <w:r w:rsidR="00042496">
        <w:rPr>
          <w:rFonts w:ascii="Times New Roman" w:eastAsia="Calibri" w:hAnsi="Times New Roman" w:cs="Times New Roman"/>
          <w:sz w:val="28"/>
        </w:rPr>
        <w:t>чных организаций» (</w:t>
      </w:r>
      <w:r w:rsidR="00042496">
        <w:rPr>
          <w:rFonts w:ascii="Times New Roman" w:eastAsia="Calibri" w:hAnsi="Times New Roman" w:cs="Times New Roman"/>
          <w:sz w:val="28"/>
        </w:rPr>
        <w:fldChar w:fldCharType="begin"/>
      </w:r>
      <w:r w:rsidR="00042496">
        <w:rPr>
          <w:rFonts w:ascii="Times New Roman" w:eastAsia="Calibri" w:hAnsi="Times New Roman" w:cs="Times New Roman"/>
          <w:sz w:val="28"/>
        </w:rPr>
        <w:instrText xml:space="preserve"> REF _Ref503622544 \h </w:instrText>
      </w:r>
      <w:r w:rsidR="00A86346">
        <w:rPr>
          <w:rFonts w:ascii="Times New Roman" w:eastAsia="Calibri" w:hAnsi="Times New Roman" w:cs="Times New Roman"/>
          <w:sz w:val="28"/>
        </w:rPr>
        <w:instrText xml:space="preserve"> \* MERGEFORMAT </w:instrText>
      </w:r>
      <w:r w:rsidR="00042496">
        <w:rPr>
          <w:rFonts w:ascii="Times New Roman" w:eastAsia="Calibri" w:hAnsi="Times New Roman" w:cs="Times New Roman"/>
          <w:sz w:val="28"/>
        </w:rPr>
      </w:r>
      <w:r w:rsidR="00042496">
        <w:rPr>
          <w:rFonts w:ascii="Times New Roman" w:eastAsia="Calibri" w:hAnsi="Times New Roman" w:cs="Times New Roman"/>
          <w:sz w:val="28"/>
        </w:rPr>
        <w:fldChar w:fldCharType="separate"/>
      </w:r>
      <w:r w:rsidR="00586E0A" w:rsidRPr="00586E0A">
        <w:rPr>
          <w:rFonts w:ascii="Times New Roman" w:eastAsia="Calibri" w:hAnsi="Times New Roman" w:cs="Times New Roman"/>
          <w:sz w:val="28"/>
        </w:rPr>
        <w:t>Рисунок 14</w:t>
      </w:r>
      <w:r w:rsidR="00042496">
        <w:rPr>
          <w:rFonts w:ascii="Times New Roman" w:eastAsia="Calibri" w:hAnsi="Times New Roman" w:cs="Times New Roman"/>
          <w:sz w:val="28"/>
        </w:rPr>
        <w:fldChar w:fldCharType="end"/>
      </w:r>
      <w:r w:rsidRPr="005262DB">
        <w:rPr>
          <w:rFonts w:ascii="Times New Roman" w:eastAsia="Calibri" w:hAnsi="Times New Roman" w:cs="Times New Roman"/>
          <w:sz w:val="28"/>
        </w:rPr>
        <w:t xml:space="preserve">).  </w:t>
      </w:r>
    </w:p>
    <w:p w:rsidR="00042496" w:rsidRDefault="00042496" w:rsidP="00042496">
      <w:pPr>
        <w:keepNext/>
        <w:jc w:val="both"/>
      </w:pPr>
      <w:r w:rsidRPr="00042496">
        <w:rPr>
          <w:rFonts w:ascii="Times New Roman" w:eastAsia="Calibri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5843C7CA" wp14:editId="3B547589">
            <wp:extent cx="5087060" cy="3820058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382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610" w:rsidRDefault="00042496" w:rsidP="00042496">
      <w:pPr>
        <w:pStyle w:val="ae"/>
        <w:jc w:val="center"/>
        <w:rPr>
          <w:rFonts w:ascii="Times New Roman" w:eastAsia="Calibri" w:hAnsi="Times New Roman" w:cs="Times New Roman"/>
          <w:sz w:val="28"/>
        </w:rPr>
      </w:pPr>
      <w:bookmarkStart w:id="21" w:name="_Ref503622544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14</w:t>
      </w:r>
      <w:r w:rsidR="00365F54">
        <w:rPr>
          <w:noProof/>
        </w:rPr>
        <w:fldChar w:fldCharType="end"/>
      </w:r>
      <w:bookmarkEnd w:id="21"/>
    </w:p>
    <w:p w:rsidR="00042496" w:rsidRPr="005262DB" w:rsidRDefault="00042496" w:rsidP="005C3610">
      <w:pPr>
        <w:jc w:val="both"/>
        <w:rPr>
          <w:rFonts w:ascii="Times New Roman" w:eastAsia="Calibri" w:hAnsi="Times New Roman" w:cs="Times New Roman"/>
          <w:sz w:val="28"/>
        </w:rPr>
      </w:pPr>
    </w:p>
    <w:p w:rsidR="005C3610" w:rsidRDefault="005C3610" w:rsidP="005C3610">
      <w:pPr>
        <w:pStyle w:val="1"/>
      </w:pPr>
      <w:bookmarkStart w:id="22" w:name="_Toc503463143"/>
      <w:bookmarkStart w:id="23" w:name="_Toc504577993"/>
      <w:r>
        <w:t>6</w:t>
      </w:r>
      <w:r w:rsidRPr="005262DB">
        <w:t xml:space="preserve">. </w:t>
      </w:r>
      <w:r>
        <w:t>ПРОСМОТР РЕЗУЛЬТАТОВ ПРОВЕРОК И КАЧЕСТВА ПУБЛИКАЦИИ</w:t>
      </w:r>
      <w:bookmarkEnd w:id="22"/>
      <w:bookmarkEnd w:id="23"/>
    </w:p>
    <w:p w:rsidR="005C3610" w:rsidRPr="00635A6F" w:rsidRDefault="005C3610" w:rsidP="005C3610"/>
    <w:p w:rsidR="005C3610" w:rsidRPr="005C3610" w:rsidRDefault="005C3610" w:rsidP="00260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10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5C36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C3610">
        <w:rPr>
          <w:rFonts w:ascii="Times New Roman" w:hAnsi="Times New Roman" w:cs="Times New Roman"/>
          <w:sz w:val="28"/>
          <w:szCs w:val="28"/>
        </w:rPr>
        <w:t xml:space="preserve"> чтобы просмотреть результаты проверок публикации </w:t>
      </w:r>
      <w:r w:rsidR="005C494C">
        <w:rPr>
          <w:rFonts w:ascii="Times New Roman" w:hAnsi="Times New Roman" w:cs="Times New Roman"/>
          <w:sz w:val="28"/>
          <w:szCs w:val="28"/>
        </w:rPr>
        <w:br/>
      </w:r>
      <w:r w:rsidRPr="005C3610">
        <w:rPr>
          <w:rFonts w:ascii="Times New Roman" w:hAnsi="Times New Roman" w:cs="Times New Roman"/>
          <w:sz w:val="28"/>
          <w:szCs w:val="28"/>
        </w:rPr>
        <w:t>и оценку качества публикации, нужно в области 1 выбрать публикацию правой кнопкой мыши и выбрать пункт «Просмотр» (</w:t>
      </w:r>
      <w:r w:rsidR="00042496">
        <w:rPr>
          <w:rFonts w:ascii="Times New Roman" w:hAnsi="Times New Roman" w:cs="Times New Roman"/>
          <w:sz w:val="28"/>
          <w:szCs w:val="28"/>
        </w:rPr>
        <w:fldChar w:fldCharType="begin"/>
      </w:r>
      <w:r w:rsidR="00042496">
        <w:rPr>
          <w:rFonts w:ascii="Times New Roman" w:hAnsi="Times New Roman" w:cs="Times New Roman"/>
          <w:sz w:val="28"/>
          <w:szCs w:val="28"/>
        </w:rPr>
        <w:instrText xml:space="preserve"> REF _Ref503622686 \h </w:instrText>
      </w:r>
      <w:r w:rsidR="002606CA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042496">
        <w:rPr>
          <w:rFonts w:ascii="Times New Roman" w:hAnsi="Times New Roman" w:cs="Times New Roman"/>
          <w:sz w:val="28"/>
          <w:szCs w:val="28"/>
        </w:rPr>
      </w:r>
      <w:r w:rsidR="00042496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15</w:t>
      </w:r>
      <w:r w:rsidR="00042496">
        <w:rPr>
          <w:rFonts w:ascii="Times New Roman" w:hAnsi="Times New Roman" w:cs="Times New Roman"/>
          <w:sz w:val="28"/>
          <w:szCs w:val="28"/>
        </w:rPr>
        <w:fldChar w:fldCharType="end"/>
      </w:r>
      <w:r w:rsidRPr="005C3610">
        <w:rPr>
          <w:rFonts w:ascii="Times New Roman" w:hAnsi="Times New Roman" w:cs="Times New Roman"/>
          <w:sz w:val="28"/>
          <w:szCs w:val="28"/>
        </w:rPr>
        <w:t>).</w:t>
      </w:r>
    </w:p>
    <w:p w:rsidR="00042496" w:rsidRDefault="00042496" w:rsidP="00042496">
      <w:pPr>
        <w:keepNext/>
      </w:pPr>
      <w:r w:rsidRPr="00042496">
        <w:rPr>
          <w:noProof/>
          <w:lang w:eastAsia="ru-RU"/>
        </w:rPr>
        <w:lastRenderedPageBreak/>
        <w:drawing>
          <wp:inline distT="0" distB="0" distL="0" distR="0" wp14:anchorId="322DEADA" wp14:editId="26977E1F">
            <wp:extent cx="5940425" cy="4224329"/>
            <wp:effectExtent l="0" t="0" r="3175" b="508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610" w:rsidRDefault="00042496" w:rsidP="00042496">
      <w:pPr>
        <w:pStyle w:val="ae"/>
        <w:jc w:val="center"/>
      </w:pPr>
      <w:bookmarkStart w:id="24" w:name="_Ref503622686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15</w:t>
      </w:r>
      <w:r w:rsidR="00365F54">
        <w:rPr>
          <w:noProof/>
        </w:rPr>
        <w:fldChar w:fldCharType="end"/>
      </w:r>
      <w:bookmarkEnd w:id="24"/>
    </w:p>
    <w:p w:rsidR="00042496" w:rsidRDefault="00042496" w:rsidP="005C3610">
      <w:pPr>
        <w:rPr>
          <w:rFonts w:ascii="Times New Roman" w:hAnsi="Times New Roman" w:cs="Times New Roman"/>
          <w:sz w:val="24"/>
          <w:szCs w:val="24"/>
        </w:rPr>
      </w:pPr>
    </w:p>
    <w:p w:rsidR="005C3610" w:rsidRPr="005C3610" w:rsidRDefault="005C3610" w:rsidP="002606CA">
      <w:pPr>
        <w:jc w:val="both"/>
        <w:rPr>
          <w:rFonts w:ascii="Times New Roman" w:hAnsi="Times New Roman" w:cs="Times New Roman"/>
          <w:sz w:val="28"/>
          <w:szCs w:val="28"/>
        </w:rPr>
      </w:pPr>
      <w:r w:rsidRPr="005C3610">
        <w:rPr>
          <w:rFonts w:ascii="Times New Roman" w:hAnsi="Times New Roman" w:cs="Times New Roman"/>
          <w:sz w:val="28"/>
          <w:szCs w:val="28"/>
        </w:rPr>
        <w:t>После этого появится окно, в котором будут отображены результаты</w:t>
      </w:r>
      <w:r w:rsidR="00042496">
        <w:rPr>
          <w:rFonts w:ascii="Times New Roman" w:hAnsi="Times New Roman" w:cs="Times New Roman"/>
          <w:sz w:val="28"/>
          <w:szCs w:val="28"/>
        </w:rPr>
        <w:t xml:space="preserve"> (</w:t>
      </w:r>
      <w:r w:rsidR="00042496">
        <w:rPr>
          <w:rFonts w:ascii="Times New Roman" w:hAnsi="Times New Roman" w:cs="Times New Roman"/>
          <w:sz w:val="28"/>
          <w:szCs w:val="28"/>
        </w:rPr>
        <w:fldChar w:fldCharType="begin"/>
      </w:r>
      <w:r w:rsidR="00042496">
        <w:rPr>
          <w:rFonts w:ascii="Times New Roman" w:hAnsi="Times New Roman" w:cs="Times New Roman"/>
          <w:sz w:val="28"/>
          <w:szCs w:val="28"/>
        </w:rPr>
        <w:instrText xml:space="preserve"> REF _Ref503622749 \h </w:instrText>
      </w:r>
      <w:r w:rsidR="002606CA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042496">
        <w:rPr>
          <w:rFonts w:ascii="Times New Roman" w:hAnsi="Times New Roman" w:cs="Times New Roman"/>
          <w:sz w:val="28"/>
          <w:szCs w:val="28"/>
        </w:rPr>
      </w:r>
      <w:r w:rsidR="00042496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16</w:t>
      </w:r>
      <w:r w:rsidR="00042496">
        <w:rPr>
          <w:rFonts w:ascii="Times New Roman" w:hAnsi="Times New Roman" w:cs="Times New Roman"/>
          <w:sz w:val="28"/>
          <w:szCs w:val="28"/>
        </w:rPr>
        <w:fldChar w:fldCharType="end"/>
      </w:r>
      <w:r w:rsidRPr="005C3610">
        <w:rPr>
          <w:rFonts w:ascii="Times New Roman" w:hAnsi="Times New Roman" w:cs="Times New Roman"/>
          <w:sz w:val="28"/>
          <w:szCs w:val="28"/>
        </w:rPr>
        <w:t>).</w:t>
      </w:r>
    </w:p>
    <w:p w:rsidR="00042496" w:rsidRDefault="005C3610" w:rsidP="00042496">
      <w:pPr>
        <w:keepNext/>
      </w:pPr>
      <w:r w:rsidRPr="005C3610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CCE2555" wp14:editId="2B7AFEF4">
            <wp:extent cx="5830114" cy="674464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674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610" w:rsidRDefault="00042496" w:rsidP="00042496">
      <w:pPr>
        <w:pStyle w:val="ae"/>
        <w:jc w:val="center"/>
      </w:pPr>
      <w:bookmarkStart w:id="25" w:name="_Ref503622749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16</w:t>
      </w:r>
      <w:r w:rsidR="00365F54">
        <w:rPr>
          <w:noProof/>
        </w:rPr>
        <w:fldChar w:fldCharType="end"/>
      </w:r>
      <w:bookmarkEnd w:id="25"/>
    </w:p>
    <w:p w:rsidR="002606CA" w:rsidRDefault="005C3610" w:rsidP="002606CA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10">
        <w:rPr>
          <w:rFonts w:ascii="Times New Roman" w:hAnsi="Times New Roman" w:cs="Times New Roman"/>
          <w:sz w:val="28"/>
          <w:szCs w:val="28"/>
        </w:rPr>
        <w:lastRenderedPageBreak/>
        <w:t xml:space="preserve">В полях формы просмотра отображены характеристики публикации </w:t>
      </w:r>
      <w:r w:rsidR="005C494C">
        <w:rPr>
          <w:rFonts w:ascii="Times New Roman" w:hAnsi="Times New Roman" w:cs="Times New Roman"/>
          <w:sz w:val="28"/>
          <w:szCs w:val="28"/>
        </w:rPr>
        <w:br/>
      </w:r>
      <w:r w:rsidRPr="005C3610">
        <w:rPr>
          <w:rFonts w:ascii="Times New Roman" w:hAnsi="Times New Roman" w:cs="Times New Roman"/>
          <w:sz w:val="28"/>
          <w:szCs w:val="28"/>
        </w:rPr>
        <w:t>и данные проверок публикации.  Также отображена оценка качества публикации. Кроме того, в форме есть вкладка «Примечания», в которой можно ознакомиться с примечанием научной организации и примечаниями по результату проверок (</w:t>
      </w:r>
      <w:r w:rsidR="00042496">
        <w:rPr>
          <w:rFonts w:ascii="Times New Roman" w:hAnsi="Times New Roman" w:cs="Times New Roman"/>
          <w:sz w:val="28"/>
          <w:szCs w:val="28"/>
        </w:rPr>
        <w:fldChar w:fldCharType="begin"/>
      </w:r>
      <w:r w:rsidR="00042496">
        <w:rPr>
          <w:rFonts w:ascii="Times New Roman" w:hAnsi="Times New Roman" w:cs="Times New Roman"/>
          <w:sz w:val="28"/>
          <w:szCs w:val="28"/>
        </w:rPr>
        <w:instrText xml:space="preserve"> REF _Ref503622805 \h </w:instrText>
      </w:r>
      <w:r w:rsidR="002606CA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042496">
        <w:rPr>
          <w:rFonts w:ascii="Times New Roman" w:hAnsi="Times New Roman" w:cs="Times New Roman"/>
          <w:sz w:val="28"/>
          <w:szCs w:val="28"/>
        </w:rPr>
      </w:r>
      <w:r w:rsidR="00042496">
        <w:rPr>
          <w:rFonts w:ascii="Times New Roman" w:hAnsi="Times New Roman" w:cs="Times New Roman"/>
          <w:sz w:val="28"/>
          <w:szCs w:val="28"/>
        </w:rPr>
        <w:fldChar w:fldCharType="separate"/>
      </w:r>
      <w:r w:rsidR="00586E0A" w:rsidRPr="00586E0A">
        <w:rPr>
          <w:rFonts w:ascii="Times New Roman" w:hAnsi="Times New Roman" w:cs="Times New Roman"/>
          <w:sz w:val="28"/>
          <w:szCs w:val="28"/>
        </w:rPr>
        <w:t>Рисунок 17</w:t>
      </w:r>
      <w:r w:rsidR="00042496">
        <w:rPr>
          <w:rFonts w:ascii="Times New Roman" w:hAnsi="Times New Roman" w:cs="Times New Roman"/>
          <w:sz w:val="28"/>
          <w:szCs w:val="28"/>
        </w:rPr>
        <w:fldChar w:fldCharType="end"/>
      </w:r>
      <w:r w:rsidRPr="005C3610">
        <w:rPr>
          <w:rFonts w:ascii="Times New Roman" w:hAnsi="Times New Roman" w:cs="Times New Roman"/>
          <w:sz w:val="28"/>
          <w:szCs w:val="28"/>
        </w:rPr>
        <w:t>).</w:t>
      </w:r>
    </w:p>
    <w:p w:rsidR="00042496" w:rsidRDefault="005C3610" w:rsidP="002606CA">
      <w:pPr>
        <w:keepNext/>
        <w:ind w:firstLine="709"/>
        <w:jc w:val="both"/>
      </w:pPr>
      <w:r>
        <w:rPr>
          <w:sz w:val="28"/>
          <w:szCs w:val="28"/>
        </w:rPr>
        <w:br/>
      </w:r>
      <w:r w:rsidRPr="005C36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939EA6" wp14:editId="423A0F23">
            <wp:extent cx="5868219" cy="6754168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675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610" w:rsidRDefault="00042496" w:rsidP="00042496">
      <w:pPr>
        <w:pStyle w:val="ae"/>
        <w:jc w:val="center"/>
        <w:rPr>
          <w:sz w:val="28"/>
          <w:szCs w:val="28"/>
        </w:rPr>
      </w:pPr>
      <w:bookmarkStart w:id="26" w:name="_Ref503622805"/>
      <w:r>
        <w:t xml:space="preserve">Рисунок </w:t>
      </w:r>
      <w:r w:rsidR="00365F54">
        <w:fldChar w:fldCharType="begin"/>
      </w:r>
      <w:r w:rsidR="00365F54">
        <w:instrText xml:space="preserve"> SEQ Рисунок \* ARABIC </w:instrText>
      </w:r>
      <w:r w:rsidR="00365F54">
        <w:fldChar w:fldCharType="separate"/>
      </w:r>
      <w:r w:rsidR="00586E0A">
        <w:rPr>
          <w:noProof/>
        </w:rPr>
        <w:t>17</w:t>
      </w:r>
      <w:r w:rsidR="00365F54">
        <w:rPr>
          <w:noProof/>
        </w:rPr>
        <w:fldChar w:fldCharType="end"/>
      </w:r>
      <w:bookmarkEnd w:id="26"/>
    </w:p>
    <w:p w:rsidR="005C3610" w:rsidRDefault="005C3610" w:rsidP="00766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451" w:rsidRDefault="00F40451" w:rsidP="00F40451">
      <w:pPr>
        <w:pStyle w:val="1"/>
      </w:pPr>
      <w:bookmarkStart w:id="27" w:name="_Toc504577994"/>
      <w:r>
        <w:lastRenderedPageBreak/>
        <w:t>7. ЧАСТО ЗАДАВАЕМЫЕ ВОПРОСЫ</w:t>
      </w:r>
      <w:bookmarkEnd w:id="27"/>
    </w:p>
    <w:p w:rsidR="00F40451" w:rsidRDefault="00F40451" w:rsidP="00F40451"/>
    <w:p w:rsidR="00F40451" w:rsidRP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b/>
          <w:sz w:val="28"/>
          <w:szCs w:val="28"/>
        </w:rPr>
        <w:t>1. Вопрос:</w:t>
      </w:r>
      <w:r w:rsidRPr="00F40451">
        <w:rPr>
          <w:rFonts w:ascii="Times New Roman" w:hAnsi="Times New Roman" w:cs="Times New Roman"/>
          <w:sz w:val="28"/>
          <w:szCs w:val="28"/>
        </w:rPr>
        <w:t xml:space="preserve"> Что вносить в поле «идентификатор DOI» строки публикации </w:t>
      </w:r>
      <w:r w:rsidR="005C494C">
        <w:rPr>
          <w:rFonts w:ascii="Times New Roman" w:hAnsi="Times New Roman" w:cs="Times New Roman"/>
          <w:sz w:val="28"/>
          <w:szCs w:val="28"/>
        </w:rPr>
        <w:br/>
      </w:r>
      <w:r w:rsidRPr="00F40451">
        <w:rPr>
          <w:rFonts w:ascii="Times New Roman" w:hAnsi="Times New Roman" w:cs="Times New Roman"/>
          <w:sz w:val="28"/>
          <w:szCs w:val="28"/>
        </w:rPr>
        <w:t>в разделе «Сведения о публикациях»?</w:t>
      </w:r>
    </w:p>
    <w:p w:rsidR="00F40451" w:rsidRP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b/>
          <w:sz w:val="28"/>
          <w:szCs w:val="28"/>
        </w:rPr>
        <w:t>Ответ:</w:t>
      </w:r>
      <w:r w:rsidRPr="00F40451">
        <w:rPr>
          <w:rFonts w:ascii="Times New Roman" w:hAnsi="Times New Roman" w:cs="Times New Roman"/>
          <w:sz w:val="28"/>
          <w:szCs w:val="28"/>
        </w:rPr>
        <w:t xml:space="preserve"> В данном поле можно вставить три типа идентификаторов:</w:t>
      </w:r>
    </w:p>
    <w:p w:rsidR="00F40451" w:rsidRP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sz w:val="28"/>
          <w:szCs w:val="28"/>
        </w:rPr>
        <w:t>1.</w:t>
      </w:r>
      <w:r w:rsidRPr="00F40451">
        <w:rPr>
          <w:rFonts w:ascii="Times New Roman" w:hAnsi="Times New Roman" w:cs="Times New Roman"/>
          <w:sz w:val="28"/>
          <w:szCs w:val="28"/>
        </w:rPr>
        <w:tab/>
        <w:t xml:space="preserve">DOI публикации начинающийся с:    </w:t>
      </w:r>
    </w:p>
    <w:p w:rsidR="00F40451" w:rsidRP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sz w:val="28"/>
          <w:szCs w:val="28"/>
        </w:rPr>
        <w:t>10.xxxxx</w:t>
      </w:r>
    </w:p>
    <w:p w:rsidR="00F40451" w:rsidRP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sz w:val="28"/>
          <w:szCs w:val="28"/>
        </w:rPr>
        <w:t>2.</w:t>
      </w:r>
      <w:r w:rsidRPr="00F40451">
        <w:rPr>
          <w:rFonts w:ascii="Times New Roman" w:hAnsi="Times New Roman" w:cs="Times New Roman"/>
          <w:sz w:val="28"/>
          <w:szCs w:val="28"/>
        </w:rPr>
        <w:tab/>
        <w:t>Идентификатор в системе «Сеть Науки» (</w:t>
      </w:r>
      <w:proofErr w:type="spellStart"/>
      <w:r w:rsidRPr="00F4045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40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5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F40451">
        <w:rPr>
          <w:rFonts w:ascii="Times New Roman" w:hAnsi="Times New Roman" w:cs="Times New Roman"/>
          <w:sz w:val="28"/>
          <w:szCs w:val="28"/>
        </w:rPr>
        <w:t xml:space="preserve">) начинающийся </w:t>
      </w:r>
      <w:proofErr w:type="gramStart"/>
      <w:r w:rsidRPr="00F404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04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40451">
        <w:rPr>
          <w:rFonts w:ascii="Times New Roman" w:hAnsi="Times New Roman" w:cs="Times New Roman"/>
          <w:sz w:val="28"/>
          <w:szCs w:val="28"/>
        </w:rPr>
        <w:t>WOS:xxxxx</w:t>
      </w:r>
      <w:proofErr w:type="spellEnd"/>
    </w:p>
    <w:p w:rsidR="007305C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sz w:val="28"/>
          <w:szCs w:val="28"/>
        </w:rPr>
        <w:t>3.</w:t>
      </w:r>
      <w:r w:rsidRPr="00F40451">
        <w:rPr>
          <w:rFonts w:ascii="Times New Roman" w:hAnsi="Times New Roman" w:cs="Times New Roman"/>
          <w:sz w:val="28"/>
          <w:szCs w:val="28"/>
        </w:rPr>
        <w:tab/>
        <w:t>Идентификатор в системе «</w:t>
      </w:r>
      <w:proofErr w:type="spellStart"/>
      <w:r w:rsidRPr="00F40451">
        <w:rPr>
          <w:rFonts w:ascii="Times New Roman" w:hAnsi="Times New Roman" w:cs="Times New Roman"/>
          <w:sz w:val="28"/>
          <w:szCs w:val="28"/>
        </w:rPr>
        <w:t>Скопус</w:t>
      </w:r>
      <w:proofErr w:type="spellEnd"/>
      <w:r w:rsidRPr="00F4045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40451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F40451">
        <w:rPr>
          <w:rFonts w:ascii="Times New Roman" w:hAnsi="Times New Roman" w:cs="Times New Roman"/>
          <w:sz w:val="28"/>
          <w:szCs w:val="28"/>
        </w:rPr>
        <w:t xml:space="preserve">) начинающийся с:   </w:t>
      </w:r>
    </w:p>
    <w:p w:rsidR="00F40451" w:rsidRP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sz w:val="28"/>
          <w:szCs w:val="28"/>
        </w:rPr>
        <w:t xml:space="preserve"> </w:t>
      </w:r>
      <w:r w:rsidR="007305C1" w:rsidRPr="007305C1">
        <w:rPr>
          <w:rFonts w:ascii="Times New Roman" w:hAnsi="Times New Roman" w:cs="Times New Roman"/>
          <w:sz w:val="28"/>
          <w:szCs w:val="28"/>
        </w:rPr>
        <w:t xml:space="preserve">2-s2.0-XXXX   (В </w:t>
      </w:r>
      <w:proofErr w:type="spellStart"/>
      <w:r w:rsidR="007305C1" w:rsidRPr="007305C1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="007305C1" w:rsidRPr="007305C1">
        <w:rPr>
          <w:rFonts w:ascii="Times New Roman" w:hAnsi="Times New Roman" w:cs="Times New Roman"/>
          <w:sz w:val="28"/>
          <w:szCs w:val="28"/>
        </w:rPr>
        <w:t xml:space="preserve"> можно найти в расширенном поиске EID)</w:t>
      </w:r>
    </w:p>
    <w:p w:rsidR="00F40451" w:rsidRP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sz w:val="28"/>
          <w:szCs w:val="28"/>
        </w:rPr>
        <w:t xml:space="preserve">Примечание: пробел перед или внутри идентификатора недопустим! Обращаем внимание, что при копировании идентификатора частой ошибкой является отсутствие последней цифры. Такой идентификатор не распознается </w:t>
      </w:r>
      <w:proofErr w:type="gramStart"/>
      <w:r w:rsidRPr="00F40451">
        <w:rPr>
          <w:rFonts w:ascii="Times New Roman" w:hAnsi="Times New Roman" w:cs="Times New Roman"/>
          <w:sz w:val="28"/>
          <w:szCs w:val="28"/>
        </w:rPr>
        <w:t>системой</w:t>
      </w:r>
      <w:proofErr w:type="gramEnd"/>
      <w:r w:rsidRPr="00F40451">
        <w:rPr>
          <w:rFonts w:ascii="Times New Roman" w:hAnsi="Times New Roman" w:cs="Times New Roman"/>
          <w:sz w:val="28"/>
          <w:szCs w:val="28"/>
        </w:rPr>
        <w:t xml:space="preserve"> и будут отправлен обратно организации для уточнения.</w:t>
      </w:r>
    </w:p>
    <w:p w:rsidR="00F40451" w:rsidRP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b/>
          <w:sz w:val="28"/>
          <w:szCs w:val="28"/>
        </w:rPr>
        <w:t>2. Вопрос:</w:t>
      </w:r>
      <w:r w:rsidRPr="00F40451">
        <w:rPr>
          <w:rFonts w:ascii="Times New Roman" w:hAnsi="Times New Roman" w:cs="Times New Roman"/>
          <w:sz w:val="28"/>
          <w:szCs w:val="28"/>
        </w:rPr>
        <w:t xml:space="preserve"> Что делать если у статьи нет таких идентификаторов?</w:t>
      </w:r>
    </w:p>
    <w:p w:rsidR="00F40451" w:rsidRP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b/>
          <w:sz w:val="28"/>
          <w:szCs w:val="28"/>
        </w:rPr>
        <w:t>Ответ:</w:t>
      </w:r>
      <w:r w:rsidRPr="00F40451">
        <w:rPr>
          <w:rFonts w:ascii="Times New Roman" w:hAnsi="Times New Roman" w:cs="Times New Roman"/>
          <w:sz w:val="28"/>
          <w:szCs w:val="28"/>
        </w:rPr>
        <w:t xml:space="preserve"> Данная публикация не вносится в раздел «Сведения о публи</w:t>
      </w:r>
      <w:r w:rsidR="003A318E">
        <w:rPr>
          <w:rFonts w:ascii="Times New Roman" w:hAnsi="Times New Roman" w:cs="Times New Roman"/>
          <w:sz w:val="28"/>
          <w:szCs w:val="28"/>
        </w:rPr>
        <w:t>кациях»</w:t>
      </w:r>
      <w:r w:rsidRPr="00F404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51" w:rsidRP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b/>
          <w:sz w:val="28"/>
          <w:szCs w:val="28"/>
        </w:rPr>
        <w:t>3. Вопрос:</w:t>
      </w:r>
      <w:r w:rsidRPr="00F40451">
        <w:rPr>
          <w:rFonts w:ascii="Times New Roman" w:hAnsi="Times New Roman" w:cs="Times New Roman"/>
          <w:sz w:val="28"/>
          <w:szCs w:val="28"/>
        </w:rPr>
        <w:t xml:space="preserve"> Какова цель раздела «СВЕДЕНИЯ О ПУБЛИКАЦИЯХ»? </w:t>
      </w:r>
    </w:p>
    <w:p w:rsid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b/>
          <w:sz w:val="28"/>
          <w:szCs w:val="28"/>
        </w:rPr>
        <w:t>Ответ:</w:t>
      </w:r>
      <w:r w:rsidRPr="00F40451">
        <w:rPr>
          <w:rFonts w:ascii="Times New Roman" w:hAnsi="Times New Roman" w:cs="Times New Roman"/>
          <w:sz w:val="28"/>
          <w:szCs w:val="28"/>
        </w:rPr>
        <w:t xml:space="preserve"> Раздел «Сведения о публикациях» Отчета НИР готовится не для подтверждения публикаций отчета по тематикам НИР Государственного задания, а для анализа качества публикаций организации.</w:t>
      </w:r>
    </w:p>
    <w:p w:rsidR="00F40451" w:rsidRP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b/>
          <w:sz w:val="28"/>
          <w:szCs w:val="28"/>
        </w:rPr>
        <w:t>4. Вопрос:</w:t>
      </w:r>
      <w:r w:rsidRPr="00F40451">
        <w:rPr>
          <w:rFonts w:ascii="Times New Roman" w:hAnsi="Times New Roman" w:cs="Times New Roman"/>
          <w:sz w:val="28"/>
          <w:szCs w:val="28"/>
        </w:rPr>
        <w:t xml:space="preserve">   Если по публикации несколько авторов, необходимо несколько раз забивать в систему </w:t>
      </w:r>
      <w:proofErr w:type="gramStart"/>
      <w:r w:rsidRPr="00F40451">
        <w:rPr>
          <w:rFonts w:ascii="Times New Roman" w:hAnsi="Times New Roman" w:cs="Times New Roman"/>
          <w:sz w:val="28"/>
          <w:szCs w:val="28"/>
        </w:rPr>
        <w:t>одну и туже</w:t>
      </w:r>
      <w:proofErr w:type="gramEnd"/>
      <w:r w:rsidRPr="00F40451">
        <w:rPr>
          <w:rFonts w:ascii="Times New Roman" w:hAnsi="Times New Roman" w:cs="Times New Roman"/>
          <w:sz w:val="28"/>
          <w:szCs w:val="28"/>
        </w:rPr>
        <w:t xml:space="preserve"> публикац</w:t>
      </w:r>
      <w:bookmarkStart w:id="28" w:name="_GoBack"/>
      <w:bookmarkEnd w:id="28"/>
      <w:r w:rsidRPr="00F40451">
        <w:rPr>
          <w:rFonts w:ascii="Times New Roman" w:hAnsi="Times New Roman" w:cs="Times New Roman"/>
          <w:sz w:val="28"/>
          <w:szCs w:val="28"/>
        </w:rPr>
        <w:t>ию и указывать разных авторов или возможно сразу указание нескольких авторов?</w:t>
      </w:r>
    </w:p>
    <w:p w:rsidR="00F40451" w:rsidRPr="00F40451" w:rsidRDefault="00F40451" w:rsidP="005C494C">
      <w:pPr>
        <w:jc w:val="both"/>
        <w:rPr>
          <w:rFonts w:ascii="Times New Roman" w:hAnsi="Times New Roman" w:cs="Times New Roman"/>
          <w:sz w:val="28"/>
          <w:szCs w:val="28"/>
        </w:rPr>
      </w:pPr>
      <w:r w:rsidRPr="00F40451">
        <w:rPr>
          <w:rFonts w:ascii="Times New Roman" w:hAnsi="Times New Roman" w:cs="Times New Roman"/>
          <w:b/>
          <w:sz w:val="28"/>
          <w:szCs w:val="28"/>
        </w:rPr>
        <w:t>Ответ:</w:t>
      </w:r>
      <w:r w:rsidRPr="00F40451">
        <w:rPr>
          <w:rFonts w:ascii="Times New Roman" w:hAnsi="Times New Roman" w:cs="Times New Roman"/>
          <w:sz w:val="28"/>
          <w:szCs w:val="28"/>
        </w:rPr>
        <w:t xml:space="preserve"> Нужно указывать для одной публикации столько строк, сколько авторов имеет </w:t>
      </w:r>
      <w:proofErr w:type="spellStart"/>
      <w:r w:rsidR="003A61DE">
        <w:rPr>
          <w:rFonts w:ascii="Times New Roman" w:hAnsi="Times New Roman" w:cs="Times New Roman"/>
          <w:sz w:val="28"/>
          <w:szCs w:val="28"/>
        </w:rPr>
        <w:t>аффилиа</w:t>
      </w:r>
      <w:r w:rsidRPr="00F40451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Pr="00F40451">
        <w:rPr>
          <w:rFonts w:ascii="Times New Roman" w:hAnsi="Times New Roman" w:cs="Times New Roman"/>
          <w:sz w:val="28"/>
          <w:szCs w:val="28"/>
        </w:rPr>
        <w:t xml:space="preserve"> отчитывающейся организации! (Если авторов публикации 12, а </w:t>
      </w:r>
      <w:proofErr w:type="spellStart"/>
      <w:r w:rsidR="003A61DE">
        <w:rPr>
          <w:rFonts w:ascii="Times New Roman" w:hAnsi="Times New Roman" w:cs="Times New Roman"/>
          <w:sz w:val="28"/>
          <w:szCs w:val="28"/>
        </w:rPr>
        <w:t>аффилиа</w:t>
      </w:r>
      <w:r w:rsidRPr="00F40451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Pr="00F40451">
        <w:rPr>
          <w:rFonts w:ascii="Times New Roman" w:hAnsi="Times New Roman" w:cs="Times New Roman"/>
          <w:sz w:val="28"/>
          <w:szCs w:val="28"/>
        </w:rPr>
        <w:t xml:space="preserve"> организации имеет 3 автора, то нужно указать 3 строки) При этом строки буду отличаться автором и числом его </w:t>
      </w:r>
      <w:proofErr w:type="spellStart"/>
      <w:r w:rsidR="003A61DE">
        <w:rPr>
          <w:rFonts w:ascii="Times New Roman" w:hAnsi="Times New Roman" w:cs="Times New Roman"/>
          <w:sz w:val="28"/>
          <w:szCs w:val="28"/>
        </w:rPr>
        <w:t>аффилиа</w:t>
      </w:r>
      <w:r w:rsidRPr="00F40451">
        <w:rPr>
          <w:rFonts w:ascii="Times New Roman" w:hAnsi="Times New Roman" w:cs="Times New Roman"/>
          <w:sz w:val="28"/>
          <w:szCs w:val="28"/>
        </w:rPr>
        <w:t>ций</w:t>
      </w:r>
      <w:proofErr w:type="spellEnd"/>
      <w:r w:rsidRPr="00F40451">
        <w:rPr>
          <w:rFonts w:ascii="Times New Roman" w:hAnsi="Times New Roman" w:cs="Times New Roman"/>
          <w:sz w:val="28"/>
          <w:szCs w:val="28"/>
        </w:rPr>
        <w:t>.</w:t>
      </w:r>
    </w:p>
    <w:sectPr w:rsidR="00F40451" w:rsidRPr="00F40451" w:rsidSect="00380991">
      <w:footerReference w:type="default" r:id="rId3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F0" w:rsidRDefault="00DD23F0" w:rsidP="0041208D">
      <w:pPr>
        <w:spacing w:after="0" w:line="240" w:lineRule="auto"/>
      </w:pPr>
      <w:r>
        <w:separator/>
      </w:r>
    </w:p>
  </w:endnote>
  <w:endnote w:type="continuationSeparator" w:id="0">
    <w:p w:rsidR="00DD23F0" w:rsidRDefault="00DD23F0" w:rsidP="0041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029104"/>
      <w:docPartObj>
        <w:docPartGallery w:val="Page Numbers (Bottom of Page)"/>
        <w:docPartUnique/>
      </w:docPartObj>
    </w:sdtPr>
    <w:sdtEndPr/>
    <w:sdtContent>
      <w:p w:rsidR="0041208D" w:rsidRDefault="0041208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E0A">
          <w:rPr>
            <w:noProof/>
          </w:rPr>
          <w:t>26</w:t>
        </w:r>
        <w:r>
          <w:fldChar w:fldCharType="end"/>
        </w:r>
      </w:p>
    </w:sdtContent>
  </w:sdt>
  <w:p w:rsidR="0041208D" w:rsidRDefault="0041208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F0" w:rsidRDefault="00DD23F0" w:rsidP="0041208D">
      <w:pPr>
        <w:spacing w:after="0" w:line="240" w:lineRule="auto"/>
      </w:pPr>
      <w:r>
        <w:separator/>
      </w:r>
    </w:p>
  </w:footnote>
  <w:footnote w:type="continuationSeparator" w:id="0">
    <w:p w:rsidR="00DD23F0" w:rsidRDefault="00DD23F0" w:rsidP="00412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56"/>
    <w:multiLevelType w:val="hybridMultilevel"/>
    <w:tmpl w:val="4AFE5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E466B0"/>
    <w:multiLevelType w:val="hybridMultilevel"/>
    <w:tmpl w:val="5660F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C5F8C"/>
    <w:multiLevelType w:val="multilevel"/>
    <w:tmpl w:val="404048BA"/>
    <w:lvl w:ilvl="0">
      <w:start w:val="1"/>
      <w:numFmt w:val="decimal"/>
      <w:lvlText w:val="Шаг 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750"/>
      </w:pPr>
    </w:lvl>
    <w:lvl w:ilvl="2">
      <w:start w:val="1"/>
      <w:numFmt w:val="decimal"/>
      <w:isLgl/>
      <w:lvlText w:val="%1.%2.%3"/>
      <w:lvlJc w:val="left"/>
      <w:pPr>
        <w:ind w:left="1110" w:hanging="75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>
    <w:nsid w:val="5A7324C2"/>
    <w:multiLevelType w:val="hybridMultilevel"/>
    <w:tmpl w:val="68668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661D1"/>
    <w:multiLevelType w:val="hybridMultilevel"/>
    <w:tmpl w:val="6D8AC93C"/>
    <w:lvl w:ilvl="0" w:tplc="474C9A02">
      <w:start w:val="1"/>
      <w:numFmt w:val="decimal"/>
      <w:lvlText w:val="%1."/>
      <w:lvlJc w:val="left"/>
      <w:pPr>
        <w:ind w:left="340" w:hanging="340"/>
      </w:pPr>
    </w:lvl>
    <w:lvl w:ilvl="1" w:tplc="F37EC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F068A"/>
    <w:multiLevelType w:val="hybridMultilevel"/>
    <w:tmpl w:val="013CA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DB"/>
    <w:rsid w:val="000056A6"/>
    <w:rsid w:val="00012705"/>
    <w:rsid w:val="00022960"/>
    <w:rsid w:val="00026F5E"/>
    <w:rsid w:val="000406ED"/>
    <w:rsid w:val="00042496"/>
    <w:rsid w:val="000656DD"/>
    <w:rsid w:val="000736CC"/>
    <w:rsid w:val="00092B75"/>
    <w:rsid w:val="000A2E57"/>
    <w:rsid w:val="000A33C4"/>
    <w:rsid w:val="000C0DA5"/>
    <w:rsid w:val="000D7748"/>
    <w:rsid w:val="000E222F"/>
    <w:rsid w:val="000F0573"/>
    <w:rsid w:val="000F38B6"/>
    <w:rsid w:val="000F5540"/>
    <w:rsid w:val="001033AC"/>
    <w:rsid w:val="00111EB2"/>
    <w:rsid w:val="00113FE8"/>
    <w:rsid w:val="001755EA"/>
    <w:rsid w:val="00176E3E"/>
    <w:rsid w:val="001A0312"/>
    <w:rsid w:val="001B07FD"/>
    <w:rsid w:val="001D305A"/>
    <w:rsid w:val="00212AEE"/>
    <w:rsid w:val="0021711B"/>
    <w:rsid w:val="002217F0"/>
    <w:rsid w:val="00247419"/>
    <w:rsid w:val="002606CA"/>
    <w:rsid w:val="00262DF7"/>
    <w:rsid w:val="002711D1"/>
    <w:rsid w:val="002A70A0"/>
    <w:rsid w:val="002C2FB7"/>
    <w:rsid w:val="002E2CD6"/>
    <w:rsid w:val="002F6E28"/>
    <w:rsid w:val="00325524"/>
    <w:rsid w:val="003276CE"/>
    <w:rsid w:val="0034498F"/>
    <w:rsid w:val="00360488"/>
    <w:rsid w:val="00365F54"/>
    <w:rsid w:val="00380991"/>
    <w:rsid w:val="00380DD8"/>
    <w:rsid w:val="003854B5"/>
    <w:rsid w:val="003A318E"/>
    <w:rsid w:val="003A61DE"/>
    <w:rsid w:val="003B76BD"/>
    <w:rsid w:val="003D7ED3"/>
    <w:rsid w:val="003E6970"/>
    <w:rsid w:val="003F77A0"/>
    <w:rsid w:val="0041162F"/>
    <w:rsid w:val="0041208D"/>
    <w:rsid w:val="00437AA3"/>
    <w:rsid w:val="004A7657"/>
    <w:rsid w:val="004F2053"/>
    <w:rsid w:val="0052121A"/>
    <w:rsid w:val="005262DB"/>
    <w:rsid w:val="005273F8"/>
    <w:rsid w:val="00586E0A"/>
    <w:rsid w:val="005B55EF"/>
    <w:rsid w:val="005C3610"/>
    <w:rsid w:val="005C494C"/>
    <w:rsid w:val="005C521C"/>
    <w:rsid w:val="005C7D53"/>
    <w:rsid w:val="006141C9"/>
    <w:rsid w:val="0061438F"/>
    <w:rsid w:val="00623E5D"/>
    <w:rsid w:val="00624E3D"/>
    <w:rsid w:val="0063567F"/>
    <w:rsid w:val="006660AA"/>
    <w:rsid w:val="00671D90"/>
    <w:rsid w:val="0068403E"/>
    <w:rsid w:val="006E6149"/>
    <w:rsid w:val="006F6EF5"/>
    <w:rsid w:val="007037F0"/>
    <w:rsid w:val="007305C1"/>
    <w:rsid w:val="0076610C"/>
    <w:rsid w:val="0078488F"/>
    <w:rsid w:val="007856F4"/>
    <w:rsid w:val="00797148"/>
    <w:rsid w:val="007A2DB4"/>
    <w:rsid w:val="007E484C"/>
    <w:rsid w:val="007F2763"/>
    <w:rsid w:val="007F3431"/>
    <w:rsid w:val="00817990"/>
    <w:rsid w:val="00823EDD"/>
    <w:rsid w:val="008757CD"/>
    <w:rsid w:val="0089169C"/>
    <w:rsid w:val="008A6D13"/>
    <w:rsid w:val="008D510A"/>
    <w:rsid w:val="00923124"/>
    <w:rsid w:val="0095223D"/>
    <w:rsid w:val="0096169E"/>
    <w:rsid w:val="00995668"/>
    <w:rsid w:val="009E7E16"/>
    <w:rsid w:val="00A0478C"/>
    <w:rsid w:val="00A17C9C"/>
    <w:rsid w:val="00A27F01"/>
    <w:rsid w:val="00A41954"/>
    <w:rsid w:val="00A71B6A"/>
    <w:rsid w:val="00A7585F"/>
    <w:rsid w:val="00A86346"/>
    <w:rsid w:val="00A9476E"/>
    <w:rsid w:val="00AA5600"/>
    <w:rsid w:val="00AB2314"/>
    <w:rsid w:val="00AC3E9F"/>
    <w:rsid w:val="00AE3469"/>
    <w:rsid w:val="00AF2681"/>
    <w:rsid w:val="00B22031"/>
    <w:rsid w:val="00B235A1"/>
    <w:rsid w:val="00B35310"/>
    <w:rsid w:val="00B43D6B"/>
    <w:rsid w:val="00B92AF0"/>
    <w:rsid w:val="00BB58A5"/>
    <w:rsid w:val="00BC4DA7"/>
    <w:rsid w:val="00BE4F0B"/>
    <w:rsid w:val="00C61CCF"/>
    <w:rsid w:val="00CA5CB6"/>
    <w:rsid w:val="00CE4C0E"/>
    <w:rsid w:val="00D52B19"/>
    <w:rsid w:val="00D64C40"/>
    <w:rsid w:val="00D90D3D"/>
    <w:rsid w:val="00D9720E"/>
    <w:rsid w:val="00DA69E5"/>
    <w:rsid w:val="00DC2A18"/>
    <w:rsid w:val="00DD23F0"/>
    <w:rsid w:val="00DF4337"/>
    <w:rsid w:val="00E126AE"/>
    <w:rsid w:val="00E132FE"/>
    <w:rsid w:val="00E16C79"/>
    <w:rsid w:val="00E21FD7"/>
    <w:rsid w:val="00E2377A"/>
    <w:rsid w:val="00E26DDC"/>
    <w:rsid w:val="00E438B0"/>
    <w:rsid w:val="00EB22C2"/>
    <w:rsid w:val="00EC5074"/>
    <w:rsid w:val="00EE0F6B"/>
    <w:rsid w:val="00EF0C6A"/>
    <w:rsid w:val="00F40451"/>
    <w:rsid w:val="00F60EC2"/>
    <w:rsid w:val="00F66439"/>
    <w:rsid w:val="00F76233"/>
    <w:rsid w:val="00F85FE7"/>
    <w:rsid w:val="00FA46C0"/>
    <w:rsid w:val="00FC521E"/>
    <w:rsid w:val="00FC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2D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2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62DB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5262DB"/>
    <w:pPr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62DB"/>
    <w:pPr>
      <w:spacing w:after="100"/>
    </w:pPr>
  </w:style>
  <w:style w:type="character" w:styleId="a7">
    <w:name w:val="Hyperlink"/>
    <w:basedOn w:val="a0"/>
    <w:uiPriority w:val="99"/>
    <w:unhideWhenUsed/>
    <w:rsid w:val="005262D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E438B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38B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38B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38B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38B0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76610C"/>
    <w:pPr>
      <w:ind w:left="720"/>
      <w:contextualSpacing/>
    </w:pPr>
  </w:style>
  <w:style w:type="paragraph" w:styleId="ae">
    <w:name w:val="caption"/>
    <w:basedOn w:val="a"/>
    <w:next w:val="a"/>
    <w:uiPriority w:val="35"/>
    <w:unhideWhenUsed/>
    <w:qFormat/>
    <w:rsid w:val="0021711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12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1208D"/>
  </w:style>
  <w:style w:type="paragraph" w:styleId="af1">
    <w:name w:val="footer"/>
    <w:basedOn w:val="a"/>
    <w:link w:val="af2"/>
    <w:uiPriority w:val="99"/>
    <w:unhideWhenUsed/>
    <w:rsid w:val="00412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12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2D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2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62DB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5262DB"/>
    <w:pPr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62DB"/>
    <w:pPr>
      <w:spacing w:after="100"/>
    </w:pPr>
  </w:style>
  <w:style w:type="character" w:styleId="a7">
    <w:name w:val="Hyperlink"/>
    <w:basedOn w:val="a0"/>
    <w:uiPriority w:val="99"/>
    <w:unhideWhenUsed/>
    <w:rsid w:val="005262D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E438B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38B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38B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38B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38B0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76610C"/>
    <w:pPr>
      <w:ind w:left="720"/>
      <w:contextualSpacing/>
    </w:pPr>
  </w:style>
  <w:style w:type="paragraph" w:styleId="ae">
    <w:name w:val="caption"/>
    <w:basedOn w:val="a"/>
    <w:next w:val="a"/>
    <w:uiPriority w:val="35"/>
    <w:unhideWhenUsed/>
    <w:qFormat/>
    <w:rsid w:val="0021711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12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1208D"/>
  </w:style>
  <w:style w:type="paragraph" w:styleId="af1">
    <w:name w:val="footer"/>
    <w:basedOn w:val="a"/>
    <w:link w:val="af2"/>
    <w:uiPriority w:val="99"/>
    <w:unhideWhenUsed/>
    <w:rsid w:val="00412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1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EBDC-32F0-467B-A2A9-D3C3DCBD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26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Григорьян Виталий Валерьевич</cp:lastModifiedBy>
  <cp:revision>37</cp:revision>
  <cp:lastPrinted>2019-09-26T11:52:00Z</cp:lastPrinted>
  <dcterms:created xsi:type="dcterms:W3CDTF">2019-09-24T08:17:00Z</dcterms:created>
  <dcterms:modified xsi:type="dcterms:W3CDTF">2019-09-26T11:56:00Z</dcterms:modified>
</cp:coreProperties>
</file>