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DC4DB6" w:rsidRDefault="00F47C6F" w:rsidP="00DC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07">
        <w:rPr>
          <w:rFonts w:ascii="Times New Roman" w:hAnsi="Times New Roman" w:cs="Times New Roman"/>
          <w:b/>
          <w:sz w:val="28"/>
          <w:szCs w:val="28"/>
        </w:rPr>
        <w:t>ПРОГРАММА СЕМИНАР</w:t>
      </w:r>
      <w:r w:rsidR="00043A69">
        <w:rPr>
          <w:rFonts w:ascii="Times New Roman" w:hAnsi="Times New Roman" w:cs="Times New Roman"/>
          <w:b/>
          <w:sz w:val="28"/>
          <w:szCs w:val="28"/>
        </w:rPr>
        <w:t>А</w:t>
      </w:r>
      <w:r w:rsidR="00CF2A6E">
        <w:rPr>
          <w:rFonts w:ascii="Times New Roman" w:hAnsi="Times New Roman" w:cs="Times New Roman"/>
          <w:b/>
          <w:sz w:val="28"/>
          <w:szCs w:val="28"/>
        </w:rPr>
        <w:t>-СОВЕЩАНИ</w:t>
      </w:r>
      <w:r w:rsidR="00043A69">
        <w:rPr>
          <w:rFonts w:ascii="Times New Roman" w:hAnsi="Times New Roman" w:cs="Times New Roman"/>
          <w:b/>
          <w:sz w:val="28"/>
          <w:szCs w:val="28"/>
        </w:rPr>
        <w:t>Я</w:t>
      </w:r>
      <w:r w:rsidRPr="00F02F07">
        <w:rPr>
          <w:rFonts w:ascii="Times New Roman" w:hAnsi="Times New Roman" w:cs="Times New Roman"/>
          <w:b/>
          <w:sz w:val="28"/>
          <w:szCs w:val="28"/>
        </w:rPr>
        <w:t xml:space="preserve"> МИНОБРНАУКИ РОССИИ</w:t>
      </w:r>
      <w:r w:rsidR="00102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C6F" w:rsidRPr="00DC4DB6" w:rsidRDefault="00F02F07" w:rsidP="00F20E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DB6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F47C6F" w:rsidRPr="00DC4DB6">
        <w:rPr>
          <w:rFonts w:ascii="Times New Roman" w:hAnsi="Times New Roman" w:cs="Times New Roman"/>
          <w:b/>
          <w:sz w:val="32"/>
          <w:szCs w:val="32"/>
        </w:rPr>
        <w:t>«Повышение эффективности финансово</w:t>
      </w:r>
      <w:r w:rsidR="009C7CD1" w:rsidRPr="00DC4DB6">
        <w:rPr>
          <w:rFonts w:ascii="Times New Roman" w:hAnsi="Times New Roman" w:cs="Times New Roman"/>
          <w:b/>
          <w:sz w:val="32"/>
          <w:szCs w:val="32"/>
        </w:rPr>
        <w:t>й</w:t>
      </w:r>
      <w:r w:rsidR="00F47C6F" w:rsidRPr="00DC4DB6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  <w:r w:rsidR="009C7CD1" w:rsidRPr="00DC4DB6">
        <w:rPr>
          <w:rFonts w:ascii="Times New Roman" w:hAnsi="Times New Roman" w:cs="Times New Roman"/>
          <w:b/>
          <w:sz w:val="32"/>
          <w:szCs w:val="32"/>
        </w:rPr>
        <w:t xml:space="preserve">образовательных </w:t>
      </w:r>
      <w:r w:rsidR="00A366A5" w:rsidRPr="00DC4DB6">
        <w:rPr>
          <w:rFonts w:ascii="Times New Roman" w:hAnsi="Times New Roman" w:cs="Times New Roman"/>
          <w:b/>
          <w:sz w:val="32"/>
          <w:szCs w:val="32"/>
        </w:rPr>
        <w:t>организаций</w:t>
      </w:r>
      <w:r w:rsidR="009C7CD1" w:rsidRPr="00DC4DB6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F47C6F" w:rsidRDefault="00F47C6F" w:rsidP="00102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CF2A6E">
        <w:rPr>
          <w:rFonts w:ascii="Times New Roman" w:hAnsi="Times New Roman" w:cs="Times New Roman"/>
          <w:sz w:val="28"/>
          <w:szCs w:val="28"/>
        </w:rPr>
        <w:t xml:space="preserve"> </w:t>
      </w:r>
      <w:r w:rsidR="00F4094C">
        <w:rPr>
          <w:rFonts w:ascii="Times New Roman" w:hAnsi="Times New Roman" w:cs="Times New Roman"/>
          <w:sz w:val="28"/>
          <w:szCs w:val="28"/>
        </w:rPr>
        <w:t>3</w:t>
      </w:r>
      <w:r w:rsidR="00043A69">
        <w:rPr>
          <w:rFonts w:ascii="Times New Roman" w:hAnsi="Times New Roman" w:cs="Times New Roman"/>
          <w:sz w:val="28"/>
          <w:szCs w:val="28"/>
        </w:rPr>
        <w:t xml:space="preserve"> </w:t>
      </w:r>
      <w:r w:rsidR="00CF2A6E">
        <w:rPr>
          <w:rFonts w:ascii="Times New Roman" w:hAnsi="Times New Roman" w:cs="Times New Roman"/>
          <w:sz w:val="28"/>
          <w:szCs w:val="28"/>
        </w:rPr>
        <w:t>март</w:t>
      </w:r>
      <w:r w:rsidR="00043A69">
        <w:rPr>
          <w:rFonts w:ascii="Times New Roman" w:hAnsi="Times New Roman" w:cs="Times New Roman"/>
          <w:sz w:val="28"/>
          <w:szCs w:val="28"/>
        </w:rPr>
        <w:t>а</w:t>
      </w:r>
      <w:r w:rsidR="00CF2A6E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043A69" w:rsidRDefault="00F47C6F" w:rsidP="00102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 Москва</w:t>
      </w:r>
      <w:r w:rsidR="00043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C6F" w:rsidRDefault="00043A69" w:rsidP="00102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A69">
        <w:rPr>
          <w:rFonts w:ascii="Times New Roman" w:hAnsi="Times New Roman" w:cs="Times New Roman"/>
          <w:sz w:val="28"/>
          <w:szCs w:val="28"/>
        </w:rPr>
        <w:t>ФГАОУ ВО «</w:t>
      </w:r>
      <w:r>
        <w:rPr>
          <w:rFonts w:ascii="Times New Roman" w:hAnsi="Times New Roman" w:cs="Times New Roman"/>
          <w:sz w:val="28"/>
          <w:szCs w:val="28"/>
        </w:rPr>
        <w:t xml:space="preserve">РУДН» </w:t>
      </w:r>
      <w:r w:rsidRPr="00043A69">
        <w:rPr>
          <w:rFonts w:ascii="Times New Roman" w:hAnsi="Times New Roman" w:cs="Times New Roman"/>
          <w:sz w:val="28"/>
          <w:szCs w:val="28"/>
        </w:rPr>
        <w:t>г. Москва, ул. Миклухо-Маклая, д.6</w:t>
      </w:r>
      <w:r w:rsidR="00DC4DB6">
        <w:rPr>
          <w:rFonts w:ascii="Times New Roman" w:hAnsi="Times New Roman" w:cs="Times New Roman"/>
          <w:sz w:val="28"/>
          <w:szCs w:val="28"/>
        </w:rPr>
        <w:t>.</w:t>
      </w:r>
    </w:p>
    <w:p w:rsidR="007418B5" w:rsidRDefault="00B25517" w:rsidP="00102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семинара: ректоры/руководители образовательных организаций</w:t>
      </w:r>
      <w:r w:rsidR="0095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F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56BFA">
        <w:rPr>
          <w:rFonts w:ascii="Times New Roman" w:hAnsi="Times New Roman" w:cs="Times New Roman"/>
          <w:sz w:val="28"/>
          <w:szCs w:val="28"/>
        </w:rPr>
        <w:t xml:space="preserve"> России, других Министерств</w:t>
      </w:r>
      <w:r w:rsidR="00376C79">
        <w:rPr>
          <w:rFonts w:ascii="Times New Roman" w:hAnsi="Times New Roman" w:cs="Times New Roman"/>
          <w:sz w:val="28"/>
          <w:szCs w:val="28"/>
        </w:rPr>
        <w:t xml:space="preserve"> и ведомств</w:t>
      </w:r>
      <w:r w:rsidR="00D10CC7">
        <w:rPr>
          <w:rFonts w:ascii="Times New Roman" w:hAnsi="Times New Roman" w:cs="Times New Roman"/>
          <w:sz w:val="28"/>
          <w:szCs w:val="28"/>
        </w:rPr>
        <w:t>, руководители финансовых служб образовательных организаций.</w:t>
      </w:r>
    </w:p>
    <w:p w:rsidR="00376C79" w:rsidRDefault="00043A69" w:rsidP="00102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Организаторы, докладчики: </w:t>
      </w:r>
      <w:r w:rsidR="004D0C45">
        <w:rPr>
          <w:rFonts w:ascii="Times New Roman" w:hAnsi="Times New Roman" w:cs="Times New Roman"/>
          <w:sz w:val="28"/>
          <w:szCs w:val="28"/>
        </w:rPr>
        <w:t>представители Мин</w:t>
      </w:r>
      <w:r w:rsidR="00B64C8A">
        <w:rPr>
          <w:rFonts w:ascii="Times New Roman" w:hAnsi="Times New Roman" w:cs="Times New Roman"/>
          <w:sz w:val="28"/>
          <w:szCs w:val="28"/>
        </w:rPr>
        <w:t xml:space="preserve">обрнауки России, Минфина России, </w:t>
      </w:r>
      <w:r w:rsidR="007418B5">
        <w:rPr>
          <w:rFonts w:ascii="Times New Roman" w:hAnsi="Times New Roman" w:cs="Times New Roman"/>
          <w:sz w:val="28"/>
          <w:szCs w:val="28"/>
        </w:rPr>
        <w:t>высших учебных заведений.</w:t>
      </w:r>
    </w:p>
    <w:p w:rsidR="00DC4DB6" w:rsidRDefault="00DC4DB6" w:rsidP="00102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6B0" w:rsidRDefault="00043A69" w:rsidP="00102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76B0">
        <w:rPr>
          <w:rFonts w:ascii="Times New Roman" w:hAnsi="Times New Roman" w:cs="Times New Roman"/>
          <w:sz w:val="28"/>
          <w:szCs w:val="28"/>
        </w:rPr>
        <w:t>.</w:t>
      </w:r>
      <w:r w:rsidR="0022142B">
        <w:rPr>
          <w:rFonts w:ascii="Times New Roman" w:hAnsi="Times New Roman" w:cs="Times New Roman"/>
          <w:sz w:val="28"/>
          <w:szCs w:val="28"/>
        </w:rPr>
        <w:t>0</w:t>
      </w:r>
      <w:r w:rsidR="00CF2A6E">
        <w:rPr>
          <w:rFonts w:ascii="Times New Roman" w:hAnsi="Times New Roman" w:cs="Times New Roman"/>
          <w:sz w:val="28"/>
          <w:szCs w:val="28"/>
        </w:rPr>
        <w:t>0 – 1</w:t>
      </w:r>
      <w:r w:rsidR="00B56CD6">
        <w:rPr>
          <w:rFonts w:ascii="Times New Roman" w:hAnsi="Times New Roman" w:cs="Times New Roman"/>
          <w:sz w:val="28"/>
          <w:szCs w:val="28"/>
        </w:rPr>
        <w:t>1</w:t>
      </w:r>
      <w:r w:rsidR="00CF2A6E">
        <w:rPr>
          <w:rFonts w:ascii="Times New Roman" w:hAnsi="Times New Roman" w:cs="Times New Roman"/>
          <w:sz w:val="28"/>
          <w:szCs w:val="28"/>
        </w:rPr>
        <w:t>.</w:t>
      </w:r>
      <w:r w:rsidR="00A576B0">
        <w:rPr>
          <w:rFonts w:ascii="Times New Roman" w:hAnsi="Times New Roman" w:cs="Times New Roman"/>
          <w:sz w:val="28"/>
          <w:szCs w:val="28"/>
        </w:rPr>
        <w:t>0</w:t>
      </w:r>
      <w:r w:rsidR="00CF2A6E">
        <w:rPr>
          <w:rFonts w:ascii="Times New Roman" w:hAnsi="Times New Roman" w:cs="Times New Roman"/>
          <w:sz w:val="28"/>
          <w:szCs w:val="28"/>
        </w:rPr>
        <w:t>0</w:t>
      </w:r>
      <w:r w:rsidR="00A576B0">
        <w:rPr>
          <w:rFonts w:ascii="Times New Roman" w:hAnsi="Times New Roman" w:cs="Times New Roman"/>
          <w:sz w:val="28"/>
          <w:szCs w:val="28"/>
        </w:rPr>
        <w:t xml:space="preserve"> – Регистрация участников</w:t>
      </w:r>
      <w:r w:rsidR="00DC4DB6">
        <w:rPr>
          <w:rFonts w:ascii="Times New Roman" w:hAnsi="Times New Roman" w:cs="Times New Roman"/>
          <w:sz w:val="28"/>
          <w:szCs w:val="28"/>
        </w:rPr>
        <w:t>.</w:t>
      </w:r>
    </w:p>
    <w:p w:rsidR="00376C79" w:rsidRDefault="00043A69" w:rsidP="00F20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76C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11.00 – Приветственный кофе</w:t>
      </w:r>
      <w:r w:rsidR="00DC4DB6">
        <w:rPr>
          <w:rFonts w:ascii="Times New Roman" w:hAnsi="Times New Roman" w:cs="Times New Roman"/>
          <w:sz w:val="28"/>
          <w:szCs w:val="28"/>
        </w:rPr>
        <w:t>.</w:t>
      </w:r>
    </w:p>
    <w:p w:rsidR="00376C79" w:rsidRDefault="00376C79" w:rsidP="00F20E5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4819"/>
        <w:gridCol w:w="4536"/>
      </w:tblGrid>
      <w:tr w:rsidR="00A576B0" w:rsidRPr="006055B1" w:rsidTr="006434EB">
        <w:tc>
          <w:tcPr>
            <w:tcW w:w="1101" w:type="dxa"/>
          </w:tcPr>
          <w:p w:rsidR="00A576B0" w:rsidRPr="006055B1" w:rsidRDefault="00A576B0" w:rsidP="00A5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819" w:type="dxa"/>
          </w:tcPr>
          <w:p w:rsidR="00A576B0" w:rsidRPr="006055B1" w:rsidRDefault="00A576B0" w:rsidP="00A5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</w:t>
            </w:r>
          </w:p>
        </w:tc>
        <w:tc>
          <w:tcPr>
            <w:tcW w:w="4536" w:type="dxa"/>
          </w:tcPr>
          <w:p w:rsidR="00A576B0" w:rsidRPr="006055B1" w:rsidRDefault="00A576B0" w:rsidP="00A5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b/>
                <w:sz w:val="26"/>
                <w:szCs w:val="26"/>
              </w:rPr>
              <w:t>Выступающие</w:t>
            </w:r>
          </w:p>
        </w:tc>
      </w:tr>
      <w:tr w:rsidR="004D0C45" w:rsidRPr="006055B1" w:rsidTr="006434EB">
        <w:tc>
          <w:tcPr>
            <w:tcW w:w="10456" w:type="dxa"/>
            <w:gridSpan w:val="3"/>
          </w:tcPr>
          <w:p w:rsidR="004D0C45" w:rsidRPr="006055B1" w:rsidRDefault="004D6D19" w:rsidP="004D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ПЛЕНАРНОЕ ЗАСЕДАНИЕ</w:t>
            </w:r>
          </w:p>
        </w:tc>
      </w:tr>
      <w:tr w:rsidR="00A576B0" w:rsidRPr="006055B1" w:rsidTr="006434EB">
        <w:tc>
          <w:tcPr>
            <w:tcW w:w="1101" w:type="dxa"/>
          </w:tcPr>
          <w:p w:rsidR="00A576B0" w:rsidRPr="006055B1" w:rsidRDefault="00A576B0" w:rsidP="00FA2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215C"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4D2F" w:rsidRPr="006055B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783E5C"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83E5C"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215C"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4D2F" w:rsidRPr="006055B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6B7F70" w:rsidRPr="006055B1" w:rsidRDefault="006B7F70" w:rsidP="00D10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открытие </w:t>
            </w:r>
            <w:r w:rsidR="00F02F07" w:rsidRPr="006055B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A576B0" w:rsidRPr="006055B1" w:rsidRDefault="00F02F07" w:rsidP="00D10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576B0" w:rsidRPr="006055B1">
              <w:rPr>
                <w:rFonts w:ascii="Times New Roman" w:hAnsi="Times New Roman" w:cs="Times New Roman"/>
                <w:sz w:val="26"/>
                <w:szCs w:val="26"/>
              </w:rPr>
              <w:t>ступительное слово</w:t>
            </w:r>
          </w:p>
        </w:tc>
        <w:tc>
          <w:tcPr>
            <w:tcW w:w="4536" w:type="dxa"/>
            <w:vAlign w:val="center"/>
          </w:tcPr>
          <w:p w:rsidR="00A576B0" w:rsidRPr="006055B1" w:rsidRDefault="00A576B0" w:rsidP="00221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Министр образования и науки Российской Федерации</w:t>
            </w:r>
            <w:r w:rsidR="009C7CD1"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483E" w:rsidRPr="006055B1" w:rsidRDefault="0016483E" w:rsidP="00221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О.Ю. Васильева</w:t>
            </w:r>
          </w:p>
        </w:tc>
      </w:tr>
      <w:tr w:rsidR="00783E5C" w:rsidRPr="006055B1" w:rsidTr="006434EB">
        <w:tc>
          <w:tcPr>
            <w:tcW w:w="1101" w:type="dxa"/>
            <w:vAlign w:val="center"/>
          </w:tcPr>
          <w:p w:rsidR="00783E5C" w:rsidRPr="006055B1" w:rsidRDefault="00043A69" w:rsidP="00783E5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11.10 – 11.20 </w:t>
            </w:r>
          </w:p>
        </w:tc>
        <w:tc>
          <w:tcPr>
            <w:tcW w:w="4819" w:type="dxa"/>
          </w:tcPr>
          <w:p w:rsidR="00783E5C" w:rsidRPr="006055B1" w:rsidRDefault="00043A69" w:rsidP="00D10CC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 ректора</w:t>
            </w:r>
          </w:p>
        </w:tc>
        <w:tc>
          <w:tcPr>
            <w:tcW w:w="4536" w:type="dxa"/>
            <w:vAlign w:val="center"/>
          </w:tcPr>
          <w:p w:rsidR="00783E5C" w:rsidRPr="006055B1" w:rsidRDefault="00043A69" w:rsidP="00F91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Ректор ФГАОУ ВО «РУДН»</w:t>
            </w:r>
          </w:p>
          <w:p w:rsidR="00043A69" w:rsidRPr="006055B1" w:rsidRDefault="00043A69" w:rsidP="00F91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В.М. Филиппов</w:t>
            </w:r>
          </w:p>
        </w:tc>
      </w:tr>
      <w:tr w:rsidR="00043A69" w:rsidRPr="006055B1" w:rsidTr="006434EB">
        <w:tc>
          <w:tcPr>
            <w:tcW w:w="1101" w:type="dxa"/>
            <w:vAlign w:val="center"/>
          </w:tcPr>
          <w:p w:rsidR="00043A69" w:rsidRPr="006055B1" w:rsidRDefault="00043A69" w:rsidP="00043A6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11.20 – 11.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043A69" w:rsidRPr="006055B1" w:rsidRDefault="00043A69" w:rsidP="00043A6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043A69" w:rsidRPr="006055B1" w:rsidRDefault="00043A69" w:rsidP="00043A6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Финансовая политика Минобрнауки России: основные результаты и направления совершенствования   </w:t>
            </w:r>
          </w:p>
        </w:tc>
        <w:tc>
          <w:tcPr>
            <w:tcW w:w="4536" w:type="dxa"/>
            <w:vAlign w:val="center"/>
          </w:tcPr>
          <w:p w:rsidR="00043A69" w:rsidRPr="006055B1" w:rsidRDefault="00043A69" w:rsidP="00043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Министр образования и науки Российской Федерации </w:t>
            </w:r>
          </w:p>
          <w:p w:rsidR="00043A69" w:rsidRPr="006055B1" w:rsidRDefault="00043A69" w:rsidP="00043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О.Ю. Васильева</w:t>
            </w:r>
          </w:p>
        </w:tc>
      </w:tr>
      <w:tr w:rsidR="00043A69" w:rsidRPr="006055B1" w:rsidTr="00C13B47">
        <w:tc>
          <w:tcPr>
            <w:tcW w:w="1101" w:type="dxa"/>
          </w:tcPr>
          <w:p w:rsidR="00043A69" w:rsidRPr="006055B1" w:rsidRDefault="00043A69" w:rsidP="00AB3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819" w:type="dxa"/>
          </w:tcPr>
          <w:p w:rsidR="00043A69" w:rsidRPr="006055B1" w:rsidRDefault="00043A69" w:rsidP="00C13B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Новации бюджетного законодательства Российской Федерации</w:t>
            </w:r>
          </w:p>
        </w:tc>
        <w:tc>
          <w:tcPr>
            <w:tcW w:w="4536" w:type="dxa"/>
            <w:vAlign w:val="center"/>
          </w:tcPr>
          <w:p w:rsidR="00043A69" w:rsidRPr="006055B1" w:rsidRDefault="00043A69" w:rsidP="00164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Заместитель Министра финансов Российской Федерации</w:t>
            </w:r>
          </w:p>
          <w:p w:rsidR="00043A69" w:rsidRPr="006055B1" w:rsidRDefault="00043A69" w:rsidP="00164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А.М. Лавров</w:t>
            </w:r>
          </w:p>
        </w:tc>
      </w:tr>
      <w:tr w:rsidR="00102D83" w:rsidRPr="006055B1" w:rsidTr="00C13B47">
        <w:tc>
          <w:tcPr>
            <w:tcW w:w="1101" w:type="dxa"/>
          </w:tcPr>
          <w:p w:rsidR="00102D83" w:rsidRPr="006055B1" w:rsidRDefault="00102D83" w:rsidP="00AB3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-12.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819" w:type="dxa"/>
          </w:tcPr>
          <w:p w:rsidR="00102D83" w:rsidRPr="006055B1" w:rsidRDefault="00102D83" w:rsidP="00C13B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Эффективная модель государственного задания в сфере науки</w:t>
            </w:r>
          </w:p>
        </w:tc>
        <w:tc>
          <w:tcPr>
            <w:tcW w:w="4536" w:type="dxa"/>
            <w:vAlign w:val="center"/>
          </w:tcPr>
          <w:p w:rsidR="00102D83" w:rsidRPr="006055B1" w:rsidRDefault="00102D83" w:rsidP="00164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образования и науки Российской Федерации </w:t>
            </w:r>
          </w:p>
          <w:p w:rsidR="00102D83" w:rsidRPr="006055B1" w:rsidRDefault="00102D83" w:rsidP="00164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Г.В. Трубников</w:t>
            </w:r>
          </w:p>
        </w:tc>
      </w:tr>
      <w:tr w:rsidR="00043A69" w:rsidRPr="006055B1" w:rsidTr="006434EB">
        <w:tc>
          <w:tcPr>
            <w:tcW w:w="1101" w:type="dxa"/>
          </w:tcPr>
          <w:p w:rsidR="00043A69" w:rsidRPr="006055B1" w:rsidRDefault="00043A69" w:rsidP="00AB3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 – 12.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19" w:type="dxa"/>
          </w:tcPr>
          <w:p w:rsidR="00043A69" w:rsidRPr="006055B1" w:rsidRDefault="00043A69" w:rsidP="00043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Инструменты повышения эффективности финансовой деятельности образовательных организаций Минобрнауки России</w:t>
            </w:r>
          </w:p>
        </w:tc>
        <w:tc>
          <w:tcPr>
            <w:tcW w:w="4536" w:type="dxa"/>
            <w:vAlign w:val="center"/>
          </w:tcPr>
          <w:p w:rsidR="00043A69" w:rsidRPr="006055B1" w:rsidRDefault="00043A69" w:rsidP="00B25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финансов, организации бюджетного процесса, методологии и экономики образования и науки 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br/>
              <w:t>Минобрнауки России</w:t>
            </w:r>
          </w:p>
          <w:p w:rsidR="00043A69" w:rsidRPr="006055B1" w:rsidRDefault="00043A69" w:rsidP="00B25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А.В. Зарубин</w:t>
            </w:r>
          </w:p>
        </w:tc>
      </w:tr>
      <w:tr w:rsidR="00043A69" w:rsidRPr="006055B1" w:rsidTr="006434EB">
        <w:tc>
          <w:tcPr>
            <w:tcW w:w="1101" w:type="dxa"/>
          </w:tcPr>
          <w:p w:rsidR="00043A69" w:rsidRPr="006055B1" w:rsidRDefault="00043A69" w:rsidP="00A36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43A69" w:rsidRPr="006055B1" w:rsidRDefault="00043A69" w:rsidP="00AB3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819" w:type="dxa"/>
          </w:tcPr>
          <w:p w:rsidR="00043A69" w:rsidRPr="006055B1" w:rsidRDefault="00043A69" w:rsidP="00376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финансово-хозяйственной деятельности в образовательных 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</w:p>
        </w:tc>
        <w:tc>
          <w:tcPr>
            <w:tcW w:w="4536" w:type="dxa"/>
            <w:vAlign w:val="center"/>
          </w:tcPr>
          <w:p w:rsidR="00043A69" w:rsidRPr="006055B1" w:rsidRDefault="00043A69" w:rsidP="00B25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правового регулирования бюджетных отношений Минфина России</w:t>
            </w:r>
          </w:p>
          <w:p w:rsidR="00043A69" w:rsidRPr="006055B1" w:rsidRDefault="00043A69" w:rsidP="00B25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Т.В. Саакян</w:t>
            </w:r>
          </w:p>
        </w:tc>
      </w:tr>
      <w:tr w:rsidR="00486FAC" w:rsidRPr="006055B1" w:rsidTr="006434EB">
        <w:tc>
          <w:tcPr>
            <w:tcW w:w="1101" w:type="dxa"/>
          </w:tcPr>
          <w:p w:rsidR="00486FAC" w:rsidRPr="006055B1" w:rsidRDefault="00AB3137" w:rsidP="00AB3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12.35-12.50</w:t>
            </w:r>
          </w:p>
        </w:tc>
        <w:tc>
          <w:tcPr>
            <w:tcW w:w="4819" w:type="dxa"/>
          </w:tcPr>
          <w:p w:rsidR="00486FAC" w:rsidRPr="006055B1" w:rsidRDefault="00486FAC" w:rsidP="00CC5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Инновационные стратегии эффективного управления финансово-хозяйственной деятельностью организаций</w:t>
            </w:r>
          </w:p>
        </w:tc>
        <w:tc>
          <w:tcPr>
            <w:tcW w:w="4536" w:type="dxa"/>
            <w:vAlign w:val="center"/>
          </w:tcPr>
          <w:p w:rsidR="00C06A52" w:rsidRPr="006055B1" w:rsidRDefault="00037590" w:rsidP="00B25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</w:t>
            </w:r>
            <w:r w:rsidR="009D38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86FAC"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бюджетной методологии и финансовой отчетности в государственном секторе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A52" w:rsidRPr="006055B1">
              <w:rPr>
                <w:rFonts w:ascii="Times New Roman" w:hAnsi="Times New Roman" w:cs="Times New Roman"/>
                <w:sz w:val="26"/>
                <w:szCs w:val="26"/>
              </w:rPr>
              <w:t>Минфина России</w:t>
            </w:r>
          </w:p>
          <w:p w:rsidR="00486FAC" w:rsidRPr="006055B1" w:rsidRDefault="00486FAC" w:rsidP="00037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С.В. </w:t>
            </w:r>
            <w:r w:rsidR="00037590">
              <w:rPr>
                <w:rFonts w:ascii="Times New Roman" w:hAnsi="Times New Roman" w:cs="Times New Roman"/>
                <w:sz w:val="26"/>
                <w:szCs w:val="26"/>
              </w:rPr>
              <w:t>Романов</w:t>
            </w:r>
          </w:p>
        </w:tc>
      </w:tr>
      <w:tr w:rsidR="00043A69" w:rsidRPr="006055B1" w:rsidTr="006434EB">
        <w:tc>
          <w:tcPr>
            <w:tcW w:w="10456" w:type="dxa"/>
            <w:gridSpan w:val="3"/>
          </w:tcPr>
          <w:p w:rsidR="00043A69" w:rsidRPr="006055B1" w:rsidRDefault="00043A69" w:rsidP="00376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Обед (1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0-14.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02D83" w:rsidRPr="006055B1" w:rsidTr="006434EB">
        <w:tc>
          <w:tcPr>
            <w:tcW w:w="1101" w:type="dxa"/>
          </w:tcPr>
          <w:p w:rsidR="00102D83" w:rsidRPr="006055B1" w:rsidRDefault="00102D83" w:rsidP="00376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0-14.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3137" w:rsidRPr="006055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102D83" w:rsidRPr="006055B1" w:rsidRDefault="00172BA6" w:rsidP="00AB3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>Направления совершенствования системы внутреннего финансового контроля</w:t>
            </w:r>
          </w:p>
        </w:tc>
        <w:tc>
          <w:tcPr>
            <w:tcW w:w="4536" w:type="dxa"/>
            <w:vAlign w:val="center"/>
          </w:tcPr>
          <w:p w:rsidR="00172BA6" w:rsidRPr="00172BA6" w:rsidRDefault="00172BA6" w:rsidP="00172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контрольно-ревизионной деятельности и профилактики правонарушений </w:t>
            </w:r>
          </w:p>
          <w:p w:rsidR="00172BA6" w:rsidRPr="00172BA6" w:rsidRDefault="00172BA6" w:rsidP="00172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BA6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172BA6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  <w:p w:rsidR="00102D83" w:rsidRPr="006055B1" w:rsidRDefault="00172BA6" w:rsidP="00172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 w:rsidRPr="00172BA6">
              <w:rPr>
                <w:rFonts w:ascii="Times New Roman" w:hAnsi="Times New Roman" w:cs="Times New Roman"/>
                <w:sz w:val="26"/>
                <w:szCs w:val="26"/>
              </w:rPr>
              <w:t>Переверзева</w:t>
            </w:r>
            <w:proofErr w:type="spellEnd"/>
          </w:p>
        </w:tc>
      </w:tr>
      <w:tr w:rsidR="00172BA6" w:rsidRPr="006055B1" w:rsidTr="006434EB">
        <w:tc>
          <w:tcPr>
            <w:tcW w:w="1101" w:type="dxa"/>
          </w:tcPr>
          <w:p w:rsidR="00172BA6" w:rsidRPr="006055B1" w:rsidRDefault="00172BA6" w:rsidP="00376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:rsidR="00172BA6" w:rsidRPr="006055B1" w:rsidRDefault="00172BA6" w:rsidP="00043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>Совершенствование оплаты труда работников высших учебных заведений</w:t>
            </w:r>
          </w:p>
        </w:tc>
        <w:tc>
          <w:tcPr>
            <w:tcW w:w="4536" w:type="dxa"/>
            <w:vAlign w:val="center"/>
          </w:tcPr>
          <w:p w:rsidR="00172BA6" w:rsidRPr="006055B1" w:rsidRDefault="00172BA6" w:rsidP="00172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стратегии, анализа и прогноза 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  <w:p w:rsidR="00172BA6" w:rsidRPr="006055B1" w:rsidRDefault="00172BA6" w:rsidP="00172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Хамардюк</w:t>
            </w:r>
            <w:proofErr w:type="spellEnd"/>
          </w:p>
        </w:tc>
      </w:tr>
      <w:tr w:rsidR="00172BA6" w:rsidRPr="00376C79" w:rsidTr="006434EB">
        <w:tc>
          <w:tcPr>
            <w:tcW w:w="1101" w:type="dxa"/>
          </w:tcPr>
          <w:p w:rsidR="00172BA6" w:rsidRPr="00376C79" w:rsidRDefault="00172BA6" w:rsidP="00376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C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76C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76C79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76C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76C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172BA6" w:rsidRPr="00376C79" w:rsidRDefault="00172BA6" w:rsidP="00043A6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6C79">
              <w:rPr>
                <w:rFonts w:ascii="Times New Roman" w:hAnsi="Times New Roman" w:cs="Times New Roman"/>
                <w:sz w:val="26"/>
                <w:szCs w:val="26"/>
              </w:rPr>
              <w:t>Модель управления имущественным комплексом образовательных организаций</w:t>
            </w:r>
          </w:p>
        </w:tc>
        <w:tc>
          <w:tcPr>
            <w:tcW w:w="4536" w:type="dxa"/>
            <w:vAlign w:val="center"/>
          </w:tcPr>
          <w:p w:rsidR="00172BA6" w:rsidRPr="00376C79" w:rsidRDefault="00172BA6" w:rsidP="00043A6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6C79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376C79">
              <w:rPr>
                <w:rFonts w:ascii="Times New Roman" w:hAnsi="Times New Roman" w:cs="Times New Roman"/>
                <w:sz w:val="26"/>
                <w:szCs w:val="26"/>
              </w:rPr>
              <w:t>. Директора Департамента управления сетью подведомственных организаций Минобрнауки России</w:t>
            </w:r>
          </w:p>
          <w:p w:rsidR="00172BA6" w:rsidRPr="00376C79" w:rsidRDefault="00172BA6" w:rsidP="00043A6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6C79">
              <w:rPr>
                <w:rFonts w:ascii="Times New Roman" w:hAnsi="Times New Roman" w:cs="Times New Roman"/>
                <w:sz w:val="26"/>
                <w:szCs w:val="26"/>
              </w:rPr>
              <w:t>А.В. Пашковский</w:t>
            </w:r>
          </w:p>
        </w:tc>
      </w:tr>
      <w:tr w:rsidR="00172BA6" w:rsidRPr="006055B1" w:rsidTr="006434EB">
        <w:tc>
          <w:tcPr>
            <w:tcW w:w="1101" w:type="dxa"/>
          </w:tcPr>
          <w:p w:rsidR="00172BA6" w:rsidRPr="006055B1" w:rsidRDefault="00172BA6" w:rsidP="00376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3B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-15.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4819" w:type="dxa"/>
          </w:tcPr>
          <w:p w:rsidR="00172BA6" w:rsidRPr="006055B1" w:rsidRDefault="00B846FE" w:rsidP="0016483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B846FE">
              <w:rPr>
                <w:rFonts w:ascii="Times New Roman" w:hAnsi="Times New Roman" w:cs="Times New Roman"/>
                <w:sz w:val="26"/>
                <w:szCs w:val="26"/>
              </w:rPr>
              <w:t>практике расходования средств на стипендиальное обеспечение</w:t>
            </w:r>
          </w:p>
        </w:tc>
        <w:tc>
          <w:tcPr>
            <w:tcW w:w="4536" w:type="dxa"/>
            <w:vAlign w:val="center"/>
          </w:tcPr>
          <w:p w:rsidR="00172BA6" w:rsidRPr="006055B1" w:rsidRDefault="00172BA6" w:rsidP="00741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государственной политики в сфере воспитания детей и молодежи Минобрнауки России</w:t>
            </w:r>
          </w:p>
          <w:p w:rsidR="00172BA6" w:rsidRPr="006055B1" w:rsidRDefault="00172BA6" w:rsidP="00741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И.А. Михеев</w:t>
            </w:r>
          </w:p>
        </w:tc>
      </w:tr>
      <w:tr w:rsidR="00C13B47" w:rsidRPr="006055B1" w:rsidTr="00C13B47">
        <w:trPr>
          <w:trHeight w:val="1449"/>
        </w:trPr>
        <w:tc>
          <w:tcPr>
            <w:tcW w:w="1101" w:type="dxa"/>
          </w:tcPr>
          <w:p w:rsidR="00C13B47" w:rsidRPr="006055B1" w:rsidRDefault="00C13B47" w:rsidP="00376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043C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</w:t>
            </w:r>
            <w:r w:rsidR="00D20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819" w:type="dxa"/>
          </w:tcPr>
          <w:p w:rsidR="00C13B47" w:rsidRPr="006055B1" w:rsidRDefault="00C13B47" w:rsidP="000D6CC4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формировании государственного задания на оказание государственных услуг (работ) в сфере образования</w:t>
            </w:r>
          </w:p>
        </w:tc>
        <w:tc>
          <w:tcPr>
            <w:tcW w:w="4536" w:type="dxa"/>
          </w:tcPr>
          <w:p w:rsidR="00C13B47" w:rsidRPr="006055B1" w:rsidRDefault="00C13B47" w:rsidP="000D6CC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Департамента финансов, организации бюджетного процесса, методологии и экономики образования и науки</w:t>
            </w:r>
          </w:p>
          <w:p w:rsidR="00C13B47" w:rsidRPr="006055B1" w:rsidRDefault="00C13B47" w:rsidP="000D6CC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Омельчук</w:t>
            </w:r>
            <w:proofErr w:type="spellEnd"/>
          </w:p>
        </w:tc>
      </w:tr>
      <w:tr w:rsidR="00C13B47" w:rsidRPr="006055B1" w:rsidTr="006434EB">
        <w:trPr>
          <w:trHeight w:val="1517"/>
        </w:trPr>
        <w:tc>
          <w:tcPr>
            <w:tcW w:w="1101" w:type="dxa"/>
          </w:tcPr>
          <w:p w:rsidR="00C13B47" w:rsidRPr="006055B1" w:rsidRDefault="00C13B47" w:rsidP="00376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204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819" w:type="dxa"/>
          </w:tcPr>
          <w:p w:rsidR="00C13B47" w:rsidRPr="006055B1" w:rsidRDefault="00C13B47" w:rsidP="00D10CC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Выступление представителя эффективного вуза (опыт)</w:t>
            </w:r>
          </w:p>
        </w:tc>
        <w:tc>
          <w:tcPr>
            <w:tcW w:w="4536" w:type="dxa"/>
          </w:tcPr>
          <w:p w:rsidR="00C13B47" w:rsidRPr="00172BA6" w:rsidRDefault="00C13B47" w:rsidP="00172BA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>Проректор ФГАОУ ВО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  <w:p w:rsidR="00C13B47" w:rsidRPr="006055B1" w:rsidRDefault="00C13B47" w:rsidP="00172BA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>Н.Б. Кузьмина</w:t>
            </w:r>
          </w:p>
        </w:tc>
      </w:tr>
      <w:tr w:rsidR="00C13B47" w:rsidRPr="006055B1" w:rsidTr="006434EB">
        <w:tc>
          <w:tcPr>
            <w:tcW w:w="1101" w:type="dxa"/>
          </w:tcPr>
          <w:p w:rsidR="00C13B47" w:rsidRPr="006055B1" w:rsidRDefault="00C13B47" w:rsidP="00376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-16.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19" w:type="dxa"/>
          </w:tcPr>
          <w:p w:rsidR="00C13B47" w:rsidRPr="006055B1" w:rsidRDefault="00C13B47" w:rsidP="00043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Выступление представителя эффективного вуза (опыт)</w:t>
            </w:r>
          </w:p>
        </w:tc>
        <w:tc>
          <w:tcPr>
            <w:tcW w:w="4536" w:type="dxa"/>
          </w:tcPr>
          <w:p w:rsidR="00C13B47" w:rsidRPr="00172BA6" w:rsidRDefault="00C13B47" w:rsidP="00172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ФГАОУ ВО Уральского федерального университета имени первого Президента России </w:t>
            </w:r>
          </w:p>
          <w:p w:rsidR="00C13B47" w:rsidRPr="00172BA6" w:rsidRDefault="00C13B47" w:rsidP="00172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>Б.Н. Ельцина</w:t>
            </w:r>
          </w:p>
          <w:p w:rsidR="00C13B47" w:rsidRPr="006055B1" w:rsidRDefault="00C13B47" w:rsidP="00172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 xml:space="preserve">Д.Г. </w:t>
            </w:r>
            <w:proofErr w:type="spellStart"/>
            <w:r w:rsidRPr="00172BA6">
              <w:rPr>
                <w:rFonts w:ascii="Times New Roman" w:hAnsi="Times New Roman" w:cs="Times New Roman"/>
                <w:sz w:val="26"/>
                <w:szCs w:val="26"/>
              </w:rPr>
              <w:t>Сандлер</w:t>
            </w:r>
            <w:proofErr w:type="spellEnd"/>
          </w:p>
        </w:tc>
      </w:tr>
      <w:tr w:rsidR="00C13B47" w:rsidRPr="006055B1" w:rsidTr="00172BA6">
        <w:tc>
          <w:tcPr>
            <w:tcW w:w="10456" w:type="dxa"/>
            <w:gridSpan w:val="3"/>
          </w:tcPr>
          <w:p w:rsidR="00C13B47" w:rsidRPr="006055B1" w:rsidRDefault="00C13B47" w:rsidP="00376C79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5B1">
              <w:rPr>
                <w:rFonts w:ascii="Times New Roman" w:hAnsi="Times New Roman" w:cs="Times New Roman"/>
                <w:sz w:val="26"/>
                <w:szCs w:val="26"/>
              </w:rPr>
              <w:t>Подведение итогов пленарного заседания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Ответы на вопросы (</w:t>
            </w: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376C7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72BA6">
              <w:rPr>
                <w:rFonts w:ascii="Times New Roman" w:hAnsi="Times New Roman" w:cs="Times New Roman"/>
                <w:sz w:val="26"/>
                <w:szCs w:val="26"/>
              </w:rPr>
              <w:t xml:space="preserve"> – 17.00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13B47" w:rsidRPr="006055B1" w:rsidTr="00172BA6">
        <w:tc>
          <w:tcPr>
            <w:tcW w:w="10456" w:type="dxa"/>
            <w:gridSpan w:val="3"/>
          </w:tcPr>
          <w:p w:rsidR="00C13B47" w:rsidRPr="006055B1" w:rsidRDefault="00C13B47" w:rsidP="00C13B4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Фуршет для участников семинара-совещания (17.00 – 19.00)</w:t>
            </w:r>
          </w:p>
        </w:tc>
      </w:tr>
    </w:tbl>
    <w:p w:rsidR="00D014BF" w:rsidRDefault="00D014BF" w:rsidP="00D10CC7"/>
    <w:sectPr w:rsidR="00D014BF" w:rsidSect="00486FAC">
      <w:pgSz w:w="11906" w:h="16838"/>
      <w:pgMar w:top="709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6F"/>
    <w:rsid w:val="00037590"/>
    <w:rsid w:val="00043A69"/>
    <w:rsid w:val="00044BE0"/>
    <w:rsid w:val="00064C03"/>
    <w:rsid w:val="00070E93"/>
    <w:rsid w:val="00096530"/>
    <w:rsid w:val="000D16CB"/>
    <w:rsid w:val="000D6CC4"/>
    <w:rsid w:val="00102D83"/>
    <w:rsid w:val="0016483E"/>
    <w:rsid w:val="00172BA6"/>
    <w:rsid w:val="00186C0F"/>
    <w:rsid w:val="001950D1"/>
    <w:rsid w:val="001D177E"/>
    <w:rsid w:val="001F32D2"/>
    <w:rsid w:val="00203BBC"/>
    <w:rsid w:val="00213C62"/>
    <w:rsid w:val="0022142B"/>
    <w:rsid w:val="00237DD9"/>
    <w:rsid w:val="00270AFB"/>
    <w:rsid w:val="0028149C"/>
    <w:rsid w:val="00295A16"/>
    <w:rsid w:val="0030494B"/>
    <w:rsid w:val="003603DA"/>
    <w:rsid w:val="003628BD"/>
    <w:rsid w:val="003659A1"/>
    <w:rsid w:val="00376C79"/>
    <w:rsid w:val="003C2FCD"/>
    <w:rsid w:val="003F0420"/>
    <w:rsid w:val="00400430"/>
    <w:rsid w:val="00415D4F"/>
    <w:rsid w:val="00463AF1"/>
    <w:rsid w:val="004801DA"/>
    <w:rsid w:val="00486FAC"/>
    <w:rsid w:val="004C4855"/>
    <w:rsid w:val="004D0C45"/>
    <w:rsid w:val="004D6D19"/>
    <w:rsid w:val="00505814"/>
    <w:rsid w:val="005534B3"/>
    <w:rsid w:val="0056464A"/>
    <w:rsid w:val="00595D41"/>
    <w:rsid w:val="005C5C6E"/>
    <w:rsid w:val="006018C7"/>
    <w:rsid w:val="006055B1"/>
    <w:rsid w:val="006151B3"/>
    <w:rsid w:val="006434EB"/>
    <w:rsid w:val="00661C53"/>
    <w:rsid w:val="00682A83"/>
    <w:rsid w:val="006B7F70"/>
    <w:rsid w:val="006C07EC"/>
    <w:rsid w:val="006C4A9E"/>
    <w:rsid w:val="006D11F6"/>
    <w:rsid w:val="00720A7D"/>
    <w:rsid w:val="007418B5"/>
    <w:rsid w:val="00746AE1"/>
    <w:rsid w:val="00783E5C"/>
    <w:rsid w:val="00797770"/>
    <w:rsid w:val="007A1527"/>
    <w:rsid w:val="007F39FA"/>
    <w:rsid w:val="00936D8B"/>
    <w:rsid w:val="00956BFA"/>
    <w:rsid w:val="009C2576"/>
    <w:rsid w:val="009C6C9C"/>
    <w:rsid w:val="009C7CD1"/>
    <w:rsid w:val="009D38A8"/>
    <w:rsid w:val="009F139E"/>
    <w:rsid w:val="009F5E17"/>
    <w:rsid w:val="00A0280B"/>
    <w:rsid w:val="00A21E6C"/>
    <w:rsid w:val="00A366A5"/>
    <w:rsid w:val="00A56BEE"/>
    <w:rsid w:val="00A576B0"/>
    <w:rsid w:val="00A71CEC"/>
    <w:rsid w:val="00AB1254"/>
    <w:rsid w:val="00AB3137"/>
    <w:rsid w:val="00AB7E48"/>
    <w:rsid w:val="00AC6E8A"/>
    <w:rsid w:val="00B25517"/>
    <w:rsid w:val="00B27941"/>
    <w:rsid w:val="00B44401"/>
    <w:rsid w:val="00B56CD6"/>
    <w:rsid w:val="00B64C8A"/>
    <w:rsid w:val="00B75FA8"/>
    <w:rsid w:val="00B76CEB"/>
    <w:rsid w:val="00B846FE"/>
    <w:rsid w:val="00BC5ED9"/>
    <w:rsid w:val="00BD6F97"/>
    <w:rsid w:val="00BE4141"/>
    <w:rsid w:val="00BF07B7"/>
    <w:rsid w:val="00BF37A4"/>
    <w:rsid w:val="00C06A52"/>
    <w:rsid w:val="00C13B47"/>
    <w:rsid w:val="00C7114D"/>
    <w:rsid w:val="00CA4729"/>
    <w:rsid w:val="00CC581F"/>
    <w:rsid w:val="00CF2A6E"/>
    <w:rsid w:val="00D014BF"/>
    <w:rsid w:val="00D10CC7"/>
    <w:rsid w:val="00D2043C"/>
    <w:rsid w:val="00DB3E01"/>
    <w:rsid w:val="00DC4DB6"/>
    <w:rsid w:val="00DD65BF"/>
    <w:rsid w:val="00DF58DA"/>
    <w:rsid w:val="00E1480C"/>
    <w:rsid w:val="00E2166D"/>
    <w:rsid w:val="00E324E2"/>
    <w:rsid w:val="00F02F07"/>
    <w:rsid w:val="00F14D2F"/>
    <w:rsid w:val="00F20E57"/>
    <w:rsid w:val="00F4094C"/>
    <w:rsid w:val="00F47C6F"/>
    <w:rsid w:val="00F52E68"/>
    <w:rsid w:val="00F912FB"/>
    <w:rsid w:val="00F94ECA"/>
    <w:rsid w:val="00FA215C"/>
    <w:rsid w:val="00FA7843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3EFF-83BC-48C1-97F0-8BC248D0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Пользователь</cp:lastModifiedBy>
  <cp:revision>12</cp:revision>
  <cp:lastPrinted>2017-02-14T18:42:00Z</cp:lastPrinted>
  <dcterms:created xsi:type="dcterms:W3CDTF">2017-02-09T13:46:00Z</dcterms:created>
  <dcterms:modified xsi:type="dcterms:W3CDTF">2017-02-28T18:38:00Z</dcterms:modified>
</cp:coreProperties>
</file>