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C9" w:rsidRPr="00C679A2" w:rsidRDefault="003F67C9" w:rsidP="00C679A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9A2">
        <w:rPr>
          <w:rFonts w:ascii="Times New Roman" w:hAnsi="Times New Roman" w:cs="Times New Roman"/>
          <w:b/>
          <w:sz w:val="24"/>
          <w:szCs w:val="24"/>
        </w:rPr>
        <w:t>Часто задаваемые вопросы и типовые проблемы</w:t>
      </w:r>
    </w:p>
    <w:p w:rsidR="003F67C9" w:rsidRPr="00C679A2" w:rsidRDefault="003F67C9" w:rsidP="00C679A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9A2">
        <w:rPr>
          <w:rFonts w:ascii="Times New Roman" w:hAnsi="Times New Roman" w:cs="Times New Roman"/>
          <w:i/>
          <w:sz w:val="24"/>
          <w:szCs w:val="24"/>
        </w:rPr>
        <w:t>Какова будет детализация данные в личном кабинете при заполнении итогового отчета о выполнении ГЗ и будет ли также разбивка на филиалы и структурные подразделения?</w:t>
      </w:r>
    </w:p>
    <w:p w:rsidR="003F67C9" w:rsidRPr="00C679A2" w:rsidRDefault="00E00A4D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C679A2">
        <w:rPr>
          <w:rFonts w:ascii="Times New Roman" w:hAnsi="Times New Roman" w:cs="Times New Roman"/>
          <w:sz w:val="24"/>
          <w:szCs w:val="24"/>
        </w:rPr>
        <w:t xml:space="preserve"> личном кабинете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="003F67C9" w:rsidRPr="00C679A2">
        <w:rPr>
          <w:rFonts w:ascii="Times New Roman" w:hAnsi="Times New Roman" w:cs="Times New Roman"/>
          <w:sz w:val="24"/>
          <w:szCs w:val="24"/>
        </w:rPr>
        <w:t xml:space="preserve"> итоговом отчете будет исключена разбивка данных по филиалам и структурным подразделениям. По итогам</w:t>
      </w:r>
      <w:bookmarkStart w:id="0" w:name="_GoBack"/>
      <w:bookmarkEnd w:id="0"/>
      <w:r w:rsidR="003F67C9" w:rsidRPr="00C679A2">
        <w:rPr>
          <w:rFonts w:ascii="Times New Roman" w:hAnsi="Times New Roman" w:cs="Times New Roman"/>
          <w:sz w:val="24"/>
          <w:szCs w:val="24"/>
        </w:rPr>
        <w:t xml:space="preserve"> анализа резуль</w:t>
      </w:r>
      <w:r w:rsidR="007F7C43">
        <w:rPr>
          <w:rFonts w:ascii="Times New Roman" w:hAnsi="Times New Roman" w:cs="Times New Roman"/>
          <w:sz w:val="24"/>
          <w:szCs w:val="24"/>
        </w:rPr>
        <w:t>татов предварительного отчета было</w:t>
      </w:r>
      <w:r w:rsidR="003F67C9" w:rsidRPr="00C679A2">
        <w:rPr>
          <w:rFonts w:ascii="Times New Roman" w:hAnsi="Times New Roman" w:cs="Times New Roman"/>
          <w:sz w:val="24"/>
          <w:szCs w:val="24"/>
        </w:rPr>
        <w:t xml:space="preserve"> принято решени</w:t>
      </w:r>
      <w:r w:rsidR="007F7C43">
        <w:rPr>
          <w:rFonts w:ascii="Times New Roman" w:hAnsi="Times New Roman" w:cs="Times New Roman"/>
          <w:sz w:val="24"/>
          <w:szCs w:val="24"/>
        </w:rPr>
        <w:t>е</w:t>
      </w:r>
      <w:r w:rsidR="003F67C9" w:rsidRPr="00C679A2">
        <w:rPr>
          <w:rFonts w:ascii="Times New Roman" w:hAnsi="Times New Roman" w:cs="Times New Roman"/>
          <w:sz w:val="24"/>
          <w:szCs w:val="24"/>
        </w:rPr>
        <w:t xml:space="preserve"> о</w:t>
      </w:r>
      <w:r w:rsidR="007F7C43">
        <w:rPr>
          <w:rFonts w:ascii="Times New Roman" w:hAnsi="Times New Roman" w:cs="Times New Roman"/>
          <w:sz w:val="24"/>
          <w:szCs w:val="24"/>
        </w:rPr>
        <w:t>б</w:t>
      </w:r>
      <w:r w:rsidR="003F67C9" w:rsidRPr="00C679A2">
        <w:rPr>
          <w:rFonts w:ascii="Times New Roman" w:hAnsi="Times New Roman" w:cs="Times New Roman"/>
          <w:sz w:val="24"/>
          <w:szCs w:val="24"/>
        </w:rPr>
        <w:t xml:space="preserve"> </w:t>
      </w:r>
      <w:r w:rsidR="007F7C43">
        <w:rPr>
          <w:rFonts w:ascii="Times New Roman" w:hAnsi="Times New Roman" w:cs="Times New Roman"/>
          <w:sz w:val="24"/>
          <w:szCs w:val="24"/>
        </w:rPr>
        <w:t>исключении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7C9" w:rsidRPr="00C679A2">
        <w:rPr>
          <w:rFonts w:ascii="Times New Roman" w:hAnsi="Times New Roman" w:cs="Times New Roman"/>
          <w:sz w:val="24"/>
          <w:szCs w:val="24"/>
        </w:rPr>
        <w:t xml:space="preserve">детализации до иностранных граждан и граждан РФ.  </w:t>
      </w:r>
    </w:p>
    <w:p w:rsidR="003F67C9" w:rsidRPr="00C679A2" w:rsidRDefault="003F67C9" w:rsidP="00C679A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9A2">
        <w:rPr>
          <w:rFonts w:ascii="Times New Roman" w:hAnsi="Times New Roman" w:cs="Times New Roman"/>
          <w:i/>
          <w:sz w:val="24"/>
          <w:szCs w:val="24"/>
        </w:rPr>
        <w:t xml:space="preserve">Как поступать в случае некорректной разбивки СПО на базе основного общего и среднего общего образования? </w:t>
      </w:r>
    </w:p>
    <w:p w:rsidR="00F046F4" w:rsidRPr="00C679A2" w:rsidRDefault="003F67C9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>В связи с тем</w:t>
      </w:r>
      <w:r w:rsidR="00E00A4D">
        <w:rPr>
          <w:rFonts w:ascii="Times New Roman" w:hAnsi="Times New Roman" w:cs="Times New Roman"/>
          <w:sz w:val="24"/>
          <w:szCs w:val="24"/>
        </w:rPr>
        <w:t>,</w:t>
      </w:r>
      <w:r w:rsidRPr="00C679A2">
        <w:rPr>
          <w:rFonts w:ascii="Times New Roman" w:hAnsi="Times New Roman" w:cs="Times New Roman"/>
          <w:sz w:val="24"/>
          <w:szCs w:val="24"/>
        </w:rPr>
        <w:t xml:space="preserve"> что КЦП по СПО выделяется без разделения на базу приема, отчетное суммарное значение по специальности СПО на базе среднего и основного общего должно быть не больше суммарного по базам приема </w:t>
      </w:r>
      <w:r w:rsidR="00E00A4D" w:rsidRPr="00C679A2">
        <w:rPr>
          <w:rFonts w:ascii="Times New Roman" w:hAnsi="Times New Roman" w:cs="Times New Roman"/>
          <w:sz w:val="24"/>
          <w:szCs w:val="24"/>
        </w:rPr>
        <w:t>значения</w:t>
      </w:r>
      <w:r w:rsidR="00E00A4D">
        <w:rPr>
          <w:rFonts w:ascii="Times New Roman" w:hAnsi="Times New Roman" w:cs="Times New Roman"/>
          <w:sz w:val="24"/>
          <w:szCs w:val="24"/>
        </w:rPr>
        <w:t>,</w:t>
      </w:r>
      <w:r w:rsidR="00E00A4D" w:rsidRPr="00C679A2">
        <w:rPr>
          <w:rFonts w:ascii="Times New Roman" w:hAnsi="Times New Roman" w:cs="Times New Roman"/>
          <w:sz w:val="24"/>
          <w:szCs w:val="24"/>
        </w:rPr>
        <w:t xml:space="preserve"> </w:t>
      </w:r>
      <w:r w:rsidRPr="00C679A2">
        <w:rPr>
          <w:rFonts w:ascii="Times New Roman" w:hAnsi="Times New Roman" w:cs="Times New Roman"/>
          <w:sz w:val="24"/>
          <w:szCs w:val="24"/>
        </w:rPr>
        <w:t>установленного в ГЗ по соответствующей специальности. В случае</w:t>
      </w:r>
      <w:proofErr w:type="gramStart"/>
      <w:r w:rsidRPr="00C679A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679A2">
        <w:rPr>
          <w:rFonts w:ascii="Times New Roman" w:hAnsi="Times New Roman" w:cs="Times New Roman"/>
          <w:sz w:val="24"/>
          <w:szCs w:val="24"/>
        </w:rPr>
        <w:t xml:space="preserve"> если</w:t>
      </w:r>
      <w:r w:rsidR="00E00A4D">
        <w:rPr>
          <w:rFonts w:ascii="Times New Roman" w:hAnsi="Times New Roman" w:cs="Times New Roman"/>
          <w:sz w:val="24"/>
          <w:szCs w:val="24"/>
        </w:rPr>
        <w:t xml:space="preserve"> разделение</w:t>
      </w:r>
      <w:r w:rsidRPr="00C679A2">
        <w:rPr>
          <w:rFonts w:ascii="Times New Roman" w:hAnsi="Times New Roman" w:cs="Times New Roman"/>
          <w:sz w:val="24"/>
          <w:szCs w:val="24"/>
        </w:rPr>
        <w:t xml:space="preserve"> </w:t>
      </w:r>
      <w:r w:rsidR="00E00A4D" w:rsidRPr="00C679A2">
        <w:rPr>
          <w:rFonts w:ascii="Times New Roman" w:hAnsi="Times New Roman" w:cs="Times New Roman"/>
          <w:sz w:val="24"/>
          <w:szCs w:val="24"/>
        </w:rPr>
        <w:t xml:space="preserve">по базам приема </w:t>
      </w:r>
      <w:r w:rsidRPr="00C679A2">
        <w:rPr>
          <w:rFonts w:ascii="Times New Roman" w:hAnsi="Times New Roman" w:cs="Times New Roman"/>
          <w:sz w:val="24"/>
          <w:szCs w:val="24"/>
        </w:rPr>
        <w:t xml:space="preserve">фактически сложившийся контингент отличается от </w:t>
      </w:r>
      <w:r w:rsidR="00E00A4D">
        <w:rPr>
          <w:rFonts w:ascii="Times New Roman" w:hAnsi="Times New Roman" w:cs="Times New Roman"/>
          <w:sz w:val="24"/>
          <w:szCs w:val="24"/>
        </w:rPr>
        <w:t>разделения</w:t>
      </w:r>
      <w:r w:rsidRPr="00C679A2">
        <w:rPr>
          <w:rFonts w:ascii="Times New Roman" w:hAnsi="Times New Roman" w:cs="Times New Roman"/>
          <w:sz w:val="24"/>
          <w:szCs w:val="24"/>
        </w:rPr>
        <w:t>, указанн</w:t>
      </w:r>
      <w:r w:rsidR="00E00A4D">
        <w:rPr>
          <w:rFonts w:ascii="Times New Roman" w:hAnsi="Times New Roman" w:cs="Times New Roman"/>
          <w:sz w:val="24"/>
          <w:szCs w:val="24"/>
        </w:rPr>
        <w:t>ого</w:t>
      </w:r>
      <w:r w:rsidRPr="00C679A2">
        <w:rPr>
          <w:rFonts w:ascii="Times New Roman" w:hAnsi="Times New Roman" w:cs="Times New Roman"/>
          <w:sz w:val="24"/>
          <w:szCs w:val="24"/>
        </w:rPr>
        <w:t xml:space="preserve"> в ГЗ, учитывается </w:t>
      </w:r>
      <w:r w:rsidR="00F046F4" w:rsidRPr="00C679A2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C679A2">
        <w:rPr>
          <w:rFonts w:ascii="Times New Roman" w:hAnsi="Times New Roman" w:cs="Times New Roman"/>
          <w:sz w:val="24"/>
          <w:szCs w:val="24"/>
        </w:rPr>
        <w:t>суммарное значение</w:t>
      </w:r>
      <w:r w:rsidR="00F046F4" w:rsidRPr="00C679A2">
        <w:rPr>
          <w:rFonts w:ascii="Times New Roman" w:hAnsi="Times New Roman" w:cs="Times New Roman"/>
          <w:sz w:val="24"/>
          <w:szCs w:val="24"/>
        </w:rPr>
        <w:t xml:space="preserve"> объема обучающихся по соответствующей специальности. Например:</w:t>
      </w:r>
    </w:p>
    <w:p w:rsidR="00E00A4D" w:rsidRDefault="00E00A4D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государственном задании: </w:t>
      </w:r>
    </w:p>
    <w:p w:rsidR="003F67C9" w:rsidRPr="00C679A2" w:rsidRDefault="00F046F4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>09.02.01 – на базе основного общего образования – 30 человек</w:t>
      </w:r>
      <w:r w:rsidR="003F67C9" w:rsidRPr="00C679A2">
        <w:rPr>
          <w:rFonts w:ascii="Times New Roman" w:hAnsi="Times New Roman" w:cs="Times New Roman"/>
          <w:sz w:val="24"/>
          <w:szCs w:val="24"/>
        </w:rPr>
        <w:t xml:space="preserve"> </w:t>
      </w:r>
      <w:r w:rsidRPr="00C679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7C9" w:rsidRPr="00C679A2" w:rsidRDefault="00F046F4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>09.02.01 – на базе среднего общего образования – 3 человека</w:t>
      </w:r>
    </w:p>
    <w:p w:rsidR="00F046F4" w:rsidRPr="00C679A2" w:rsidRDefault="00E00A4D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 обучается по специальности 09.02.01 в организации </w:t>
      </w:r>
      <w:r w:rsidR="00F046F4" w:rsidRPr="00C679A2">
        <w:rPr>
          <w:rFonts w:ascii="Times New Roman" w:hAnsi="Times New Roman" w:cs="Times New Roman"/>
          <w:sz w:val="24"/>
          <w:szCs w:val="24"/>
        </w:rPr>
        <w:t>33 человека, поступивши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046F4" w:rsidRPr="00C679A2">
        <w:rPr>
          <w:rFonts w:ascii="Times New Roman" w:hAnsi="Times New Roman" w:cs="Times New Roman"/>
          <w:sz w:val="24"/>
          <w:szCs w:val="24"/>
        </w:rPr>
        <w:t xml:space="preserve"> на базе основног</w:t>
      </w:r>
      <w:r>
        <w:rPr>
          <w:rFonts w:ascii="Times New Roman" w:hAnsi="Times New Roman" w:cs="Times New Roman"/>
          <w:sz w:val="24"/>
          <w:szCs w:val="24"/>
        </w:rPr>
        <w:t xml:space="preserve">о общего образования - </w:t>
      </w:r>
      <w:r w:rsidR="00F046F4" w:rsidRPr="00C679A2">
        <w:rPr>
          <w:rFonts w:ascii="Times New Roman" w:hAnsi="Times New Roman" w:cs="Times New Roman"/>
          <w:sz w:val="24"/>
          <w:szCs w:val="24"/>
        </w:rPr>
        <w:t>допускается указание причины «нет отклонения».</w:t>
      </w:r>
    </w:p>
    <w:p w:rsidR="003F67C9" w:rsidRPr="00C679A2" w:rsidRDefault="003F67C9" w:rsidP="00C679A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9A2">
        <w:rPr>
          <w:rFonts w:ascii="Times New Roman" w:hAnsi="Times New Roman" w:cs="Times New Roman"/>
          <w:i/>
          <w:sz w:val="24"/>
          <w:szCs w:val="24"/>
        </w:rPr>
        <w:t>Будет ли корректировка ГЗ с учетом факта приема? Если да, то когда?</w:t>
      </w:r>
    </w:p>
    <w:p w:rsidR="00F046F4" w:rsidRPr="00C679A2" w:rsidRDefault="00F046F4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>Необходимость учета факта, данных о квоте на обучение иностранных граждан на 2016 год будет определена по результатам анализа предварительного отчета о выполнении государственного задания</w:t>
      </w:r>
    </w:p>
    <w:p w:rsidR="003F67C9" w:rsidRPr="00C679A2" w:rsidRDefault="003F67C9" w:rsidP="00C679A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9A2">
        <w:rPr>
          <w:rFonts w:ascii="Times New Roman" w:hAnsi="Times New Roman" w:cs="Times New Roman"/>
          <w:i/>
          <w:sz w:val="24"/>
          <w:szCs w:val="24"/>
        </w:rPr>
        <w:t xml:space="preserve">Как поступать, если в утвержденном в ГЗ значении </w:t>
      </w:r>
      <w:proofErr w:type="gramStart"/>
      <w:r w:rsidRPr="00C679A2">
        <w:rPr>
          <w:rFonts w:ascii="Times New Roman" w:hAnsi="Times New Roman" w:cs="Times New Roman"/>
          <w:i/>
          <w:sz w:val="24"/>
          <w:szCs w:val="24"/>
        </w:rPr>
        <w:t>не верно</w:t>
      </w:r>
      <w:proofErr w:type="gramEnd"/>
      <w:r w:rsidRPr="00C679A2">
        <w:rPr>
          <w:rFonts w:ascii="Times New Roman" w:hAnsi="Times New Roman" w:cs="Times New Roman"/>
          <w:i/>
          <w:sz w:val="24"/>
          <w:szCs w:val="24"/>
        </w:rPr>
        <w:t xml:space="preserve"> учтен срок обучения, любо специальность имеет две выпускные нормы?</w:t>
      </w:r>
    </w:p>
    <w:p w:rsidR="00F046F4" w:rsidRPr="00C679A2" w:rsidRDefault="00F046F4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>Срок обучения для расчета СГК был установлен согласно информации из формы ВПО-1 2014 года. На основании данных формы ВПО-1 2014 года учет вариативности срока обучения был невозможен, однако при заполнении отчета «СВЕДЕНИЯ О КОНТИНГЕНТЕ ОБУЧАЮЩИХСЯ НА МЕСТАХ ЗА СЧЕТ ФЕДЕРАЛЬНОГО БЮДЖЕТА на 2016 год» была возможность предоставить сведения о вариативности сроков обучения.</w:t>
      </w:r>
    </w:p>
    <w:p w:rsidR="003F67C9" w:rsidRPr="00C679A2" w:rsidRDefault="003F67C9" w:rsidP="00C679A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9A2">
        <w:rPr>
          <w:rFonts w:ascii="Times New Roman" w:hAnsi="Times New Roman" w:cs="Times New Roman"/>
          <w:i/>
          <w:sz w:val="24"/>
          <w:szCs w:val="24"/>
        </w:rPr>
        <w:t>Будет ли возможно</w:t>
      </w:r>
      <w:r w:rsidR="00F046F4" w:rsidRPr="00C679A2">
        <w:rPr>
          <w:rFonts w:ascii="Times New Roman" w:hAnsi="Times New Roman" w:cs="Times New Roman"/>
          <w:i/>
          <w:sz w:val="24"/>
          <w:szCs w:val="24"/>
        </w:rPr>
        <w:t>сть добавления строк в итоговом</w:t>
      </w:r>
      <w:r w:rsidRPr="00C679A2">
        <w:rPr>
          <w:rFonts w:ascii="Times New Roman" w:hAnsi="Times New Roman" w:cs="Times New Roman"/>
          <w:i/>
          <w:sz w:val="24"/>
          <w:szCs w:val="24"/>
        </w:rPr>
        <w:t xml:space="preserve"> отчете?</w:t>
      </w:r>
    </w:p>
    <w:p w:rsidR="00F046F4" w:rsidRPr="00C679A2" w:rsidRDefault="00F046F4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>Добавление иных строк в отчет о выполнении государственного задания не допускается в любом случае.</w:t>
      </w:r>
    </w:p>
    <w:p w:rsidR="003F67C9" w:rsidRPr="00C679A2" w:rsidRDefault="003F67C9" w:rsidP="00C679A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9A2">
        <w:rPr>
          <w:rFonts w:ascii="Times New Roman" w:hAnsi="Times New Roman" w:cs="Times New Roman"/>
          <w:i/>
          <w:sz w:val="24"/>
          <w:szCs w:val="24"/>
        </w:rPr>
        <w:t>Откуда появились данные по всем услугам</w:t>
      </w:r>
      <w:r w:rsidR="00417F78" w:rsidRPr="00C679A2">
        <w:rPr>
          <w:rFonts w:ascii="Times New Roman" w:hAnsi="Times New Roman" w:cs="Times New Roman"/>
          <w:i/>
          <w:sz w:val="24"/>
          <w:szCs w:val="24"/>
        </w:rPr>
        <w:t xml:space="preserve">, не относящимся </w:t>
      </w:r>
      <w:proofErr w:type="gramStart"/>
      <w:r w:rsidR="00417F78" w:rsidRPr="00C679A2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="00417F78" w:rsidRPr="00C679A2">
        <w:rPr>
          <w:rFonts w:ascii="Times New Roman" w:hAnsi="Times New Roman" w:cs="Times New Roman"/>
          <w:i/>
          <w:sz w:val="24"/>
          <w:szCs w:val="24"/>
        </w:rPr>
        <w:t xml:space="preserve"> ВО и СПО</w:t>
      </w:r>
      <w:r w:rsidRPr="00C679A2">
        <w:rPr>
          <w:rFonts w:ascii="Times New Roman" w:hAnsi="Times New Roman" w:cs="Times New Roman"/>
          <w:i/>
          <w:sz w:val="24"/>
          <w:szCs w:val="24"/>
        </w:rPr>
        <w:t>? На какой момент эти данные?</w:t>
      </w:r>
    </w:p>
    <w:p w:rsidR="00613AB9" w:rsidRPr="00C679A2" w:rsidRDefault="00417F78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lastRenderedPageBreak/>
        <w:t>Объемы п</w:t>
      </w:r>
      <w:r w:rsidR="00613AB9" w:rsidRPr="00C679A2">
        <w:rPr>
          <w:rFonts w:ascii="Times New Roman" w:hAnsi="Times New Roman" w:cs="Times New Roman"/>
          <w:sz w:val="24"/>
          <w:szCs w:val="24"/>
        </w:rPr>
        <w:t xml:space="preserve">о дополнительным общеразвивающим программам для иностранных граждан, для лиц, зачисленных на </w:t>
      </w:r>
      <w:proofErr w:type="gramStart"/>
      <w:r w:rsidR="00613AB9" w:rsidRPr="00C679A2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613AB9" w:rsidRPr="00C679A2">
        <w:rPr>
          <w:rFonts w:ascii="Times New Roman" w:hAnsi="Times New Roman" w:cs="Times New Roman"/>
          <w:sz w:val="24"/>
          <w:szCs w:val="24"/>
        </w:rPr>
        <w:t xml:space="preserve"> на подготовительное отделение в образовательные организации высшего образования</w:t>
      </w:r>
      <w:r w:rsidR="00E00A4D">
        <w:rPr>
          <w:rFonts w:ascii="Times New Roman" w:hAnsi="Times New Roman" w:cs="Times New Roman"/>
          <w:sz w:val="24"/>
          <w:szCs w:val="24"/>
        </w:rPr>
        <w:t>,</w:t>
      </w:r>
      <w:r w:rsidR="00613AB9" w:rsidRPr="00C679A2">
        <w:rPr>
          <w:rFonts w:ascii="Times New Roman" w:hAnsi="Times New Roman" w:cs="Times New Roman"/>
          <w:sz w:val="24"/>
          <w:szCs w:val="24"/>
        </w:rPr>
        <w:t xml:space="preserve"> рассчитывались на основании данных, предоставленных Департаментом государственной политики в сфере высшего образования на конец текущего периода</w:t>
      </w:r>
      <w:r w:rsidR="00E00A4D">
        <w:rPr>
          <w:rFonts w:ascii="Times New Roman" w:hAnsi="Times New Roman" w:cs="Times New Roman"/>
          <w:sz w:val="24"/>
          <w:szCs w:val="24"/>
        </w:rPr>
        <w:t xml:space="preserve"> </w:t>
      </w:r>
      <w:r w:rsidR="00613AB9" w:rsidRPr="00C679A2">
        <w:rPr>
          <w:rFonts w:ascii="Times New Roman" w:hAnsi="Times New Roman" w:cs="Times New Roman"/>
          <w:sz w:val="24"/>
          <w:szCs w:val="24"/>
        </w:rPr>
        <w:t>(2015 год).</w:t>
      </w:r>
    </w:p>
    <w:p w:rsidR="00613AB9" w:rsidRPr="00C679A2" w:rsidRDefault="00613AB9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 xml:space="preserve">Объемы по УВЦ и УВК – на основании данных, предоставленных организациями, </w:t>
      </w:r>
      <w:r w:rsidR="00E00A4D">
        <w:rPr>
          <w:rFonts w:ascii="Times New Roman" w:hAnsi="Times New Roman" w:cs="Times New Roman"/>
          <w:sz w:val="24"/>
          <w:szCs w:val="24"/>
        </w:rPr>
        <w:t xml:space="preserve">о </w:t>
      </w:r>
      <w:r w:rsidRPr="00C679A2">
        <w:rPr>
          <w:rFonts w:ascii="Times New Roman" w:hAnsi="Times New Roman" w:cs="Times New Roman"/>
          <w:sz w:val="24"/>
          <w:szCs w:val="24"/>
        </w:rPr>
        <w:t>получателя</w:t>
      </w:r>
      <w:r w:rsidR="00E00A4D">
        <w:rPr>
          <w:rFonts w:ascii="Times New Roman" w:hAnsi="Times New Roman" w:cs="Times New Roman"/>
          <w:sz w:val="24"/>
          <w:szCs w:val="24"/>
        </w:rPr>
        <w:t>х</w:t>
      </w:r>
      <w:r w:rsidRPr="00C679A2">
        <w:rPr>
          <w:rFonts w:ascii="Times New Roman" w:hAnsi="Times New Roman" w:cs="Times New Roman"/>
          <w:sz w:val="24"/>
          <w:szCs w:val="24"/>
        </w:rPr>
        <w:t xml:space="preserve"> стипендий </w:t>
      </w:r>
      <w:proofErr w:type="gramStart"/>
      <w:r w:rsidRPr="00C679A2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C679A2">
        <w:rPr>
          <w:rFonts w:ascii="Times New Roman" w:hAnsi="Times New Roman" w:cs="Times New Roman"/>
          <w:sz w:val="24"/>
          <w:szCs w:val="24"/>
        </w:rPr>
        <w:t xml:space="preserve"> 2015 года.</w:t>
      </w:r>
    </w:p>
    <w:p w:rsidR="00613AB9" w:rsidRPr="00C679A2" w:rsidRDefault="00613AB9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 xml:space="preserve">Для остальных услуг </w:t>
      </w:r>
      <w:r w:rsidR="00E00A4D">
        <w:rPr>
          <w:rFonts w:ascii="Times New Roman" w:hAnsi="Times New Roman" w:cs="Times New Roman"/>
          <w:sz w:val="24"/>
          <w:szCs w:val="24"/>
        </w:rPr>
        <w:t>на основании</w:t>
      </w:r>
      <w:r w:rsidRPr="00C679A2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E00A4D">
        <w:rPr>
          <w:rFonts w:ascii="Times New Roman" w:hAnsi="Times New Roman" w:cs="Times New Roman"/>
          <w:sz w:val="24"/>
          <w:szCs w:val="24"/>
        </w:rPr>
        <w:t>х</w:t>
      </w:r>
      <w:r w:rsidRPr="00C679A2">
        <w:rPr>
          <w:rFonts w:ascii="Times New Roman" w:hAnsi="Times New Roman" w:cs="Times New Roman"/>
          <w:sz w:val="24"/>
          <w:szCs w:val="24"/>
        </w:rPr>
        <w:t xml:space="preserve"> из официальных отчетов образовательных организаций</w:t>
      </w:r>
      <w:r w:rsidR="00E00A4D">
        <w:rPr>
          <w:rFonts w:ascii="Times New Roman" w:hAnsi="Times New Roman" w:cs="Times New Roman"/>
          <w:sz w:val="24"/>
          <w:szCs w:val="24"/>
        </w:rPr>
        <w:t>, предоставленных</w:t>
      </w:r>
      <w:r w:rsidRPr="00C679A2">
        <w:rPr>
          <w:rFonts w:ascii="Times New Roman" w:hAnsi="Times New Roman" w:cs="Times New Roman"/>
          <w:sz w:val="24"/>
          <w:szCs w:val="24"/>
        </w:rPr>
        <w:t xml:space="preserve"> в курирующие департаменты за период, указанный в запросе на текущий финансовый год.</w:t>
      </w:r>
    </w:p>
    <w:p w:rsidR="003F67C9" w:rsidRPr="00C679A2" w:rsidRDefault="003F67C9" w:rsidP="00C679A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9A2">
        <w:rPr>
          <w:rFonts w:ascii="Times New Roman" w:hAnsi="Times New Roman" w:cs="Times New Roman"/>
          <w:i/>
          <w:sz w:val="24"/>
          <w:szCs w:val="24"/>
        </w:rPr>
        <w:t>Какие формул</w:t>
      </w:r>
      <w:r w:rsidR="00417F78" w:rsidRPr="00C679A2">
        <w:rPr>
          <w:rFonts w:ascii="Times New Roman" w:hAnsi="Times New Roman" w:cs="Times New Roman"/>
          <w:i/>
          <w:sz w:val="24"/>
          <w:szCs w:val="24"/>
        </w:rPr>
        <w:t>ы</w:t>
      </w:r>
      <w:r w:rsidRPr="00C679A2">
        <w:rPr>
          <w:rFonts w:ascii="Times New Roman" w:hAnsi="Times New Roman" w:cs="Times New Roman"/>
          <w:i/>
          <w:sz w:val="24"/>
          <w:szCs w:val="24"/>
        </w:rPr>
        <w:t xml:space="preserve"> пересчета в человеко-часы </w:t>
      </w:r>
      <w:r w:rsidR="00417F78" w:rsidRPr="00C679A2">
        <w:rPr>
          <w:rFonts w:ascii="Times New Roman" w:hAnsi="Times New Roman" w:cs="Times New Roman"/>
          <w:i/>
          <w:sz w:val="24"/>
          <w:szCs w:val="24"/>
        </w:rPr>
        <w:t>применяются</w:t>
      </w:r>
      <w:r w:rsidRPr="00C679A2">
        <w:rPr>
          <w:rFonts w:ascii="Times New Roman" w:hAnsi="Times New Roman" w:cs="Times New Roman"/>
          <w:i/>
          <w:sz w:val="24"/>
          <w:szCs w:val="24"/>
        </w:rPr>
        <w:t>?</w:t>
      </w:r>
    </w:p>
    <w:p w:rsidR="00417F78" w:rsidRPr="00C679A2" w:rsidRDefault="00417F78" w:rsidP="00C679A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7F78" w:rsidRPr="00C679A2" w:rsidRDefault="00417F78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>Для реализации дополнительных общеобразовательных программ</w:t>
      </w:r>
      <w:r w:rsidR="00E00A4D">
        <w:rPr>
          <w:rFonts w:ascii="Times New Roman" w:hAnsi="Times New Roman" w:cs="Times New Roman"/>
          <w:sz w:val="24"/>
          <w:szCs w:val="24"/>
        </w:rPr>
        <w:t xml:space="preserve"> для иностранных граждан</w:t>
      </w:r>
      <w:r w:rsidRPr="00C679A2">
        <w:rPr>
          <w:rFonts w:ascii="Times New Roman" w:hAnsi="Times New Roman" w:cs="Times New Roman"/>
          <w:sz w:val="24"/>
          <w:szCs w:val="24"/>
        </w:rPr>
        <w:t xml:space="preserve">  1 человек </w:t>
      </w:r>
      <w:r w:rsidR="00E00A4D">
        <w:rPr>
          <w:rFonts w:ascii="Times New Roman" w:hAnsi="Times New Roman" w:cs="Times New Roman"/>
          <w:sz w:val="24"/>
          <w:szCs w:val="24"/>
        </w:rPr>
        <w:t>фактического</w:t>
      </w:r>
      <w:r w:rsidRPr="00C679A2">
        <w:rPr>
          <w:rFonts w:ascii="Times New Roman" w:hAnsi="Times New Roman" w:cs="Times New Roman"/>
          <w:sz w:val="24"/>
          <w:szCs w:val="24"/>
        </w:rPr>
        <w:t xml:space="preserve"> контингента приравнивается к 1008 человеко-часам. </w:t>
      </w:r>
    </w:p>
    <w:p w:rsidR="00613AB9" w:rsidRPr="00C679A2" w:rsidRDefault="00613AB9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 xml:space="preserve">По дополнительным общеразвивающим программам для лиц, зачисленных на </w:t>
      </w:r>
      <w:proofErr w:type="gramStart"/>
      <w:r w:rsidRPr="00C679A2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C679A2">
        <w:rPr>
          <w:rFonts w:ascii="Times New Roman" w:hAnsi="Times New Roman" w:cs="Times New Roman"/>
          <w:sz w:val="24"/>
          <w:szCs w:val="24"/>
        </w:rPr>
        <w:t xml:space="preserve"> на подготовительное отделение в образовательные организации высшего образования</w:t>
      </w:r>
      <w:r w:rsidR="00E00A4D">
        <w:rPr>
          <w:rFonts w:ascii="Times New Roman" w:hAnsi="Times New Roman" w:cs="Times New Roman"/>
          <w:sz w:val="24"/>
          <w:szCs w:val="24"/>
        </w:rPr>
        <w:t>,</w:t>
      </w:r>
      <w:r w:rsidRPr="00C679A2">
        <w:rPr>
          <w:rFonts w:ascii="Times New Roman" w:hAnsi="Times New Roman" w:cs="Times New Roman"/>
          <w:sz w:val="24"/>
          <w:szCs w:val="24"/>
        </w:rPr>
        <w:t xml:space="preserve"> 1 человек </w:t>
      </w:r>
      <w:r w:rsidR="00E00A4D">
        <w:rPr>
          <w:rFonts w:ascii="Times New Roman" w:hAnsi="Times New Roman" w:cs="Times New Roman"/>
          <w:sz w:val="24"/>
          <w:szCs w:val="24"/>
        </w:rPr>
        <w:t>фактического</w:t>
      </w:r>
      <w:r w:rsidRPr="00C679A2">
        <w:rPr>
          <w:rFonts w:ascii="Times New Roman" w:hAnsi="Times New Roman" w:cs="Times New Roman"/>
          <w:sz w:val="24"/>
          <w:szCs w:val="24"/>
        </w:rPr>
        <w:t xml:space="preserve"> контингента приравнивается к 180 человеко-часам.</w:t>
      </w:r>
    </w:p>
    <w:p w:rsidR="00417F78" w:rsidRPr="00C679A2" w:rsidRDefault="00613AB9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>Все остальные данные о количестве человеко-часов получены от курирующих департаментов.</w:t>
      </w:r>
    </w:p>
    <w:p w:rsidR="003F67C9" w:rsidRPr="00C679A2" w:rsidRDefault="003F67C9" w:rsidP="00C679A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9A2">
        <w:rPr>
          <w:rFonts w:ascii="Times New Roman" w:hAnsi="Times New Roman" w:cs="Times New Roman"/>
          <w:i/>
          <w:sz w:val="24"/>
          <w:szCs w:val="24"/>
        </w:rPr>
        <w:t>Что делать, если неверно указаны строки с инвалидами?</w:t>
      </w:r>
    </w:p>
    <w:p w:rsidR="00613AB9" w:rsidRPr="00C679A2" w:rsidRDefault="00613AB9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>Инвалиды, принятые на обучение с 1 сентября 2016 года</w:t>
      </w:r>
      <w:r w:rsidR="00381AF6">
        <w:rPr>
          <w:rFonts w:ascii="Times New Roman" w:hAnsi="Times New Roman" w:cs="Times New Roman"/>
          <w:sz w:val="24"/>
          <w:szCs w:val="24"/>
        </w:rPr>
        <w:t>,</w:t>
      </w:r>
      <w:r w:rsidRPr="00C679A2">
        <w:rPr>
          <w:rFonts w:ascii="Times New Roman" w:hAnsi="Times New Roman" w:cs="Times New Roman"/>
          <w:sz w:val="24"/>
          <w:szCs w:val="24"/>
        </w:rPr>
        <w:t xml:space="preserve"> учитываются в ГЗ</w:t>
      </w:r>
      <w:r w:rsidR="00DD2FFE" w:rsidRPr="00C679A2">
        <w:rPr>
          <w:rFonts w:ascii="Times New Roman" w:hAnsi="Times New Roman" w:cs="Times New Roman"/>
          <w:sz w:val="24"/>
          <w:szCs w:val="24"/>
        </w:rPr>
        <w:t xml:space="preserve"> как категория «физические лица, за исключением лиц с ОВЗ и инвалидов». Остальные данные </w:t>
      </w:r>
      <w:r w:rsidR="00381A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1AF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381AF6">
        <w:rPr>
          <w:rFonts w:ascii="Times New Roman" w:hAnsi="Times New Roman" w:cs="Times New Roman"/>
          <w:sz w:val="24"/>
          <w:szCs w:val="24"/>
        </w:rPr>
        <w:t xml:space="preserve"> инвалидах </w:t>
      </w:r>
      <w:r w:rsidR="00DD2FFE" w:rsidRPr="00C679A2">
        <w:rPr>
          <w:rFonts w:ascii="Times New Roman" w:hAnsi="Times New Roman" w:cs="Times New Roman"/>
          <w:sz w:val="24"/>
          <w:szCs w:val="24"/>
        </w:rPr>
        <w:t>согласно отчета «СВЕДЕНИЯ О КОНТИНГЕНТЕ ОБУЧАЮЩИХСЯ НА МЕСТАХ ЗА СЧЕТ ФЕДЕРАЛЬНОГО БЮДЖЕТА на 2016 год».</w:t>
      </w:r>
    </w:p>
    <w:p w:rsidR="003F67C9" w:rsidRPr="00C679A2" w:rsidRDefault="003F67C9" w:rsidP="00C679A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9A2">
        <w:rPr>
          <w:rFonts w:ascii="Times New Roman" w:hAnsi="Times New Roman" w:cs="Times New Roman"/>
          <w:i/>
          <w:sz w:val="24"/>
          <w:szCs w:val="24"/>
        </w:rPr>
        <w:t xml:space="preserve">Что делать, если человек </w:t>
      </w:r>
      <w:proofErr w:type="gramStart"/>
      <w:r w:rsidRPr="00C679A2">
        <w:rPr>
          <w:rFonts w:ascii="Times New Roman" w:hAnsi="Times New Roman" w:cs="Times New Roman"/>
          <w:i/>
          <w:sz w:val="24"/>
          <w:szCs w:val="24"/>
        </w:rPr>
        <w:t>потерял</w:t>
      </w:r>
      <w:proofErr w:type="gramEnd"/>
      <w:r w:rsidRPr="00C679A2">
        <w:rPr>
          <w:rFonts w:ascii="Times New Roman" w:hAnsi="Times New Roman" w:cs="Times New Roman"/>
          <w:i/>
          <w:sz w:val="24"/>
          <w:szCs w:val="24"/>
        </w:rPr>
        <w:t>/приобрел/изменил группу инвалидности?</w:t>
      </w:r>
    </w:p>
    <w:p w:rsidR="00940D96" w:rsidRPr="00C679A2" w:rsidRDefault="00940D96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 xml:space="preserve">Если человек </w:t>
      </w:r>
      <w:proofErr w:type="gramStart"/>
      <w:r w:rsidRPr="00C679A2">
        <w:rPr>
          <w:rFonts w:ascii="Times New Roman" w:hAnsi="Times New Roman" w:cs="Times New Roman"/>
          <w:sz w:val="24"/>
          <w:szCs w:val="24"/>
        </w:rPr>
        <w:t>потерял</w:t>
      </w:r>
      <w:proofErr w:type="gramEnd"/>
      <w:r w:rsidRPr="00C679A2">
        <w:rPr>
          <w:rFonts w:ascii="Times New Roman" w:hAnsi="Times New Roman" w:cs="Times New Roman"/>
          <w:sz w:val="24"/>
          <w:szCs w:val="24"/>
        </w:rPr>
        <w:t>/приобрел/изменил группу инвалидности после предоставления данных об инвалидах</w:t>
      </w:r>
      <w:r w:rsidR="00381AF6">
        <w:rPr>
          <w:rFonts w:ascii="Times New Roman" w:hAnsi="Times New Roman" w:cs="Times New Roman"/>
          <w:sz w:val="24"/>
          <w:szCs w:val="24"/>
        </w:rPr>
        <w:t xml:space="preserve"> то</w:t>
      </w:r>
      <w:r w:rsidRPr="00C679A2">
        <w:rPr>
          <w:rFonts w:ascii="Times New Roman" w:hAnsi="Times New Roman" w:cs="Times New Roman"/>
          <w:sz w:val="24"/>
          <w:szCs w:val="24"/>
        </w:rPr>
        <w:t>, это не является основанием для изменения ГЗ</w:t>
      </w:r>
      <w:r w:rsidR="00381AF6">
        <w:rPr>
          <w:rFonts w:ascii="Times New Roman" w:hAnsi="Times New Roman" w:cs="Times New Roman"/>
          <w:sz w:val="24"/>
          <w:szCs w:val="24"/>
        </w:rPr>
        <w:t>. Т</w:t>
      </w:r>
      <w:r w:rsidRPr="00C679A2">
        <w:rPr>
          <w:rFonts w:ascii="Times New Roman" w:hAnsi="Times New Roman" w:cs="Times New Roman"/>
          <w:sz w:val="24"/>
          <w:szCs w:val="24"/>
        </w:rPr>
        <w:t xml:space="preserve">аким образом отчитаться необходимо </w:t>
      </w:r>
      <w:r w:rsidR="00381AF6">
        <w:rPr>
          <w:rFonts w:ascii="Times New Roman" w:hAnsi="Times New Roman" w:cs="Times New Roman"/>
          <w:sz w:val="24"/>
          <w:szCs w:val="24"/>
        </w:rPr>
        <w:t>с учетом</w:t>
      </w:r>
      <w:r w:rsidRPr="00C679A2">
        <w:rPr>
          <w:rFonts w:ascii="Times New Roman" w:hAnsi="Times New Roman" w:cs="Times New Roman"/>
          <w:sz w:val="24"/>
          <w:szCs w:val="24"/>
        </w:rPr>
        <w:t xml:space="preserve"> данных об инвалидах, указанных в соответствующих отчетах.</w:t>
      </w:r>
    </w:p>
    <w:p w:rsidR="003F67C9" w:rsidRPr="00C679A2" w:rsidRDefault="003F67C9" w:rsidP="00C679A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9A2">
        <w:rPr>
          <w:rFonts w:ascii="Times New Roman" w:hAnsi="Times New Roman" w:cs="Times New Roman"/>
          <w:i/>
          <w:sz w:val="24"/>
          <w:szCs w:val="24"/>
        </w:rPr>
        <w:t>Что делать если есть лишние строки по иностранцам?</w:t>
      </w:r>
    </w:p>
    <w:p w:rsidR="00940D96" w:rsidRPr="00C679A2" w:rsidRDefault="00940D96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 xml:space="preserve">В данном случае фактического значения объемов государственных услуг за отчетный период 0. </w:t>
      </w:r>
    </w:p>
    <w:p w:rsidR="003F67C9" w:rsidRPr="00C679A2" w:rsidRDefault="003F67C9" w:rsidP="00C679A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9A2">
        <w:rPr>
          <w:rFonts w:ascii="Times New Roman" w:hAnsi="Times New Roman" w:cs="Times New Roman"/>
          <w:i/>
          <w:sz w:val="24"/>
          <w:szCs w:val="24"/>
        </w:rPr>
        <w:t>Что делать если есть недостающие строки по иностранцам?</w:t>
      </w:r>
    </w:p>
    <w:p w:rsidR="00940D96" w:rsidRPr="00C679A2" w:rsidRDefault="00940D96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>Данных иностранцев необходимо показать на соответствующие позиции граждан РФ плюсом и указать соответствующее пояснение.</w:t>
      </w:r>
    </w:p>
    <w:p w:rsidR="003F67C9" w:rsidRPr="00C679A2" w:rsidRDefault="003F67C9" w:rsidP="00C679A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9A2">
        <w:rPr>
          <w:rFonts w:ascii="Times New Roman" w:hAnsi="Times New Roman" w:cs="Times New Roman"/>
          <w:i/>
          <w:sz w:val="24"/>
          <w:szCs w:val="24"/>
        </w:rPr>
        <w:t xml:space="preserve">Как объяснять причины отклонения, если движения контингента не было, а на расчет </w:t>
      </w:r>
      <w:proofErr w:type="gramStart"/>
      <w:r w:rsidRPr="00C679A2">
        <w:rPr>
          <w:rFonts w:ascii="Times New Roman" w:hAnsi="Times New Roman" w:cs="Times New Roman"/>
          <w:i/>
          <w:sz w:val="24"/>
          <w:szCs w:val="24"/>
        </w:rPr>
        <w:t>значения, утвержденного в ГЗ повлияли</w:t>
      </w:r>
      <w:proofErr w:type="gramEnd"/>
      <w:r w:rsidRPr="00C679A2">
        <w:rPr>
          <w:rFonts w:ascii="Times New Roman" w:hAnsi="Times New Roman" w:cs="Times New Roman"/>
          <w:i/>
          <w:sz w:val="24"/>
          <w:szCs w:val="24"/>
        </w:rPr>
        <w:t xml:space="preserve"> только </w:t>
      </w:r>
      <w:r w:rsidRPr="00C679A2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Pr="00C679A2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C679A2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Pr="00C679A2">
        <w:rPr>
          <w:rFonts w:ascii="Times New Roman" w:hAnsi="Times New Roman" w:cs="Times New Roman"/>
          <w:i/>
          <w:sz w:val="24"/>
          <w:szCs w:val="24"/>
        </w:rPr>
        <w:t>?</w:t>
      </w:r>
    </w:p>
    <w:p w:rsidR="00940D96" w:rsidRPr="00C679A2" w:rsidRDefault="00940D96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 xml:space="preserve">В данном случае необходимо указать иную причину отклонения с пояснением «отсутствие движения контингента прибытия/выбытия по данной позиции». </w:t>
      </w:r>
    </w:p>
    <w:p w:rsidR="003F67C9" w:rsidRPr="00C679A2" w:rsidRDefault="003F67C9" w:rsidP="00C679A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9A2">
        <w:rPr>
          <w:rFonts w:ascii="Times New Roman" w:hAnsi="Times New Roman" w:cs="Times New Roman"/>
          <w:i/>
          <w:sz w:val="24"/>
          <w:szCs w:val="24"/>
        </w:rPr>
        <w:lastRenderedPageBreak/>
        <w:t>Как объяснять причины отклонения, если показан контингент до 1 сентября 2012 года, однако все студенты уже выпущены</w:t>
      </w:r>
      <w:r w:rsidR="00381A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79A2">
        <w:rPr>
          <w:rFonts w:ascii="Times New Roman" w:hAnsi="Times New Roman" w:cs="Times New Roman"/>
          <w:i/>
          <w:sz w:val="24"/>
          <w:szCs w:val="24"/>
        </w:rPr>
        <w:t>(пример прием 2011 года согласно форме ВПО-1 2014 года 100 человек, ожидаемый выпуск 90 человек в итоге получается значение 10)</w:t>
      </w:r>
    </w:p>
    <w:p w:rsidR="00940D96" w:rsidRPr="00C679A2" w:rsidRDefault="00940D96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79A2">
        <w:rPr>
          <w:rFonts w:ascii="Times New Roman" w:hAnsi="Times New Roman" w:cs="Times New Roman"/>
          <w:sz w:val="24"/>
          <w:szCs w:val="24"/>
        </w:rPr>
        <w:t xml:space="preserve">Объем в ГЗ рассчитан по данным ВПО-1 2014 года согласно </w:t>
      </w:r>
      <w:r w:rsidRPr="00C679A2">
        <w:rPr>
          <w:rFonts w:ascii="Times New Roman" w:hAnsi="Times New Roman" w:cs="Times New Roman"/>
          <w:b/>
          <w:sz w:val="24"/>
          <w:szCs w:val="24"/>
        </w:rPr>
        <w:t>распоряжению от 18 августа 2015 г. № Р-129, необходимо указать реальный СГК обучающихся.</w:t>
      </w:r>
      <w:proofErr w:type="gramEnd"/>
      <w:r w:rsidR="00381AF6">
        <w:rPr>
          <w:rFonts w:ascii="Times New Roman" w:hAnsi="Times New Roman" w:cs="Times New Roman"/>
          <w:b/>
          <w:sz w:val="24"/>
          <w:szCs w:val="24"/>
        </w:rPr>
        <w:t xml:space="preserve"> Причина отклонения – некорректное заполнение формы ВПО-1 за 2014 год.</w:t>
      </w:r>
    </w:p>
    <w:p w:rsidR="003F67C9" w:rsidRPr="00C679A2" w:rsidRDefault="003F67C9" w:rsidP="00C679A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9A2">
        <w:rPr>
          <w:rFonts w:ascii="Times New Roman" w:hAnsi="Times New Roman" w:cs="Times New Roman"/>
          <w:i/>
          <w:sz w:val="24"/>
          <w:szCs w:val="24"/>
        </w:rPr>
        <w:t>Почему данные берутся из формы ВПО-1 2014, а не ВПО-1 2015?</w:t>
      </w:r>
    </w:p>
    <w:p w:rsidR="00940D96" w:rsidRPr="00C679A2" w:rsidRDefault="00940D96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 xml:space="preserve">На момент формирования проекта </w:t>
      </w:r>
      <w:r w:rsidR="00381AF6">
        <w:rPr>
          <w:rFonts w:ascii="Times New Roman" w:hAnsi="Times New Roman" w:cs="Times New Roman"/>
          <w:sz w:val="24"/>
          <w:szCs w:val="24"/>
        </w:rPr>
        <w:t>федерального закона о ф</w:t>
      </w:r>
      <w:r w:rsidRPr="00C679A2">
        <w:rPr>
          <w:rFonts w:ascii="Times New Roman" w:hAnsi="Times New Roman" w:cs="Times New Roman"/>
          <w:sz w:val="24"/>
          <w:szCs w:val="24"/>
        </w:rPr>
        <w:t>едерально</w:t>
      </w:r>
      <w:r w:rsidR="00381AF6">
        <w:rPr>
          <w:rFonts w:ascii="Times New Roman" w:hAnsi="Times New Roman" w:cs="Times New Roman"/>
          <w:sz w:val="24"/>
          <w:szCs w:val="24"/>
        </w:rPr>
        <w:t>м</w:t>
      </w:r>
      <w:r w:rsidRPr="00C679A2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381AF6">
        <w:rPr>
          <w:rFonts w:ascii="Times New Roman" w:hAnsi="Times New Roman" w:cs="Times New Roman"/>
          <w:sz w:val="24"/>
          <w:szCs w:val="24"/>
        </w:rPr>
        <w:t>е</w:t>
      </w:r>
      <w:r w:rsidRPr="00C679A2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381AF6">
        <w:rPr>
          <w:rFonts w:ascii="Times New Roman" w:hAnsi="Times New Roman" w:cs="Times New Roman"/>
          <w:sz w:val="24"/>
          <w:szCs w:val="24"/>
        </w:rPr>
        <w:t>е</w:t>
      </w:r>
      <w:r w:rsidRPr="00C679A2">
        <w:rPr>
          <w:rFonts w:ascii="Times New Roman" w:hAnsi="Times New Roman" w:cs="Times New Roman"/>
          <w:sz w:val="24"/>
          <w:szCs w:val="24"/>
        </w:rPr>
        <w:t xml:space="preserve"> формы ВПО-1 на текущий финансовый год </w:t>
      </w:r>
      <w:r w:rsidR="00381AF6">
        <w:rPr>
          <w:rFonts w:ascii="Times New Roman" w:hAnsi="Times New Roman" w:cs="Times New Roman"/>
          <w:sz w:val="24"/>
          <w:szCs w:val="24"/>
        </w:rPr>
        <w:t>отсутствуют</w:t>
      </w:r>
      <w:r w:rsidRPr="00C679A2">
        <w:rPr>
          <w:rFonts w:ascii="Times New Roman" w:hAnsi="Times New Roman" w:cs="Times New Roman"/>
          <w:sz w:val="24"/>
          <w:szCs w:val="24"/>
        </w:rPr>
        <w:t>, имеются только данные за отчетный финансовый год.</w:t>
      </w:r>
      <w:r w:rsidR="0087452F" w:rsidRPr="00C679A2">
        <w:rPr>
          <w:rFonts w:ascii="Times New Roman" w:hAnsi="Times New Roman" w:cs="Times New Roman"/>
          <w:sz w:val="24"/>
          <w:szCs w:val="24"/>
        </w:rPr>
        <w:t xml:space="preserve"> Необходимость равенства объем</w:t>
      </w:r>
      <w:r w:rsidR="00381AF6">
        <w:rPr>
          <w:rFonts w:ascii="Times New Roman" w:hAnsi="Times New Roman" w:cs="Times New Roman"/>
          <w:sz w:val="24"/>
          <w:szCs w:val="24"/>
        </w:rPr>
        <w:t>ов</w:t>
      </w:r>
      <w:r w:rsidR="0087452F" w:rsidRPr="00C679A2">
        <w:rPr>
          <w:rFonts w:ascii="Times New Roman" w:hAnsi="Times New Roman" w:cs="Times New Roman"/>
          <w:sz w:val="24"/>
          <w:szCs w:val="24"/>
        </w:rPr>
        <w:t xml:space="preserve"> государственных услуг в ГЗ и в обосн</w:t>
      </w:r>
      <w:r w:rsidR="00381AF6">
        <w:rPr>
          <w:rFonts w:ascii="Times New Roman" w:hAnsi="Times New Roman" w:cs="Times New Roman"/>
          <w:sz w:val="24"/>
          <w:szCs w:val="24"/>
        </w:rPr>
        <w:t>ованиях бюджетных ассигнований ф</w:t>
      </w:r>
      <w:r w:rsidR="0087452F" w:rsidRPr="00C679A2">
        <w:rPr>
          <w:rFonts w:ascii="Times New Roman" w:hAnsi="Times New Roman" w:cs="Times New Roman"/>
          <w:sz w:val="24"/>
          <w:szCs w:val="24"/>
        </w:rPr>
        <w:t>едерального бюджета установлена Минфином России.</w:t>
      </w:r>
    </w:p>
    <w:p w:rsidR="003F67C9" w:rsidRPr="00C679A2" w:rsidRDefault="00940D96" w:rsidP="00C679A2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79A2">
        <w:rPr>
          <w:rFonts w:ascii="Times New Roman" w:hAnsi="Times New Roman" w:cs="Times New Roman"/>
          <w:i/>
          <w:sz w:val="24"/>
          <w:szCs w:val="24"/>
        </w:rPr>
        <w:t>Куда обратиться по вопросам, которые невозможно решить без согласования с Минобрнауки РФ</w:t>
      </w:r>
      <w:r w:rsidR="003F67C9" w:rsidRPr="00C679A2">
        <w:rPr>
          <w:rFonts w:ascii="Times New Roman" w:hAnsi="Times New Roman" w:cs="Times New Roman"/>
          <w:i/>
          <w:sz w:val="24"/>
          <w:szCs w:val="24"/>
        </w:rPr>
        <w:t>?</w:t>
      </w:r>
    </w:p>
    <w:p w:rsidR="0087452F" w:rsidRPr="00C679A2" w:rsidRDefault="0087452F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 xml:space="preserve">Данные о приеме - ДЕПАРТАМЕНТ ГОСУДАРСТВЕННОЙ ПОЛИТИКИ В СФЕРЕ ВЫСШЕГО ОБРАЗОВАНИЯ - </w:t>
      </w:r>
      <w:r w:rsidRPr="00C67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+7 (495) 629-76-22, </w:t>
      </w:r>
      <w:hyperlink r:id="rId6" w:tgtFrame="_blank" w:history="1">
        <w:r w:rsidRPr="00C679A2">
          <w:rPr>
            <w:rStyle w:val="a4"/>
            <w:rFonts w:ascii="Times New Roman" w:hAnsi="Times New Roman" w:cs="Times New Roman"/>
            <w:color w:val="319ED6"/>
            <w:sz w:val="24"/>
            <w:szCs w:val="24"/>
            <w:bdr w:val="none" w:sz="0" w:space="0" w:color="auto" w:frame="1"/>
            <w:shd w:val="clear" w:color="auto" w:fill="FFFFFF"/>
          </w:rPr>
          <w:t>D05@mon.gov.ru</w:t>
        </w:r>
      </w:hyperlink>
    </w:p>
    <w:p w:rsidR="0087452F" w:rsidRPr="00C679A2" w:rsidRDefault="00381AF6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формы </w:t>
      </w:r>
      <w:r w:rsidR="0087452F" w:rsidRPr="00C679A2">
        <w:rPr>
          <w:rFonts w:ascii="Times New Roman" w:hAnsi="Times New Roman" w:cs="Times New Roman"/>
          <w:sz w:val="24"/>
          <w:szCs w:val="24"/>
        </w:rPr>
        <w:t xml:space="preserve">ВПО-1, СПО-1 - ДЕПАРТАМЕНТ СТРАТЕГИИ, АНАЛИЗА И ПРОГНОЗА - </w:t>
      </w:r>
      <w:r w:rsidR="0087452F" w:rsidRPr="00C67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+7 (495) 629-18-79,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7" w:tgtFrame="_blank" w:history="1">
        <w:r w:rsidR="0087452F" w:rsidRPr="00C679A2">
          <w:rPr>
            <w:rStyle w:val="a4"/>
            <w:rFonts w:ascii="Times New Roman" w:hAnsi="Times New Roman" w:cs="Times New Roman"/>
            <w:color w:val="319ED6"/>
            <w:sz w:val="24"/>
            <w:szCs w:val="24"/>
            <w:bdr w:val="none" w:sz="0" w:space="0" w:color="auto" w:frame="1"/>
            <w:shd w:val="clear" w:color="auto" w:fill="FFFFFF"/>
          </w:rPr>
          <w:t>D02@mon.gov.ru</w:t>
        </w:r>
      </w:hyperlink>
    </w:p>
    <w:p w:rsidR="00940D96" w:rsidRPr="00C679A2" w:rsidRDefault="0087452F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>Иные данные – курирующие департаменты</w:t>
      </w:r>
    </w:p>
    <w:p w:rsidR="0087452F" w:rsidRPr="00C679A2" w:rsidRDefault="0087452F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>Базовый, ведомственный перечень - Маргарита Васильевна Логачева</w:t>
      </w:r>
      <w:r w:rsidR="00C679A2" w:rsidRPr="00C679A2">
        <w:rPr>
          <w:rFonts w:ascii="Times New Roman" w:hAnsi="Times New Roman" w:cs="Times New Roman"/>
          <w:sz w:val="24"/>
          <w:szCs w:val="24"/>
        </w:rPr>
        <w:t>,</w:t>
      </w:r>
      <w:r w:rsidRPr="00C679A2">
        <w:rPr>
          <w:rFonts w:ascii="Times New Roman" w:hAnsi="Times New Roman" w:cs="Times New Roman"/>
          <w:sz w:val="24"/>
          <w:szCs w:val="24"/>
        </w:rPr>
        <w:t xml:space="preserve"> </w:t>
      </w:r>
      <w:r w:rsidR="00381AF6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Pr="00C679A2">
          <w:rPr>
            <w:rStyle w:val="a4"/>
            <w:rFonts w:ascii="Times New Roman" w:hAnsi="Times New Roman" w:cs="Times New Roman"/>
            <w:sz w:val="24"/>
            <w:szCs w:val="24"/>
          </w:rPr>
          <w:t>logacheva-mv@mon.gov.ru</w:t>
        </w:r>
      </w:hyperlink>
      <w:r w:rsidRPr="00C679A2">
        <w:rPr>
          <w:rFonts w:ascii="Times New Roman" w:hAnsi="Times New Roman" w:cs="Times New Roman"/>
          <w:sz w:val="24"/>
          <w:szCs w:val="24"/>
        </w:rPr>
        <w:t xml:space="preserve"> – +7 (499) 681-03-87 (доб. 4308)</w:t>
      </w:r>
    </w:p>
    <w:p w:rsidR="00C679A2" w:rsidRPr="00C679A2" w:rsidRDefault="0087452F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>Движения контингента, реорганизации - Лилия Леонидовна Курилина</w:t>
      </w:r>
      <w:r w:rsidR="00C679A2" w:rsidRPr="00C679A2">
        <w:rPr>
          <w:rFonts w:ascii="Times New Roman" w:hAnsi="Times New Roman" w:cs="Times New Roman"/>
          <w:sz w:val="24"/>
          <w:szCs w:val="24"/>
        </w:rPr>
        <w:t xml:space="preserve">, </w:t>
      </w:r>
      <w:r w:rsidRPr="00C679A2">
        <w:rPr>
          <w:rFonts w:ascii="Times New Roman" w:hAnsi="Times New Roman" w:cs="Times New Roman"/>
          <w:sz w:val="24"/>
          <w:szCs w:val="24"/>
        </w:rPr>
        <w:t xml:space="preserve"> </w:t>
      </w:r>
      <w:r w:rsidR="00381AF6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Pr="00C679A2">
          <w:rPr>
            <w:rStyle w:val="a4"/>
            <w:rFonts w:ascii="Times New Roman" w:hAnsi="Times New Roman" w:cs="Times New Roman"/>
            <w:sz w:val="24"/>
            <w:szCs w:val="24"/>
          </w:rPr>
          <w:t>kurilina-ll@mon.gov.ru</w:t>
        </w:r>
      </w:hyperlink>
      <w:r w:rsidRPr="00C679A2">
        <w:rPr>
          <w:rFonts w:ascii="Times New Roman" w:hAnsi="Times New Roman" w:cs="Times New Roman"/>
          <w:sz w:val="24"/>
          <w:szCs w:val="24"/>
        </w:rPr>
        <w:t xml:space="preserve"> </w:t>
      </w:r>
      <w:r w:rsidR="00C679A2" w:rsidRPr="00C679A2">
        <w:rPr>
          <w:rFonts w:ascii="Times New Roman" w:hAnsi="Times New Roman" w:cs="Times New Roman"/>
          <w:sz w:val="24"/>
          <w:szCs w:val="24"/>
        </w:rPr>
        <w:t>– +7 (499) 681-03-87 (доб. 4490)</w:t>
      </w:r>
    </w:p>
    <w:p w:rsidR="00C679A2" w:rsidRPr="00C679A2" w:rsidRDefault="00C679A2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 xml:space="preserve">Сведения о выполняемых работах связанных с проведением научно-исследовательских работ (фундаментальных научных исследований, прикладных научных исследований и экспериментальных разработок) - Проведение научно-исследовательских работ - ДЕПАРТАМЕНТ НАУКИ И ТЕХНОЛОГИЙ - </w:t>
      </w:r>
      <w:r w:rsidRPr="00C679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+7 (495) 629-03-64, </w:t>
      </w:r>
      <w:hyperlink r:id="rId10" w:tgtFrame="_blank" w:history="1">
        <w:r w:rsidRPr="00C679A2">
          <w:rPr>
            <w:rStyle w:val="a4"/>
            <w:rFonts w:ascii="Times New Roman" w:hAnsi="Times New Roman" w:cs="Times New Roman"/>
            <w:color w:val="319ED6"/>
            <w:sz w:val="24"/>
            <w:szCs w:val="24"/>
            <w:bdr w:val="none" w:sz="0" w:space="0" w:color="auto" w:frame="1"/>
            <w:shd w:val="clear" w:color="auto" w:fill="FFFFFF"/>
          </w:rPr>
          <w:t>D14@mon.gov.ru</w:t>
        </w:r>
      </w:hyperlink>
    </w:p>
    <w:p w:rsidR="00C679A2" w:rsidRPr="00C679A2" w:rsidRDefault="00C679A2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 xml:space="preserve">Сведения о выполняемых работах не связанных с проведением научно-исследовательских работ (фундаментальных научных исследований, прикладных научных исследований и экспериментальных разработок) - Организация проведения общественно значимых мероприятий в сфере образования, науки и молодежной политики - Елена Викторовна Кирилюк, </w:t>
      </w:r>
      <w:hyperlink r:id="rId11" w:history="1">
        <w:r w:rsidRPr="00C679A2">
          <w:rPr>
            <w:rStyle w:val="a4"/>
            <w:rFonts w:ascii="Times New Roman" w:hAnsi="Times New Roman" w:cs="Times New Roman"/>
            <w:sz w:val="24"/>
            <w:szCs w:val="24"/>
          </w:rPr>
          <w:t>kirilyuk-ev@mon.gov.ru</w:t>
        </w:r>
      </w:hyperlink>
      <w:r w:rsidRPr="00C679A2">
        <w:rPr>
          <w:rFonts w:ascii="Times New Roman" w:hAnsi="Times New Roman" w:cs="Times New Roman"/>
          <w:sz w:val="24"/>
          <w:szCs w:val="24"/>
        </w:rPr>
        <w:t xml:space="preserve"> – +7 (499) 681-03-87 (доб. 4309)</w:t>
      </w:r>
    </w:p>
    <w:p w:rsidR="00C679A2" w:rsidRPr="00C679A2" w:rsidRDefault="00C679A2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A2">
        <w:rPr>
          <w:rFonts w:ascii="Times New Roman" w:hAnsi="Times New Roman" w:cs="Times New Roman"/>
          <w:sz w:val="24"/>
          <w:szCs w:val="24"/>
        </w:rPr>
        <w:t xml:space="preserve">Несвоевременное предоставление информации о выполнении ГЗ, открытие заблокированных личных кабинетов - Надежда Владимировна Шувалова, </w:t>
      </w:r>
      <w:hyperlink r:id="rId12" w:history="1">
        <w:r w:rsidRPr="00C679A2">
          <w:rPr>
            <w:rStyle w:val="a4"/>
            <w:rFonts w:ascii="Times New Roman" w:hAnsi="Times New Roman" w:cs="Times New Roman"/>
            <w:sz w:val="24"/>
            <w:szCs w:val="24"/>
          </w:rPr>
          <w:t>shuvalova-nv@mon.gov.ru</w:t>
        </w:r>
      </w:hyperlink>
      <w:r w:rsidRPr="00C679A2">
        <w:rPr>
          <w:rFonts w:ascii="Times New Roman" w:hAnsi="Times New Roman" w:cs="Times New Roman"/>
          <w:sz w:val="24"/>
          <w:szCs w:val="24"/>
        </w:rPr>
        <w:t xml:space="preserve"> – +7 (499) 681-03-87 (доб. 4307)</w:t>
      </w:r>
    </w:p>
    <w:p w:rsidR="00A63493" w:rsidRPr="00C679A2" w:rsidRDefault="00A63493" w:rsidP="00C679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63493" w:rsidRPr="00C67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35419"/>
    <w:multiLevelType w:val="hybridMultilevel"/>
    <w:tmpl w:val="12000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C9"/>
    <w:rsid w:val="00381AF6"/>
    <w:rsid w:val="003F67C9"/>
    <w:rsid w:val="00417F78"/>
    <w:rsid w:val="00613AB9"/>
    <w:rsid w:val="00731A90"/>
    <w:rsid w:val="00765D81"/>
    <w:rsid w:val="007F7C43"/>
    <w:rsid w:val="0087452F"/>
    <w:rsid w:val="008A2D63"/>
    <w:rsid w:val="00940D96"/>
    <w:rsid w:val="00A63493"/>
    <w:rsid w:val="00C679A2"/>
    <w:rsid w:val="00DD2FFE"/>
    <w:rsid w:val="00E00A4D"/>
    <w:rsid w:val="00F0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7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45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7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74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acheva-mv@mon.gov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02@mon.gov.ru" TargetMode="External"/><Relationship Id="rId12" Type="http://schemas.openxmlformats.org/officeDocument/2006/relationships/hyperlink" Target="mailto:shuvalova-nv@mon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05@mon.gov.ru" TargetMode="External"/><Relationship Id="rId11" Type="http://schemas.openxmlformats.org/officeDocument/2006/relationships/hyperlink" Target="mailto:kirilyuk-ev@mon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14@mon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ilina-ll@mon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</dc:creator>
  <cp:lastModifiedBy>Gusev</cp:lastModifiedBy>
  <cp:revision>2</cp:revision>
  <cp:lastPrinted>2016-10-07T14:14:00Z</cp:lastPrinted>
  <dcterms:created xsi:type="dcterms:W3CDTF">2016-10-20T06:07:00Z</dcterms:created>
  <dcterms:modified xsi:type="dcterms:W3CDTF">2016-10-20T06:07:00Z</dcterms:modified>
</cp:coreProperties>
</file>