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75" w:rsidRPr="00433775" w:rsidRDefault="00433775" w:rsidP="00433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775">
        <w:rPr>
          <w:rFonts w:ascii="Times New Roman" w:hAnsi="Times New Roman" w:cs="Times New Roman"/>
          <w:b/>
          <w:sz w:val="28"/>
          <w:szCs w:val="28"/>
          <w:u w:val="single"/>
        </w:rPr>
        <w:t>Площадка № 6 «Совершенствование отчётности учреждений: отчет о результатах деятельности учреждений; отчет об исполнении государственного задания»:</w:t>
      </w: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>Какова будет детализация данные в личном кабинете при заполнении итогового отчета о выполнении ГЗ и будет ли также разбивка на филиалы и структурные подразделения?</w:t>
      </w:r>
    </w:p>
    <w:p w:rsidR="003F67C9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0A4D">
        <w:rPr>
          <w:rFonts w:ascii="Times New Roman" w:hAnsi="Times New Roman" w:cs="Times New Roman"/>
          <w:sz w:val="24"/>
          <w:szCs w:val="24"/>
        </w:rPr>
        <w:t>В</w:t>
      </w:r>
      <w:r w:rsidR="00E00A4D" w:rsidRPr="00C679A2">
        <w:rPr>
          <w:rFonts w:ascii="Times New Roman" w:hAnsi="Times New Roman" w:cs="Times New Roman"/>
          <w:sz w:val="24"/>
          <w:szCs w:val="24"/>
        </w:rPr>
        <w:t xml:space="preserve"> личном кабинете </w:t>
      </w:r>
      <w:r w:rsidR="00E00A4D">
        <w:rPr>
          <w:rFonts w:ascii="Times New Roman" w:hAnsi="Times New Roman" w:cs="Times New Roman"/>
          <w:sz w:val="24"/>
          <w:szCs w:val="24"/>
        </w:rPr>
        <w:t>при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итоговом отчете будет исключена разбивка данных по филиалам и структурным подразделениям. По итогам анализа резуль</w:t>
      </w:r>
      <w:r w:rsidR="007F7C43">
        <w:rPr>
          <w:rFonts w:ascii="Times New Roman" w:hAnsi="Times New Roman" w:cs="Times New Roman"/>
          <w:sz w:val="24"/>
          <w:szCs w:val="24"/>
        </w:rPr>
        <w:t>татов предварительного отчета было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принято решени</w:t>
      </w:r>
      <w:r w:rsidR="007F7C43">
        <w:rPr>
          <w:rFonts w:ascii="Times New Roman" w:hAnsi="Times New Roman" w:cs="Times New Roman"/>
          <w:sz w:val="24"/>
          <w:szCs w:val="24"/>
        </w:rPr>
        <w:t>е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о</w:t>
      </w:r>
      <w:r w:rsidR="007F7C43">
        <w:rPr>
          <w:rFonts w:ascii="Times New Roman" w:hAnsi="Times New Roman" w:cs="Times New Roman"/>
          <w:sz w:val="24"/>
          <w:szCs w:val="24"/>
        </w:rPr>
        <w:t>б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</w:t>
      </w:r>
      <w:r w:rsidR="007F7C43">
        <w:rPr>
          <w:rFonts w:ascii="Times New Roman" w:hAnsi="Times New Roman" w:cs="Times New Roman"/>
          <w:sz w:val="24"/>
          <w:szCs w:val="24"/>
        </w:rPr>
        <w:t>исключении</w:t>
      </w:r>
      <w:r w:rsidR="00E00A4D">
        <w:rPr>
          <w:rFonts w:ascii="Times New Roman" w:hAnsi="Times New Roman" w:cs="Times New Roman"/>
          <w:sz w:val="24"/>
          <w:szCs w:val="24"/>
        </w:rPr>
        <w:t xml:space="preserve"> </w:t>
      </w:r>
      <w:r w:rsidR="003F67C9" w:rsidRPr="00C679A2">
        <w:rPr>
          <w:rFonts w:ascii="Times New Roman" w:hAnsi="Times New Roman" w:cs="Times New Roman"/>
          <w:sz w:val="24"/>
          <w:szCs w:val="24"/>
        </w:rPr>
        <w:t>детализации до ино</w:t>
      </w:r>
      <w:r>
        <w:rPr>
          <w:rFonts w:ascii="Times New Roman" w:hAnsi="Times New Roman" w:cs="Times New Roman"/>
          <w:sz w:val="24"/>
          <w:szCs w:val="24"/>
        </w:rPr>
        <w:t>странных граждан и граждан РФ.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 xml:space="preserve">Как поступать в случае некорректной разбивки СПО на базе основного общего и среднего общего образования? </w:t>
      </w:r>
    </w:p>
    <w:p w:rsidR="00F046F4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C679A2">
        <w:rPr>
          <w:rFonts w:ascii="Times New Roman" w:hAnsi="Times New Roman" w:cs="Times New Roman"/>
          <w:sz w:val="24"/>
          <w:szCs w:val="24"/>
        </w:rPr>
        <w:t>В связи с тем</w:t>
      </w:r>
      <w:r w:rsidR="00E00A4D">
        <w:rPr>
          <w:rFonts w:ascii="Times New Roman" w:hAnsi="Times New Roman" w:cs="Times New Roman"/>
          <w:sz w:val="24"/>
          <w:szCs w:val="24"/>
        </w:rPr>
        <w:t>,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что КЦП по СПО выделяется без разделения на базу приема, отчетное суммарное значение по специальности СПО на базе среднего и основного общего должно быть не больше суммарного по базам приема </w:t>
      </w:r>
      <w:r w:rsidR="00E00A4D" w:rsidRPr="00C679A2">
        <w:rPr>
          <w:rFonts w:ascii="Times New Roman" w:hAnsi="Times New Roman" w:cs="Times New Roman"/>
          <w:sz w:val="24"/>
          <w:szCs w:val="24"/>
        </w:rPr>
        <w:t>значения</w:t>
      </w:r>
      <w:r w:rsidR="00E00A4D">
        <w:rPr>
          <w:rFonts w:ascii="Times New Roman" w:hAnsi="Times New Roman" w:cs="Times New Roman"/>
          <w:sz w:val="24"/>
          <w:szCs w:val="24"/>
        </w:rPr>
        <w:t>,</w:t>
      </w:r>
      <w:r w:rsidR="00E00A4D" w:rsidRPr="00C679A2">
        <w:rPr>
          <w:rFonts w:ascii="Times New Roman" w:hAnsi="Times New Roman" w:cs="Times New Roman"/>
          <w:sz w:val="24"/>
          <w:szCs w:val="24"/>
        </w:rPr>
        <w:t xml:space="preserve"> </w:t>
      </w:r>
      <w:r w:rsidR="003F67C9" w:rsidRPr="00C679A2">
        <w:rPr>
          <w:rFonts w:ascii="Times New Roman" w:hAnsi="Times New Roman" w:cs="Times New Roman"/>
          <w:sz w:val="24"/>
          <w:szCs w:val="24"/>
        </w:rPr>
        <w:t>установленного в ГЗ по соответствующей специальности. В случае, если</w:t>
      </w:r>
      <w:r w:rsidR="00E00A4D">
        <w:rPr>
          <w:rFonts w:ascii="Times New Roman" w:hAnsi="Times New Roman" w:cs="Times New Roman"/>
          <w:sz w:val="24"/>
          <w:szCs w:val="24"/>
        </w:rPr>
        <w:t xml:space="preserve"> разделение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</w:t>
      </w:r>
      <w:r w:rsidR="00E00A4D" w:rsidRPr="00C679A2">
        <w:rPr>
          <w:rFonts w:ascii="Times New Roman" w:hAnsi="Times New Roman" w:cs="Times New Roman"/>
          <w:sz w:val="24"/>
          <w:szCs w:val="24"/>
        </w:rPr>
        <w:t xml:space="preserve">по базам приема 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фактически сложившийся контингент отличается от </w:t>
      </w:r>
      <w:r w:rsidR="00E00A4D">
        <w:rPr>
          <w:rFonts w:ascii="Times New Roman" w:hAnsi="Times New Roman" w:cs="Times New Roman"/>
          <w:sz w:val="24"/>
          <w:szCs w:val="24"/>
        </w:rPr>
        <w:t>разделения</w:t>
      </w:r>
      <w:r w:rsidR="003F67C9" w:rsidRPr="00C679A2">
        <w:rPr>
          <w:rFonts w:ascii="Times New Roman" w:hAnsi="Times New Roman" w:cs="Times New Roman"/>
          <w:sz w:val="24"/>
          <w:szCs w:val="24"/>
        </w:rPr>
        <w:t>, указанн</w:t>
      </w:r>
      <w:r w:rsidR="00E00A4D">
        <w:rPr>
          <w:rFonts w:ascii="Times New Roman" w:hAnsi="Times New Roman" w:cs="Times New Roman"/>
          <w:sz w:val="24"/>
          <w:szCs w:val="24"/>
        </w:rPr>
        <w:t>ого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в ГЗ, учитывается </w:t>
      </w:r>
      <w:r w:rsidR="00F046F4" w:rsidRPr="00C679A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F67C9" w:rsidRPr="00C679A2">
        <w:rPr>
          <w:rFonts w:ascii="Times New Roman" w:hAnsi="Times New Roman" w:cs="Times New Roman"/>
          <w:sz w:val="24"/>
          <w:szCs w:val="24"/>
        </w:rPr>
        <w:t>суммарное значение</w:t>
      </w:r>
      <w:r w:rsidR="00F046F4" w:rsidRPr="00C679A2">
        <w:rPr>
          <w:rFonts w:ascii="Times New Roman" w:hAnsi="Times New Roman" w:cs="Times New Roman"/>
          <w:sz w:val="24"/>
          <w:szCs w:val="24"/>
        </w:rPr>
        <w:t xml:space="preserve"> объема обучающихся по соответствующей специальности. Например:</w:t>
      </w:r>
    </w:p>
    <w:p w:rsidR="00E00A4D" w:rsidRDefault="00E00A4D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государственном задании: </w:t>
      </w:r>
    </w:p>
    <w:p w:rsidR="003F67C9" w:rsidRPr="00C679A2" w:rsidRDefault="00F046F4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>09.02.01 – на базе основного общего образования – 30 человек</w:t>
      </w:r>
      <w:r w:rsidR="003F67C9" w:rsidRPr="00C679A2">
        <w:rPr>
          <w:rFonts w:ascii="Times New Roman" w:hAnsi="Times New Roman" w:cs="Times New Roman"/>
          <w:sz w:val="24"/>
          <w:szCs w:val="24"/>
        </w:rPr>
        <w:t xml:space="preserve"> </w:t>
      </w:r>
      <w:r w:rsidRPr="00C6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7C9" w:rsidRPr="00C679A2" w:rsidRDefault="00F046F4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>09.02.01 – на базе среднего общего образования – 3 человека</w:t>
      </w:r>
    </w:p>
    <w:p w:rsidR="00F046F4" w:rsidRDefault="00E00A4D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обучается по специальности 09.02.01 в организации </w:t>
      </w:r>
      <w:r w:rsidR="00F046F4" w:rsidRPr="00C679A2">
        <w:rPr>
          <w:rFonts w:ascii="Times New Roman" w:hAnsi="Times New Roman" w:cs="Times New Roman"/>
          <w:sz w:val="24"/>
          <w:szCs w:val="24"/>
        </w:rPr>
        <w:t>33 человека, поступивши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46F4" w:rsidRPr="00C679A2">
        <w:rPr>
          <w:rFonts w:ascii="Times New Roman" w:hAnsi="Times New Roman" w:cs="Times New Roman"/>
          <w:sz w:val="24"/>
          <w:szCs w:val="24"/>
        </w:rPr>
        <w:t xml:space="preserve"> на базе основног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- </w:t>
      </w:r>
      <w:r w:rsidR="00F046F4" w:rsidRPr="00C679A2">
        <w:rPr>
          <w:rFonts w:ascii="Times New Roman" w:hAnsi="Times New Roman" w:cs="Times New Roman"/>
          <w:sz w:val="24"/>
          <w:szCs w:val="24"/>
        </w:rPr>
        <w:t>допускается указание причины «нет отклонения».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33775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>Будет ли корректировка ГЗ с учетом факта приема? Если да, то когда?</w:t>
      </w:r>
    </w:p>
    <w:p w:rsidR="00F046F4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6F4" w:rsidRPr="00C679A2">
        <w:rPr>
          <w:rFonts w:ascii="Times New Roman" w:hAnsi="Times New Roman" w:cs="Times New Roman"/>
          <w:sz w:val="24"/>
          <w:szCs w:val="24"/>
        </w:rPr>
        <w:t>Необходимость учета факта, данных о квоте на обучение иностранных граждан на 2016 год будет определена по результатам анализа предварительного отчета о выполнении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33775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 xml:space="preserve">Как поступать, если в утвержденном в ГЗ значении </w:t>
      </w:r>
      <w:proofErr w:type="gramStart"/>
      <w:r w:rsidR="003F67C9" w:rsidRPr="00433775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="003F67C9" w:rsidRPr="00433775">
        <w:rPr>
          <w:rFonts w:ascii="Times New Roman" w:hAnsi="Times New Roman" w:cs="Times New Roman"/>
          <w:sz w:val="24"/>
          <w:szCs w:val="24"/>
        </w:rPr>
        <w:t xml:space="preserve"> учтен срок обучения, любо специальность имеет две выпускные нормы?</w:t>
      </w:r>
    </w:p>
    <w:p w:rsidR="00F046F4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6F4" w:rsidRPr="00C679A2">
        <w:rPr>
          <w:rFonts w:ascii="Times New Roman" w:hAnsi="Times New Roman" w:cs="Times New Roman"/>
          <w:sz w:val="24"/>
          <w:szCs w:val="24"/>
        </w:rPr>
        <w:t xml:space="preserve">Срок обучения для расчета СГК был установлен согласно информации из формы ВПО-1 2014 года. На основании данных формы ВПО-1 2014 года учет вариативности срока обучения был невозможен, однако при заполнении отчета «СВЕДЕНИЯ О КОНТИНГЕНТЕ </w:t>
      </w:r>
      <w:r w:rsidR="00F046F4" w:rsidRPr="00C679A2">
        <w:rPr>
          <w:rFonts w:ascii="Times New Roman" w:hAnsi="Times New Roman" w:cs="Times New Roman"/>
          <w:sz w:val="24"/>
          <w:szCs w:val="24"/>
        </w:rPr>
        <w:lastRenderedPageBreak/>
        <w:t>ОБУЧАЮЩИХСЯ НА МЕСТАХ ЗА СЧЕТ ФЕДЕРАЛЬНОГО БЮДЖЕТА на 2016 год» была возможность предоставить сведения о вариативности сроков обучения.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33775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>Будет ли возможно</w:t>
      </w:r>
      <w:r w:rsidR="00F046F4" w:rsidRPr="00433775">
        <w:rPr>
          <w:rFonts w:ascii="Times New Roman" w:hAnsi="Times New Roman" w:cs="Times New Roman"/>
          <w:sz w:val="24"/>
          <w:szCs w:val="24"/>
        </w:rPr>
        <w:t>сть добавления строк в итоговом</w:t>
      </w:r>
      <w:r w:rsidR="003F67C9" w:rsidRPr="00433775">
        <w:rPr>
          <w:rFonts w:ascii="Times New Roman" w:hAnsi="Times New Roman" w:cs="Times New Roman"/>
          <w:sz w:val="24"/>
          <w:szCs w:val="24"/>
        </w:rPr>
        <w:t xml:space="preserve"> отчете?</w:t>
      </w:r>
    </w:p>
    <w:p w:rsidR="00F046F4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6F4" w:rsidRPr="00C679A2">
        <w:rPr>
          <w:rFonts w:ascii="Times New Roman" w:hAnsi="Times New Roman" w:cs="Times New Roman"/>
          <w:sz w:val="24"/>
          <w:szCs w:val="24"/>
        </w:rPr>
        <w:t>Добавление иных строк в отчет о выполнении государственного задания не допускается в любом случае.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433775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433775">
        <w:rPr>
          <w:rFonts w:ascii="Times New Roman" w:hAnsi="Times New Roman" w:cs="Times New Roman"/>
          <w:sz w:val="24"/>
          <w:szCs w:val="24"/>
        </w:rPr>
        <w:t>Откуда появились данные по всем услугам</w:t>
      </w:r>
      <w:r w:rsidR="00417F78" w:rsidRPr="00433775">
        <w:rPr>
          <w:rFonts w:ascii="Times New Roman" w:hAnsi="Times New Roman" w:cs="Times New Roman"/>
          <w:sz w:val="24"/>
          <w:szCs w:val="24"/>
        </w:rPr>
        <w:t xml:space="preserve">, не относящимся </w:t>
      </w:r>
      <w:proofErr w:type="gramStart"/>
      <w:r w:rsidR="00417F78" w:rsidRPr="004337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7F78" w:rsidRPr="00433775">
        <w:rPr>
          <w:rFonts w:ascii="Times New Roman" w:hAnsi="Times New Roman" w:cs="Times New Roman"/>
          <w:sz w:val="24"/>
          <w:szCs w:val="24"/>
        </w:rPr>
        <w:t xml:space="preserve"> ВО и СПО</w:t>
      </w:r>
      <w:r w:rsidR="003F67C9" w:rsidRPr="00433775">
        <w:rPr>
          <w:rFonts w:ascii="Times New Roman" w:hAnsi="Times New Roman" w:cs="Times New Roman"/>
          <w:sz w:val="24"/>
          <w:szCs w:val="24"/>
        </w:rPr>
        <w:t>? На какой момент эти данные?</w:t>
      </w:r>
    </w:p>
    <w:p w:rsidR="00613AB9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7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7F78" w:rsidRPr="00C679A2">
        <w:rPr>
          <w:rFonts w:ascii="Times New Roman" w:hAnsi="Times New Roman" w:cs="Times New Roman"/>
          <w:sz w:val="24"/>
          <w:szCs w:val="24"/>
        </w:rPr>
        <w:t>Объемы п</w:t>
      </w:r>
      <w:r w:rsidR="00613AB9" w:rsidRPr="00C679A2">
        <w:rPr>
          <w:rFonts w:ascii="Times New Roman" w:hAnsi="Times New Roman" w:cs="Times New Roman"/>
          <w:sz w:val="24"/>
          <w:szCs w:val="24"/>
        </w:rPr>
        <w:t xml:space="preserve">о дополнительным общеразвивающим программам для иностранных граждан, для лиц, зачисленных на </w:t>
      </w:r>
      <w:proofErr w:type="gramStart"/>
      <w:r w:rsidR="00613AB9" w:rsidRPr="00C679A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13AB9" w:rsidRPr="00C679A2">
        <w:rPr>
          <w:rFonts w:ascii="Times New Roman" w:hAnsi="Times New Roman" w:cs="Times New Roman"/>
          <w:sz w:val="24"/>
          <w:szCs w:val="24"/>
        </w:rPr>
        <w:t xml:space="preserve"> на подготовительное отделение в образовательные организации высшего образования</w:t>
      </w:r>
      <w:r w:rsidR="00E00A4D">
        <w:rPr>
          <w:rFonts w:ascii="Times New Roman" w:hAnsi="Times New Roman" w:cs="Times New Roman"/>
          <w:sz w:val="24"/>
          <w:szCs w:val="24"/>
        </w:rPr>
        <w:t>,</w:t>
      </w:r>
      <w:r w:rsidR="00613AB9" w:rsidRPr="00C679A2">
        <w:rPr>
          <w:rFonts w:ascii="Times New Roman" w:hAnsi="Times New Roman" w:cs="Times New Roman"/>
          <w:sz w:val="24"/>
          <w:szCs w:val="24"/>
        </w:rPr>
        <w:t xml:space="preserve"> рассчитывались на основании данных, предоставленных Департаментом государственной политики в сфере высшего образования на конец текущего периода</w:t>
      </w:r>
      <w:r w:rsidR="00E00A4D">
        <w:rPr>
          <w:rFonts w:ascii="Times New Roman" w:hAnsi="Times New Roman" w:cs="Times New Roman"/>
          <w:sz w:val="24"/>
          <w:szCs w:val="24"/>
        </w:rPr>
        <w:t xml:space="preserve"> </w:t>
      </w:r>
      <w:r w:rsidR="00613AB9" w:rsidRPr="00C679A2">
        <w:rPr>
          <w:rFonts w:ascii="Times New Roman" w:hAnsi="Times New Roman" w:cs="Times New Roman"/>
          <w:sz w:val="24"/>
          <w:szCs w:val="24"/>
        </w:rPr>
        <w:t>(2015 год).</w:t>
      </w:r>
    </w:p>
    <w:p w:rsidR="00613AB9" w:rsidRPr="00C679A2" w:rsidRDefault="00613AB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 xml:space="preserve">Объемы по УВЦ и УВК – на основании данных, предоставленных организациями, </w:t>
      </w:r>
      <w:r w:rsidR="00E00A4D">
        <w:rPr>
          <w:rFonts w:ascii="Times New Roman" w:hAnsi="Times New Roman" w:cs="Times New Roman"/>
          <w:sz w:val="24"/>
          <w:szCs w:val="24"/>
        </w:rPr>
        <w:t xml:space="preserve">о </w:t>
      </w:r>
      <w:r w:rsidRPr="00C679A2">
        <w:rPr>
          <w:rFonts w:ascii="Times New Roman" w:hAnsi="Times New Roman" w:cs="Times New Roman"/>
          <w:sz w:val="24"/>
          <w:szCs w:val="24"/>
        </w:rPr>
        <w:t>получателя</w:t>
      </w:r>
      <w:r w:rsidR="00E00A4D">
        <w:rPr>
          <w:rFonts w:ascii="Times New Roman" w:hAnsi="Times New Roman" w:cs="Times New Roman"/>
          <w:sz w:val="24"/>
          <w:szCs w:val="24"/>
        </w:rPr>
        <w:t>х</w:t>
      </w:r>
      <w:r w:rsidRPr="00C679A2">
        <w:rPr>
          <w:rFonts w:ascii="Times New Roman" w:hAnsi="Times New Roman" w:cs="Times New Roman"/>
          <w:sz w:val="24"/>
          <w:szCs w:val="24"/>
        </w:rPr>
        <w:t xml:space="preserve"> стипендий на конец 2015 года.</w:t>
      </w:r>
    </w:p>
    <w:p w:rsidR="00613AB9" w:rsidRDefault="00613AB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 xml:space="preserve">Для остальных услуг </w:t>
      </w:r>
      <w:r w:rsidR="00E00A4D">
        <w:rPr>
          <w:rFonts w:ascii="Times New Roman" w:hAnsi="Times New Roman" w:cs="Times New Roman"/>
          <w:sz w:val="24"/>
          <w:szCs w:val="24"/>
        </w:rPr>
        <w:t>на основании</w:t>
      </w:r>
      <w:r w:rsidRPr="00C679A2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E00A4D">
        <w:rPr>
          <w:rFonts w:ascii="Times New Roman" w:hAnsi="Times New Roman" w:cs="Times New Roman"/>
          <w:sz w:val="24"/>
          <w:szCs w:val="24"/>
        </w:rPr>
        <w:t>х</w:t>
      </w:r>
      <w:r w:rsidRPr="00C679A2">
        <w:rPr>
          <w:rFonts w:ascii="Times New Roman" w:hAnsi="Times New Roman" w:cs="Times New Roman"/>
          <w:sz w:val="24"/>
          <w:szCs w:val="24"/>
        </w:rPr>
        <w:t xml:space="preserve"> из официальных отчетов образовательных организаций</w:t>
      </w:r>
      <w:r w:rsidR="00E00A4D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C679A2">
        <w:rPr>
          <w:rFonts w:ascii="Times New Roman" w:hAnsi="Times New Roman" w:cs="Times New Roman"/>
          <w:sz w:val="24"/>
          <w:szCs w:val="24"/>
        </w:rPr>
        <w:t xml:space="preserve"> в курирующие департаменты за период, указанный в запросе на текущий финансовый год.</w:t>
      </w:r>
    </w:p>
    <w:p w:rsidR="00433775" w:rsidRPr="00C679A2" w:rsidRDefault="00433775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6204C9" w:rsidRDefault="00433775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4C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204C9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6204C9">
        <w:rPr>
          <w:rFonts w:ascii="Times New Roman" w:hAnsi="Times New Roman" w:cs="Times New Roman"/>
          <w:sz w:val="24"/>
          <w:szCs w:val="24"/>
        </w:rPr>
        <w:t>Какие формул</w:t>
      </w:r>
      <w:r w:rsidR="00417F78" w:rsidRPr="006204C9">
        <w:rPr>
          <w:rFonts w:ascii="Times New Roman" w:hAnsi="Times New Roman" w:cs="Times New Roman"/>
          <w:sz w:val="24"/>
          <w:szCs w:val="24"/>
        </w:rPr>
        <w:t>ы</w:t>
      </w:r>
      <w:r w:rsidR="003F67C9" w:rsidRPr="006204C9">
        <w:rPr>
          <w:rFonts w:ascii="Times New Roman" w:hAnsi="Times New Roman" w:cs="Times New Roman"/>
          <w:sz w:val="24"/>
          <w:szCs w:val="24"/>
        </w:rPr>
        <w:t xml:space="preserve"> пересчета в человеко-часы </w:t>
      </w:r>
      <w:r w:rsidR="00417F78" w:rsidRPr="006204C9">
        <w:rPr>
          <w:rFonts w:ascii="Times New Roman" w:hAnsi="Times New Roman" w:cs="Times New Roman"/>
          <w:sz w:val="24"/>
          <w:szCs w:val="24"/>
        </w:rPr>
        <w:t>применяются</w:t>
      </w:r>
      <w:r w:rsidR="003F67C9" w:rsidRPr="006204C9">
        <w:rPr>
          <w:rFonts w:ascii="Times New Roman" w:hAnsi="Times New Roman" w:cs="Times New Roman"/>
          <w:sz w:val="24"/>
          <w:szCs w:val="24"/>
        </w:rPr>
        <w:t>?</w:t>
      </w:r>
    </w:p>
    <w:p w:rsidR="00417F78" w:rsidRPr="00C679A2" w:rsidRDefault="006204C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4C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7F78" w:rsidRPr="00C679A2">
        <w:rPr>
          <w:rFonts w:ascii="Times New Roman" w:hAnsi="Times New Roman" w:cs="Times New Roman"/>
          <w:sz w:val="24"/>
          <w:szCs w:val="24"/>
        </w:rPr>
        <w:t>Для реализации дополнительных общеобразовательных программ</w:t>
      </w:r>
      <w:r w:rsidR="00E00A4D">
        <w:rPr>
          <w:rFonts w:ascii="Times New Roman" w:hAnsi="Times New Roman" w:cs="Times New Roman"/>
          <w:sz w:val="24"/>
          <w:szCs w:val="24"/>
        </w:rPr>
        <w:t xml:space="preserve"> для иностранных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F78" w:rsidRPr="00C679A2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="00E00A4D">
        <w:rPr>
          <w:rFonts w:ascii="Times New Roman" w:hAnsi="Times New Roman" w:cs="Times New Roman"/>
          <w:sz w:val="24"/>
          <w:szCs w:val="24"/>
        </w:rPr>
        <w:t>фактического</w:t>
      </w:r>
      <w:r w:rsidR="00417F78" w:rsidRPr="00C679A2">
        <w:rPr>
          <w:rFonts w:ascii="Times New Roman" w:hAnsi="Times New Roman" w:cs="Times New Roman"/>
          <w:sz w:val="24"/>
          <w:szCs w:val="24"/>
        </w:rPr>
        <w:t xml:space="preserve"> контингента приравнивается к 1008 человеко-часам. </w:t>
      </w:r>
    </w:p>
    <w:p w:rsidR="00613AB9" w:rsidRPr="00C679A2" w:rsidRDefault="00613AB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>По дополнительным общеразвивающим программам для лиц, зачисленных на обучение на подготовительное отделение в образовательные организации высшего образования</w:t>
      </w:r>
      <w:r w:rsidR="00E00A4D">
        <w:rPr>
          <w:rFonts w:ascii="Times New Roman" w:hAnsi="Times New Roman" w:cs="Times New Roman"/>
          <w:sz w:val="24"/>
          <w:szCs w:val="24"/>
        </w:rPr>
        <w:t>,</w:t>
      </w:r>
      <w:r w:rsidRPr="00C679A2">
        <w:rPr>
          <w:rFonts w:ascii="Times New Roman" w:hAnsi="Times New Roman" w:cs="Times New Roman"/>
          <w:sz w:val="24"/>
          <w:szCs w:val="24"/>
        </w:rPr>
        <w:t xml:space="preserve"> 1 человек </w:t>
      </w:r>
      <w:r w:rsidR="00E00A4D">
        <w:rPr>
          <w:rFonts w:ascii="Times New Roman" w:hAnsi="Times New Roman" w:cs="Times New Roman"/>
          <w:sz w:val="24"/>
          <w:szCs w:val="24"/>
        </w:rPr>
        <w:t>фактического</w:t>
      </w:r>
      <w:r w:rsidRPr="00C679A2">
        <w:rPr>
          <w:rFonts w:ascii="Times New Roman" w:hAnsi="Times New Roman" w:cs="Times New Roman"/>
          <w:sz w:val="24"/>
          <w:szCs w:val="24"/>
        </w:rPr>
        <w:t xml:space="preserve"> контингента приравнивается к 180 человеко-часам.</w:t>
      </w:r>
    </w:p>
    <w:p w:rsidR="00417F78" w:rsidRDefault="00613AB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>Все остальные данные о количестве человеко-часов получены от курирующих департаментов.</w:t>
      </w:r>
    </w:p>
    <w:p w:rsidR="006204C9" w:rsidRPr="00C679A2" w:rsidRDefault="006204C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6204C9" w:rsidRDefault="006204C9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4C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204C9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6204C9">
        <w:rPr>
          <w:rFonts w:ascii="Times New Roman" w:hAnsi="Times New Roman" w:cs="Times New Roman"/>
          <w:sz w:val="24"/>
          <w:szCs w:val="24"/>
        </w:rPr>
        <w:t>Что делать, если неверно указаны строки с инвалидами?</w:t>
      </w:r>
    </w:p>
    <w:p w:rsidR="00613AB9" w:rsidRDefault="00613AB9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A2">
        <w:rPr>
          <w:rFonts w:ascii="Times New Roman" w:hAnsi="Times New Roman" w:cs="Times New Roman"/>
          <w:sz w:val="24"/>
          <w:szCs w:val="24"/>
        </w:rPr>
        <w:t>Инвалиды, принятые на обучение с 1 сентября 2016 года</w:t>
      </w:r>
      <w:r w:rsidR="00381AF6">
        <w:rPr>
          <w:rFonts w:ascii="Times New Roman" w:hAnsi="Times New Roman" w:cs="Times New Roman"/>
          <w:sz w:val="24"/>
          <w:szCs w:val="24"/>
        </w:rPr>
        <w:t>,</w:t>
      </w:r>
      <w:r w:rsidRPr="00C679A2">
        <w:rPr>
          <w:rFonts w:ascii="Times New Roman" w:hAnsi="Times New Roman" w:cs="Times New Roman"/>
          <w:sz w:val="24"/>
          <w:szCs w:val="24"/>
        </w:rPr>
        <w:t xml:space="preserve"> учитываются в ГЗ</w:t>
      </w:r>
      <w:r w:rsidR="00DD2FFE" w:rsidRPr="00C679A2">
        <w:rPr>
          <w:rFonts w:ascii="Times New Roman" w:hAnsi="Times New Roman" w:cs="Times New Roman"/>
          <w:sz w:val="24"/>
          <w:szCs w:val="24"/>
        </w:rPr>
        <w:t xml:space="preserve"> как категория «физические лица, за исключением лиц с ОВЗ и инвалидов». Остальные данные </w:t>
      </w:r>
      <w:r w:rsidR="00381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A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1AF6">
        <w:rPr>
          <w:rFonts w:ascii="Times New Roman" w:hAnsi="Times New Roman" w:cs="Times New Roman"/>
          <w:sz w:val="24"/>
          <w:szCs w:val="24"/>
        </w:rPr>
        <w:t xml:space="preserve"> инвалидах </w:t>
      </w:r>
      <w:r w:rsidR="00DD2FFE" w:rsidRPr="00C679A2">
        <w:rPr>
          <w:rFonts w:ascii="Times New Roman" w:hAnsi="Times New Roman" w:cs="Times New Roman"/>
          <w:sz w:val="24"/>
          <w:szCs w:val="24"/>
        </w:rPr>
        <w:t>согласно отчета «СВЕДЕНИЯ О КОНТИНГЕНТЕ ОБУЧАЮЩИХСЯ НА МЕСТАХ ЗА СЧЕТ ФЕДЕРАЛЬНОГО БЮДЖЕТА на 2016 год».</w:t>
      </w:r>
    </w:p>
    <w:p w:rsidR="00A91062" w:rsidRPr="00C679A2" w:rsidRDefault="00A91062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Pr="00A66AF3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 xml:space="preserve">Что делать, если человек </w:t>
      </w:r>
      <w:proofErr w:type="gramStart"/>
      <w:r w:rsidR="003F67C9" w:rsidRPr="00A66AF3">
        <w:rPr>
          <w:rFonts w:ascii="Times New Roman" w:hAnsi="Times New Roman" w:cs="Times New Roman"/>
          <w:sz w:val="24"/>
          <w:szCs w:val="24"/>
        </w:rPr>
        <w:t>потерял</w:t>
      </w:r>
      <w:proofErr w:type="gramEnd"/>
      <w:r w:rsidR="003F67C9" w:rsidRPr="00A66AF3">
        <w:rPr>
          <w:rFonts w:ascii="Times New Roman" w:hAnsi="Times New Roman" w:cs="Times New Roman"/>
          <w:sz w:val="24"/>
          <w:szCs w:val="24"/>
        </w:rPr>
        <w:t>/приобрел/изменил группу инвалидности?</w:t>
      </w:r>
    </w:p>
    <w:p w:rsidR="00940D96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Если человек </w:t>
      </w:r>
      <w:proofErr w:type="gramStart"/>
      <w:r w:rsidR="00940D96" w:rsidRPr="00C679A2">
        <w:rPr>
          <w:rFonts w:ascii="Times New Roman" w:hAnsi="Times New Roman" w:cs="Times New Roman"/>
          <w:sz w:val="24"/>
          <w:szCs w:val="24"/>
        </w:rPr>
        <w:t>потерял</w:t>
      </w:r>
      <w:proofErr w:type="gramEnd"/>
      <w:r w:rsidR="00940D96" w:rsidRPr="00C679A2">
        <w:rPr>
          <w:rFonts w:ascii="Times New Roman" w:hAnsi="Times New Roman" w:cs="Times New Roman"/>
          <w:sz w:val="24"/>
          <w:szCs w:val="24"/>
        </w:rPr>
        <w:t>/приобрел/изменил группу инвалидности после предоставления данных об инвалидах</w:t>
      </w:r>
      <w:r w:rsidR="00381AF6">
        <w:rPr>
          <w:rFonts w:ascii="Times New Roman" w:hAnsi="Times New Roman" w:cs="Times New Roman"/>
          <w:sz w:val="24"/>
          <w:szCs w:val="24"/>
        </w:rPr>
        <w:t xml:space="preserve"> то</w:t>
      </w:r>
      <w:r w:rsidR="00940D96" w:rsidRPr="00C679A2">
        <w:rPr>
          <w:rFonts w:ascii="Times New Roman" w:hAnsi="Times New Roman" w:cs="Times New Roman"/>
          <w:sz w:val="24"/>
          <w:szCs w:val="24"/>
        </w:rPr>
        <w:t>, это не является основанием для изменения ГЗ</w:t>
      </w:r>
      <w:r w:rsidR="00381AF6">
        <w:rPr>
          <w:rFonts w:ascii="Times New Roman" w:hAnsi="Times New Roman" w:cs="Times New Roman"/>
          <w:sz w:val="24"/>
          <w:szCs w:val="24"/>
        </w:rPr>
        <w:t>. Т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аким образом отчитаться необходимо </w:t>
      </w:r>
      <w:r w:rsidR="00381AF6">
        <w:rPr>
          <w:rFonts w:ascii="Times New Roman" w:hAnsi="Times New Roman" w:cs="Times New Roman"/>
          <w:sz w:val="24"/>
          <w:szCs w:val="24"/>
        </w:rPr>
        <w:t>с учетом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 данных об инвалидах, указанных в соответствующих отчетах.</w:t>
      </w:r>
    </w:p>
    <w:p w:rsidR="00A66AF3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>Что делать если есть лишние строки по иностранцам?</w:t>
      </w:r>
    </w:p>
    <w:p w:rsidR="00940D96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В данном случае фактического значения объемов государственных услуг за отчетный период 0. </w:t>
      </w:r>
    </w:p>
    <w:p w:rsidR="00A66AF3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Вопрос</w:t>
      </w:r>
      <w:r w:rsidRPr="00A66AF3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>Что делать если есть недостающие строки по иностранцам?</w:t>
      </w:r>
    </w:p>
    <w:p w:rsidR="00940D96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D96" w:rsidRPr="00C679A2">
        <w:rPr>
          <w:rFonts w:ascii="Times New Roman" w:hAnsi="Times New Roman" w:cs="Times New Roman"/>
          <w:sz w:val="24"/>
          <w:szCs w:val="24"/>
        </w:rPr>
        <w:t>Данных иностранцев необходимо показать на соответствующие позиции граждан РФ плюсом и указать соответствующее пояснение.</w:t>
      </w:r>
    </w:p>
    <w:p w:rsidR="00A66AF3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 xml:space="preserve">Как объяснять причины отклонения, если движения контингента не было, а на расчет </w:t>
      </w:r>
      <w:proofErr w:type="gramStart"/>
      <w:r w:rsidR="003F67C9" w:rsidRPr="00A66AF3">
        <w:rPr>
          <w:rFonts w:ascii="Times New Roman" w:hAnsi="Times New Roman" w:cs="Times New Roman"/>
          <w:sz w:val="24"/>
          <w:szCs w:val="24"/>
        </w:rPr>
        <w:t>значения, утвержденного в ГЗ повлияли</w:t>
      </w:r>
      <w:proofErr w:type="gramEnd"/>
      <w:r w:rsidR="003F67C9" w:rsidRPr="00A66AF3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3F67C9" w:rsidRPr="00A66AF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F67C9" w:rsidRPr="00A66AF3">
        <w:rPr>
          <w:rFonts w:ascii="Times New Roman" w:hAnsi="Times New Roman" w:cs="Times New Roman"/>
          <w:sz w:val="24"/>
          <w:szCs w:val="24"/>
        </w:rPr>
        <w:t xml:space="preserve"> и </w:t>
      </w:r>
      <w:r w:rsidR="003F67C9" w:rsidRPr="00A66A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F67C9" w:rsidRPr="00A66AF3">
        <w:rPr>
          <w:rFonts w:ascii="Times New Roman" w:hAnsi="Times New Roman" w:cs="Times New Roman"/>
          <w:sz w:val="24"/>
          <w:szCs w:val="24"/>
        </w:rPr>
        <w:t>?</w:t>
      </w:r>
    </w:p>
    <w:p w:rsidR="00940D96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В данном случае необходимо указать иную причину отклонения с пояснением «отсутствие движения контингента прибытия/выбытия по данной позиции». </w:t>
      </w:r>
    </w:p>
    <w:p w:rsidR="00A66AF3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>Как объяснять причины отклонения, если показан контингент до 1 сентября 2012 года, однако все студенты уже выпущены</w:t>
      </w:r>
      <w:r w:rsidR="00381AF6" w:rsidRPr="00A66AF3">
        <w:rPr>
          <w:rFonts w:ascii="Times New Roman" w:hAnsi="Times New Roman" w:cs="Times New Roman"/>
          <w:sz w:val="24"/>
          <w:szCs w:val="24"/>
        </w:rPr>
        <w:t xml:space="preserve"> </w:t>
      </w:r>
      <w:r w:rsidR="003F67C9" w:rsidRPr="00A66AF3">
        <w:rPr>
          <w:rFonts w:ascii="Times New Roman" w:hAnsi="Times New Roman" w:cs="Times New Roman"/>
          <w:sz w:val="24"/>
          <w:szCs w:val="24"/>
        </w:rPr>
        <w:t>(пример прием 2011 года согласно форме ВПО-1 2014 года 100 человек, ожидаемый выпуск 90 человек в итоге получается значение 10)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0D96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0D96" w:rsidRPr="00C679A2">
        <w:rPr>
          <w:rFonts w:ascii="Times New Roman" w:hAnsi="Times New Roman" w:cs="Times New Roman"/>
          <w:sz w:val="24"/>
          <w:szCs w:val="24"/>
        </w:rPr>
        <w:t xml:space="preserve">Объем в ГЗ рассчитан по данным ВПО-1 2014 года согласно </w:t>
      </w:r>
      <w:r w:rsidR="00940D96" w:rsidRPr="00A66AF3">
        <w:rPr>
          <w:rFonts w:ascii="Times New Roman" w:hAnsi="Times New Roman" w:cs="Times New Roman"/>
          <w:sz w:val="24"/>
          <w:szCs w:val="24"/>
        </w:rPr>
        <w:t>распоряжению от 18 августа 2015 г. № Р-129, необходимо указать реальный СГК обучающихся.</w:t>
      </w:r>
      <w:proofErr w:type="gramEnd"/>
      <w:r w:rsidR="00381AF6" w:rsidRPr="00A66AF3">
        <w:rPr>
          <w:rFonts w:ascii="Times New Roman" w:hAnsi="Times New Roman" w:cs="Times New Roman"/>
          <w:sz w:val="24"/>
          <w:szCs w:val="24"/>
        </w:rPr>
        <w:t xml:space="preserve"> Причина отклонения – некорректное заполнение формы ВПО-1 за 2014 год.</w:t>
      </w:r>
    </w:p>
    <w:p w:rsidR="00A66AF3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7C9" w:rsidRPr="00A66AF3" w:rsidRDefault="00A66AF3" w:rsidP="0043377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Вопрос</w:t>
      </w:r>
      <w:r w:rsidRPr="00A66AF3">
        <w:rPr>
          <w:rFonts w:ascii="Times New Roman" w:hAnsi="Times New Roman" w:cs="Times New Roman"/>
          <w:sz w:val="24"/>
          <w:szCs w:val="24"/>
        </w:rPr>
        <w:t xml:space="preserve">: </w:t>
      </w:r>
      <w:r w:rsidR="003F67C9" w:rsidRPr="00A66AF3">
        <w:rPr>
          <w:rFonts w:ascii="Times New Roman" w:hAnsi="Times New Roman" w:cs="Times New Roman"/>
          <w:sz w:val="24"/>
          <w:szCs w:val="24"/>
        </w:rPr>
        <w:t>Почему данные берутся из формы ВПО-1 2014, а не ВПО-1 2015?</w:t>
      </w:r>
    </w:p>
    <w:p w:rsidR="00940D96" w:rsidRPr="00C679A2" w:rsidRDefault="00A66AF3" w:rsidP="0043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F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На момент формирования проекта </w:t>
      </w:r>
      <w:r w:rsidR="00381AF6">
        <w:rPr>
          <w:rFonts w:ascii="Times New Roman" w:hAnsi="Times New Roman" w:cs="Times New Roman"/>
          <w:sz w:val="24"/>
          <w:szCs w:val="24"/>
        </w:rPr>
        <w:t>федерального закона о ф</w:t>
      </w:r>
      <w:r w:rsidR="00940D96" w:rsidRPr="00C679A2">
        <w:rPr>
          <w:rFonts w:ascii="Times New Roman" w:hAnsi="Times New Roman" w:cs="Times New Roman"/>
          <w:sz w:val="24"/>
          <w:szCs w:val="24"/>
        </w:rPr>
        <w:t>едерально</w:t>
      </w:r>
      <w:r w:rsidR="00381AF6">
        <w:rPr>
          <w:rFonts w:ascii="Times New Roman" w:hAnsi="Times New Roman" w:cs="Times New Roman"/>
          <w:sz w:val="24"/>
          <w:szCs w:val="24"/>
        </w:rPr>
        <w:t>м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81AF6">
        <w:rPr>
          <w:rFonts w:ascii="Times New Roman" w:hAnsi="Times New Roman" w:cs="Times New Roman"/>
          <w:sz w:val="24"/>
          <w:szCs w:val="24"/>
        </w:rPr>
        <w:t>е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381AF6">
        <w:rPr>
          <w:rFonts w:ascii="Times New Roman" w:hAnsi="Times New Roman" w:cs="Times New Roman"/>
          <w:sz w:val="24"/>
          <w:szCs w:val="24"/>
        </w:rPr>
        <w:t>е</w:t>
      </w:r>
      <w:r w:rsidR="00940D96" w:rsidRPr="00C679A2">
        <w:rPr>
          <w:rFonts w:ascii="Times New Roman" w:hAnsi="Times New Roman" w:cs="Times New Roman"/>
          <w:sz w:val="24"/>
          <w:szCs w:val="24"/>
        </w:rPr>
        <w:t xml:space="preserve"> формы ВПО-1 на текущий финансовый год </w:t>
      </w:r>
      <w:r w:rsidR="00381AF6">
        <w:rPr>
          <w:rFonts w:ascii="Times New Roman" w:hAnsi="Times New Roman" w:cs="Times New Roman"/>
          <w:sz w:val="24"/>
          <w:szCs w:val="24"/>
        </w:rPr>
        <w:t>отсутствуют</w:t>
      </w:r>
      <w:r w:rsidR="00940D96" w:rsidRPr="00C679A2">
        <w:rPr>
          <w:rFonts w:ascii="Times New Roman" w:hAnsi="Times New Roman" w:cs="Times New Roman"/>
          <w:sz w:val="24"/>
          <w:szCs w:val="24"/>
        </w:rPr>
        <w:t>, имеются только данные за отчетный финансовый год.</w:t>
      </w:r>
      <w:r w:rsidR="0087452F" w:rsidRPr="00C679A2">
        <w:rPr>
          <w:rFonts w:ascii="Times New Roman" w:hAnsi="Times New Roman" w:cs="Times New Roman"/>
          <w:sz w:val="24"/>
          <w:szCs w:val="24"/>
        </w:rPr>
        <w:t xml:space="preserve"> Необходимость равенства объем</w:t>
      </w:r>
      <w:r w:rsidR="00381AF6">
        <w:rPr>
          <w:rFonts w:ascii="Times New Roman" w:hAnsi="Times New Roman" w:cs="Times New Roman"/>
          <w:sz w:val="24"/>
          <w:szCs w:val="24"/>
        </w:rPr>
        <w:t>ов</w:t>
      </w:r>
      <w:r w:rsidR="0087452F" w:rsidRPr="00C679A2">
        <w:rPr>
          <w:rFonts w:ascii="Times New Roman" w:hAnsi="Times New Roman" w:cs="Times New Roman"/>
          <w:sz w:val="24"/>
          <w:szCs w:val="24"/>
        </w:rPr>
        <w:t xml:space="preserve"> государственных услуг в ГЗ и в обосн</w:t>
      </w:r>
      <w:r w:rsidR="00381AF6">
        <w:rPr>
          <w:rFonts w:ascii="Times New Roman" w:hAnsi="Times New Roman" w:cs="Times New Roman"/>
          <w:sz w:val="24"/>
          <w:szCs w:val="24"/>
        </w:rPr>
        <w:t>ованиях бюджетных ассигнований ф</w:t>
      </w:r>
      <w:r w:rsidR="0087452F" w:rsidRPr="00C679A2">
        <w:rPr>
          <w:rFonts w:ascii="Times New Roman" w:hAnsi="Times New Roman" w:cs="Times New Roman"/>
          <w:sz w:val="24"/>
          <w:szCs w:val="24"/>
        </w:rPr>
        <w:t>еде</w:t>
      </w:r>
      <w:bookmarkStart w:id="0" w:name="_GoBack"/>
      <w:bookmarkEnd w:id="0"/>
      <w:r w:rsidR="0087452F" w:rsidRPr="00C679A2">
        <w:rPr>
          <w:rFonts w:ascii="Times New Roman" w:hAnsi="Times New Roman" w:cs="Times New Roman"/>
          <w:sz w:val="24"/>
          <w:szCs w:val="24"/>
        </w:rPr>
        <w:t>рального бюджета установлена Минфином России.</w:t>
      </w:r>
    </w:p>
    <w:sectPr w:rsidR="00940D96" w:rsidRPr="00C679A2" w:rsidSect="00433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419"/>
    <w:multiLevelType w:val="hybridMultilevel"/>
    <w:tmpl w:val="1200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21CC"/>
    <w:multiLevelType w:val="hybridMultilevel"/>
    <w:tmpl w:val="6A70A398"/>
    <w:lvl w:ilvl="0" w:tplc="93662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C9"/>
    <w:rsid w:val="00307F81"/>
    <w:rsid w:val="00381AF6"/>
    <w:rsid w:val="003F67C9"/>
    <w:rsid w:val="00417F78"/>
    <w:rsid w:val="00433775"/>
    <w:rsid w:val="00613AB9"/>
    <w:rsid w:val="006204C9"/>
    <w:rsid w:val="00731A90"/>
    <w:rsid w:val="00765D81"/>
    <w:rsid w:val="007F7C43"/>
    <w:rsid w:val="0087452F"/>
    <w:rsid w:val="008A2D63"/>
    <w:rsid w:val="00940D96"/>
    <w:rsid w:val="00A63493"/>
    <w:rsid w:val="00A66AF3"/>
    <w:rsid w:val="00A91062"/>
    <w:rsid w:val="00C679A2"/>
    <w:rsid w:val="00DD2FFE"/>
    <w:rsid w:val="00E00A4D"/>
    <w:rsid w:val="00F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</dc:creator>
  <cp:lastModifiedBy>timpanova-ea</cp:lastModifiedBy>
  <cp:revision>2</cp:revision>
  <cp:lastPrinted>2016-10-07T14:14:00Z</cp:lastPrinted>
  <dcterms:created xsi:type="dcterms:W3CDTF">2016-11-03T08:41:00Z</dcterms:created>
  <dcterms:modified xsi:type="dcterms:W3CDTF">2016-11-03T08:41:00Z</dcterms:modified>
</cp:coreProperties>
</file>