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EC" w:rsidRDefault="001D263D" w:rsidP="001D263D">
      <w:r>
        <w:fldChar w:fldCharType="begin"/>
      </w:r>
      <w:r>
        <w:instrText xml:space="preserve"> HYPERLINK "</w:instrText>
      </w:r>
      <w:r w:rsidRPr="001D263D">
        <w:instrText>https://rg.ru/2015/03/30/vuz-dok.html</w:instrText>
      </w:r>
      <w:r>
        <w:instrText xml:space="preserve">" </w:instrText>
      </w:r>
      <w:r>
        <w:fldChar w:fldCharType="separate"/>
      </w:r>
      <w:r w:rsidRPr="002E5B61">
        <w:rPr>
          <w:rStyle w:val="a3"/>
        </w:rPr>
        <w:t>https://rg.ru/2015/03/30/vuz-dok.html</w:t>
      </w:r>
      <w:r>
        <w:fldChar w:fldCharType="end"/>
      </w:r>
      <w:r>
        <w:t xml:space="preserve"> - российская газета</w:t>
      </w:r>
    </w:p>
    <w:p w:rsidR="001D263D" w:rsidRDefault="001D263D" w:rsidP="001D263D">
      <w:hyperlink r:id="rId6" w:history="1">
        <w:r w:rsidRPr="002E5B61">
          <w:rPr>
            <w:rStyle w:val="a3"/>
          </w:rPr>
          <w:t>http://www.garant.ru/products/ipo/prime/doc/70799608/</w:t>
        </w:r>
      </w:hyperlink>
      <w:r>
        <w:t xml:space="preserve"> - изменения от 23 марта (Гарант)</w:t>
      </w:r>
      <w:bookmarkStart w:id="0" w:name="_GoBack"/>
      <w:bookmarkEnd w:id="0"/>
    </w:p>
    <w:p w:rsidR="001D263D" w:rsidRPr="001D263D" w:rsidRDefault="001D263D" w:rsidP="001D263D">
      <w:pPr>
        <w:spacing w:after="540" w:line="270" w:lineRule="atLeast"/>
        <w:jc w:val="center"/>
        <w:textAlignment w:val="baseline"/>
        <w:outlineLvl w:val="0"/>
        <w:rPr>
          <w:rFonts w:ascii="Arial" w:eastAsia="Times New Roman" w:hAnsi="Arial" w:cs="Arial"/>
          <w:color w:val="707070"/>
          <w:kern w:val="36"/>
          <w:sz w:val="21"/>
          <w:szCs w:val="21"/>
          <w:lang w:eastAsia="ru-RU"/>
        </w:rPr>
      </w:pPr>
      <w:r w:rsidRPr="001D263D">
        <w:rPr>
          <w:rFonts w:ascii="Arial" w:eastAsia="Times New Roman" w:hAnsi="Arial" w:cs="Arial"/>
          <w:color w:val="707070"/>
          <w:kern w:val="36"/>
          <w:sz w:val="21"/>
          <w:szCs w:val="21"/>
          <w:lang w:eastAsia="ru-RU"/>
        </w:rPr>
        <w:t>ПОСТАНОВЛЕНИЕ</w:t>
      </w:r>
      <w:r w:rsidRPr="001D263D">
        <w:rPr>
          <w:rFonts w:ascii="Arial" w:eastAsia="Times New Roman" w:hAnsi="Arial" w:cs="Arial"/>
          <w:color w:val="707070"/>
          <w:kern w:val="36"/>
          <w:sz w:val="21"/>
          <w:szCs w:val="21"/>
          <w:lang w:eastAsia="ru-RU"/>
        </w:rPr>
        <w:br/>
        <w:t>ПРАВИТЕЛЬСТВА РОССИЙСКОЙ ФЕДЕРАЦИИ</w:t>
      </w:r>
      <w:r w:rsidRPr="001D263D">
        <w:rPr>
          <w:rFonts w:ascii="Arial" w:eastAsia="Times New Roman" w:hAnsi="Arial" w:cs="Arial"/>
          <w:color w:val="707070"/>
          <w:kern w:val="36"/>
          <w:sz w:val="21"/>
          <w:szCs w:val="21"/>
          <w:lang w:eastAsia="ru-RU"/>
        </w:rPr>
        <w:br/>
        <w:t>от 17 марта 2015 г. № 234</w:t>
      </w:r>
      <w:r w:rsidRPr="001D263D">
        <w:rPr>
          <w:rFonts w:ascii="Arial" w:eastAsia="Times New Roman" w:hAnsi="Arial" w:cs="Arial"/>
          <w:color w:val="707070"/>
          <w:kern w:val="36"/>
          <w:sz w:val="21"/>
          <w:szCs w:val="21"/>
          <w:lang w:eastAsia="ru-RU"/>
        </w:rPr>
        <w:br/>
        <w:t>"О СООТНОШЕНИЯХ ЧИСЛЕННОСТИ РАБОТНИКОВ ПРОФЕССОРСКО-ПРЕПОДАВАТЕЛЬСКОГО СОСТАВА И ОБУЧАЮЩИХСЯ  ОБРАЗОВАТЕЛЬНЫХ ОРГАНИЗАЦИЙ ВЫСШЕГО ОБРАЗОВАНИЯ"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Документ в </w:t>
      </w:r>
      <w:proofErr w:type="spellStart"/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редакциипостановления</w:t>
      </w:r>
      <w:proofErr w:type="spellEnd"/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 Правительства РФ от 29.06.2015 № 649.</w:t>
      </w: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br/>
        <w:t>Пр</w:t>
      </w:r>
      <w:r w:rsidRPr="001D263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авительство Российской Федерации постановляет: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1. Признать утратившими силу нормативные правовые акты и отдельные положения нормативных правовых актов Российской Федерации и РСФСР по перечню согласно приложению № 1.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2. Признать не действующим на территории Российской Федерации постановление Совета Министров СССР от 29 сентября 1990 г. № 989 "О дополнительных мерах по совершенствованию организации переподготовки руководящих кадров и специалистов народного хозяйства СССР во Всесоюзной академии внешней торговли при Министерстве внешних экономических связей СССР".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3. Установить соотношения численности работников профессорско-преподавательского состава и обучающихся образовательных организаций высшего образования в части контингента, принятого на обучение до 1 января 2015 г., согласно приложению № 2.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4. Министерству образования и науки Российской Федерации обеспечить методическое сопровождение поэтапного перехода от действующих соотношений численности работников профессорско-преподавательского состава и обучающихся, установленных для отдельных образовательных организаций высшего образования, к соотношениям численности работников профессорско-преподавательского состава и обучающихся образовательных организаций высшего образования, определенным по специальностям и направлениям подготовки.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Председатель Правительства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Российской Федерации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Д.МЕДВЕДЕВ</w:t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1" w:name="Par25"/>
      <w:bookmarkEnd w:id="1"/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№ 1</w:t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постановлению Правительства</w:t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Российской Федерации</w:t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17 марта 2015 г. № 234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2" w:name="Par30"/>
      <w:bookmarkEnd w:id="2"/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НОРМАТИВНЫХ ПРАВОВЫХ АКТОВ И ОТДЕЛЬНЫХ ПОЛОЖЕНИЙ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НОРМАТИВНЫХ ПРАВОВЫХ АКТОВ РОССИЙСКОЙ ФЕДЕРАЦИИ И РСФСР,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ПРИЗНАННЫХ</w:t>
      </w:r>
      <w:proofErr w:type="gramEnd"/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УТРАТИВШИМИ СИЛУ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1. Пункт 2 постановления Совета Министров РСФСР от 22 мая 1991 г. № 273 "О Московском физико-техническом институте".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2. Абзац второй пункта 5 постановления Совета Министров РСФСР от 31 июля 1991 г. № 414 "Вопросы организации Московского института-интерната для инвалидов с нарушением опорно-двигательной системы".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3. Абзац третий пункта 3 постановления Совета Министров РСФСР от 13 августа 1991 г. № 428 "О преобразовании Московского института народного хозяйства имени Г.В. Плеханова в Российскую экономическую академию имени Г.В. Плеханова".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4. Пункт 1 постановления Совета Министров РСФСР от 6 сентября 1991 г. № 465 "О Российском государственном гуманитарном университете".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5. Пункт 3 постановления Совета Министров РСФСР от 18 октября 1991 г. № 552 "О преобразовании Томского политехнического института в Томский политехнический университет".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6. Пункт 2 постановления Совета Министров РСФСР от 4 ноября 1991 г. № 580 "О Московской медицинской академии имени И.М. Сеченова".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t>7. Пункт 1 распоряжения Совета Министров - Правительства Российской Федерации от 5 апреля 1993 г. № 534-р (Собрание актов Президента и Правительства Российской Федерации, 1993, № 14, ст. 1239).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8. Абзац третий пункта 2 постановления Правительства Российской Федерации от 28 сентября 1994 г. № 1106 "Об обеспечении реализации программы "Становление и развитие частного права в России" (Собрание законодательства Российской Федерации, 1994, № 23, ст. 2587).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9. Пункт 3 постановления Правительства Российской Федерации от 9 августа 1995 г. № 801 "О развитии Высшей школы экономики" (Собрание законодательства Российской Федерации, 1995, № 33, ст. 3398).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10. Пункт 3 постановления Правительства Российской Федерации от 6 марта 1996 г. № 237 "Вопросы Российской академии живописи, ваяния и зодчества" (Собрание законодательства Российской Федерации, 1996, № 12, ст. 1118).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11. Пункт 4 постановления Правительства Российской Федерации от 11 октября 1997 г. № 1279 "О мерах по развитию Оренбургского государственного университета" (Собрание законодательства Российской Федерации, 1997, № 42, ст. 4803).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12. Пункт 3 постановления Правительства Российской Федерации от 1 ноября 1997 г. № 1379 "О Санкт-Петербургском государственном университете" (Собрание законодательства Российской Федерации, 1997, № 45, ст. 5197).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13. Распоряжение Правительства Российской Федерации от 21 февраля 1998 г. № 263-р (Собрание законодательства Российской Федерации, 1998, № 10, ст. 1210).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14. Пункт 3 распоряжения Правительства Российской Федерации от 17 февраля 2003 г. № 207-р (Собрание законодательства Российской Федерации, 2003, № 8, ст. 790).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15. Пункт 4 распоряжения Правительства Российской Федерации от 26 августа 2003 г. № 1222-р (Собрание законодательства Российской Федерации, 2003, № 35, ст. 3485).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16. Пункт 40 устава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Федерации", утвержденного постановлением Правительства Российской Федерации от 14 июля 2010 г. № 510 "О федеральном государственном образовательном бюджетном учреждении высшего образования "Финансовый университет при Правительстве Российской Федерации" (Собрание законодательства Российской Федерации, 2010, № 30, ст. 4090).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17. </w:t>
      </w:r>
      <w:proofErr w:type="gramStart"/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Пункт 12 изменений, которые вносятся в устав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Федерации", утвержденных постановлением Правительства Российской Федерации от 31 января 2012 г. № 59 "О внесении изменений в устав федерального государственного образовательного бюджетного учреждения высшего профессионального образования "Финансовый университет при Правительстве Российской Федерации" (Собрание законодательства Российской Федерации, 2012, № 14, ст. 1625).</w:t>
      </w:r>
      <w:proofErr w:type="gramEnd"/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 xml:space="preserve">18. </w:t>
      </w:r>
      <w:proofErr w:type="gramStart"/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Подпункт 18 пункта 2 изменений, которые вносятся в постановление Правительства Российской Федерации от 14 июля 2010 г. № 510, утвержденных постановлением Правительства Российской Федерации от 23 января 2015 г. № 42 "О внесении изменений в постановление Правительства Российской Федерации от 14 июля 2010 г. № 510" (Собрание законодательства Российской Федерации, 2015, № 5, ст. 822).</w:t>
      </w:r>
      <w:proofErr w:type="gramEnd"/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t>19. Распоряжение Правительства Российской Федерации от 28 января 2013 г. № 67-р (Собрание законодательства Российской Федерации, 2013, № 5, ст. 443).</w:t>
      </w: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  <w:r w:rsidRPr="001D263D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ru-RU"/>
        </w:rPr>
        <w:br/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Приложение № 2</w:t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 постановлению Правительства</w:t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Российской Федерации</w:t>
      </w:r>
    </w:p>
    <w:p w:rsidR="001D263D" w:rsidRPr="001D263D" w:rsidRDefault="001D263D" w:rsidP="001D263D">
      <w:pPr>
        <w:spacing w:after="0" w:line="255" w:lineRule="atLeast"/>
        <w:jc w:val="righ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 17 марта 2015 г. № 234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3" w:name="Par64"/>
      <w:bookmarkEnd w:id="3"/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СООТНОШЕНИЯ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ЧИСЛЕННОСТИ РАБОТНИКОВ </w:t>
      </w:r>
      <w:proofErr w:type="gramStart"/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ПРОФЕССОРСКО-ПРЕПОДАВАТЕЛЬСКОГО</w:t>
      </w:r>
      <w:proofErr w:type="gramEnd"/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СОСТАВА И ОБУЧАЮЩИХСЯ ОБРАЗОВАТЕЛЬНЫХ ОРГАНИЗАЦИЙ ВЫСШЕГО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ОБРАЗОВАНИЯ В ЧАСТИ КОНТИНГЕНТА, ПРИНЯТОГО</w:t>
      </w:r>
    </w:p>
    <w:p w:rsidR="001D263D" w:rsidRPr="001D263D" w:rsidRDefault="001D263D" w:rsidP="001D263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ОБУЧЕНИЕ ДО 1 ЯНВАРЯ 2015 Г.</w:t>
      </w:r>
    </w:p>
    <w:p w:rsidR="001D263D" w:rsidRPr="001D263D" w:rsidRDefault="001D263D" w:rsidP="001D263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D26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646"/>
      </w:tblGrid>
      <w:tr w:rsidR="001D263D" w:rsidRPr="001D263D" w:rsidTr="001D263D">
        <w:tc>
          <w:tcPr>
            <w:tcW w:w="5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Соотношение численности работников профессорско-преподавательского состава и обучающихся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образовательное учреждение высшего профессионального образования Первый Московский государственный медицинский университет имени И.М. Сеченова Министерства здравоохранения Российской Федерации,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"Московский физико-</w:t>
            </w: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технический институт (государственный университет)",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1:3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университет", г. Томск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"Национальный исследовательский университет "Высшая школа экономики",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1:6 - при очно-заочной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1:12 - при заочной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1:2 - </w:t>
            </w:r>
            <w:proofErr w:type="gramStart"/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очной и очно-заочной формам обучения в аспирантуре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инклюзивного высшего образования "Московский государственный гуманитарно-экономический университет",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1:3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"Высшая школа народных искусств (институт)", г. Санкт-Петербург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 по образовательным программам высшего образования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1:6 - при очно-заочной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1:12 - при заочной форме обучения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 Плеханова",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1:5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"Российский государственный гуманитарный университет",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1:5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технический университет имени Н.Э. Баумана",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"Оренбургский государственный университет", г. Оренбург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1:6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 г. Санкт-Петербург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"Горный", г. Санкт-Петербург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"Всероссийская академия внешней торговли Министерства экономического развития Российской Федерации",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1:4 - при 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1:6 - при очно-заочной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1:12 - при заочной форме обучения</w:t>
            </w:r>
          </w:p>
        </w:tc>
      </w:tr>
      <w:tr w:rsidR="001D263D" w:rsidRPr="001D263D" w:rsidTr="001D263D">
        <w:tc>
          <w:tcPr>
            <w:tcW w:w="5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г. Москва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1:5 - при очной форме обучения</w:t>
            </w:r>
          </w:p>
          <w:p w:rsidR="001D263D" w:rsidRPr="001D263D" w:rsidRDefault="001D263D" w:rsidP="001D2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1:8 - при очно-заочной форме обучения</w:t>
            </w:r>
          </w:p>
        </w:tc>
      </w:tr>
    </w:tbl>
    <w:p w:rsidR="001D263D" w:rsidRPr="001D263D" w:rsidRDefault="001D263D" w:rsidP="001D263D"/>
    <w:sectPr w:rsidR="001D263D" w:rsidRPr="001D263D" w:rsidSect="001D263D">
      <w:pgSz w:w="11906" w:h="16838"/>
      <w:pgMar w:top="142" w:right="1701" w:bottom="25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B46"/>
    <w:multiLevelType w:val="multilevel"/>
    <w:tmpl w:val="A0F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7"/>
    <w:rsid w:val="000004CF"/>
    <w:rsid w:val="000058F3"/>
    <w:rsid w:val="00014439"/>
    <w:rsid w:val="00017B50"/>
    <w:rsid w:val="00022B58"/>
    <w:rsid w:val="00026157"/>
    <w:rsid w:val="0002673E"/>
    <w:rsid w:val="00027129"/>
    <w:rsid w:val="000309A5"/>
    <w:rsid w:val="000310AC"/>
    <w:rsid w:val="00031207"/>
    <w:rsid w:val="00034AF0"/>
    <w:rsid w:val="00035EC9"/>
    <w:rsid w:val="00051EA3"/>
    <w:rsid w:val="00054A3C"/>
    <w:rsid w:val="000703A7"/>
    <w:rsid w:val="000705A6"/>
    <w:rsid w:val="0007304C"/>
    <w:rsid w:val="00074E77"/>
    <w:rsid w:val="000756AE"/>
    <w:rsid w:val="00076EA1"/>
    <w:rsid w:val="0007754B"/>
    <w:rsid w:val="00080836"/>
    <w:rsid w:val="00081E0E"/>
    <w:rsid w:val="000821FE"/>
    <w:rsid w:val="00086022"/>
    <w:rsid w:val="00090568"/>
    <w:rsid w:val="000A0C7D"/>
    <w:rsid w:val="000A1997"/>
    <w:rsid w:val="000B0BE3"/>
    <w:rsid w:val="000C40CA"/>
    <w:rsid w:val="000D03EC"/>
    <w:rsid w:val="000D24E7"/>
    <w:rsid w:val="000D60CB"/>
    <w:rsid w:val="000D6448"/>
    <w:rsid w:val="000D7B5E"/>
    <w:rsid w:val="000E4E3A"/>
    <w:rsid w:val="000F5824"/>
    <w:rsid w:val="001025F8"/>
    <w:rsid w:val="00102C76"/>
    <w:rsid w:val="00107459"/>
    <w:rsid w:val="0011009E"/>
    <w:rsid w:val="00111D7F"/>
    <w:rsid w:val="00114E4C"/>
    <w:rsid w:val="00120C39"/>
    <w:rsid w:val="001210C9"/>
    <w:rsid w:val="00123A4A"/>
    <w:rsid w:val="00145698"/>
    <w:rsid w:val="0014581B"/>
    <w:rsid w:val="00145DB6"/>
    <w:rsid w:val="001473F6"/>
    <w:rsid w:val="00150FD8"/>
    <w:rsid w:val="00152065"/>
    <w:rsid w:val="00153EB5"/>
    <w:rsid w:val="001606E3"/>
    <w:rsid w:val="00167872"/>
    <w:rsid w:val="00173542"/>
    <w:rsid w:val="001823DD"/>
    <w:rsid w:val="001909E2"/>
    <w:rsid w:val="0019148C"/>
    <w:rsid w:val="00194A73"/>
    <w:rsid w:val="001A6330"/>
    <w:rsid w:val="001A6D1F"/>
    <w:rsid w:val="001B17E1"/>
    <w:rsid w:val="001C0864"/>
    <w:rsid w:val="001C4811"/>
    <w:rsid w:val="001C66A3"/>
    <w:rsid w:val="001D263D"/>
    <w:rsid w:val="001D3663"/>
    <w:rsid w:val="001D3CDF"/>
    <w:rsid w:val="001D5E27"/>
    <w:rsid w:val="001E4737"/>
    <w:rsid w:val="001E5F32"/>
    <w:rsid w:val="001E612F"/>
    <w:rsid w:val="001E6DEC"/>
    <w:rsid w:val="001F10DD"/>
    <w:rsid w:val="002008A0"/>
    <w:rsid w:val="00200E31"/>
    <w:rsid w:val="00201CF2"/>
    <w:rsid w:val="00204A11"/>
    <w:rsid w:val="00206DAC"/>
    <w:rsid w:val="00211CFF"/>
    <w:rsid w:val="00213D13"/>
    <w:rsid w:val="00214999"/>
    <w:rsid w:val="00214EF3"/>
    <w:rsid w:val="00221689"/>
    <w:rsid w:val="00223C71"/>
    <w:rsid w:val="00223E52"/>
    <w:rsid w:val="00226370"/>
    <w:rsid w:val="00230C12"/>
    <w:rsid w:val="002435B1"/>
    <w:rsid w:val="002450BE"/>
    <w:rsid w:val="00246923"/>
    <w:rsid w:val="00254AFD"/>
    <w:rsid w:val="00275DF6"/>
    <w:rsid w:val="00286726"/>
    <w:rsid w:val="00294865"/>
    <w:rsid w:val="002977BF"/>
    <w:rsid w:val="002A1890"/>
    <w:rsid w:val="002A2D56"/>
    <w:rsid w:val="002A3791"/>
    <w:rsid w:val="002B1A96"/>
    <w:rsid w:val="002B502A"/>
    <w:rsid w:val="002C1EEA"/>
    <w:rsid w:val="002C3645"/>
    <w:rsid w:val="002C63CB"/>
    <w:rsid w:val="002D5358"/>
    <w:rsid w:val="002D6963"/>
    <w:rsid w:val="002E59DF"/>
    <w:rsid w:val="0030096D"/>
    <w:rsid w:val="0030604B"/>
    <w:rsid w:val="00311463"/>
    <w:rsid w:val="00315C23"/>
    <w:rsid w:val="003220C4"/>
    <w:rsid w:val="00322DA9"/>
    <w:rsid w:val="003245CA"/>
    <w:rsid w:val="003337A9"/>
    <w:rsid w:val="00333CC1"/>
    <w:rsid w:val="00334D44"/>
    <w:rsid w:val="0033660E"/>
    <w:rsid w:val="0033683A"/>
    <w:rsid w:val="003472FE"/>
    <w:rsid w:val="00353019"/>
    <w:rsid w:val="00353FFD"/>
    <w:rsid w:val="00360B00"/>
    <w:rsid w:val="003617BE"/>
    <w:rsid w:val="00361BBB"/>
    <w:rsid w:val="00361C4F"/>
    <w:rsid w:val="00363450"/>
    <w:rsid w:val="00364A18"/>
    <w:rsid w:val="00367356"/>
    <w:rsid w:val="003677E8"/>
    <w:rsid w:val="003713D5"/>
    <w:rsid w:val="003721AF"/>
    <w:rsid w:val="00376808"/>
    <w:rsid w:val="003770AA"/>
    <w:rsid w:val="003806C2"/>
    <w:rsid w:val="003978DE"/>
    <w:rsid w:val="003A1E84"/>
    <w:rsid w:val="003A4F78"/>
    <w:rsid w:val="003B0871"/>
    <w:rsid w:val="003B296B"/>
    <w:rsid w:val="003B3A4B"/>
    <w:rsid w:val="003B3D98"/>
    <w:rsid w:val="003B7896"/>
    <w:rsid w:val="003C2317"/>
    <w:rsid w:val="003D00FF"/>
    <w:rsid w:val="003D2211"/>
    <w:rsid w:val="003D3197"/>
    <w:rsid w:val="003E5760"/>
    <w:rsid w:val="003E6D58"/>
    <w:rsid w:val="003E6ECE"/>
    <w:rsid w:val="003F1E66"/>
    <w:rsid w:val="00401915"/>
    <w:rsid w:val="00402B30"/>
    <w:rsid w:val="004034AB"/>
    <w:rsid w:val="00403E88"/>
    <w:rsid w:val="00404D49"/>
    <w:rsid w:val="004075FF"/>
    <w:rsid w:val="004077E8"/>
    <w:rsid w:val="004107BF"/>
    <w:rsid w:val="004108B1"/>
    <w:rsid w:val="00410EBC"/>
    <w:rsid w:val="00412A91"/>
    <w:rsid w:val="0041339B"/>
    <w:rsid w:val="00414446"/>
    <w:rsid w:val="0041445E"/>
    <w:rsid w:val="0041456F"/>
    <w:rsid w:val="004246F4"/>
    <w:rsid w:val="004359D1"/>
    <w:rsid w:val="00442042"/>
    <w:rsid w:val="00442EF2"/>
    <w:rsid w:val="00443CCD"/>
    <w:rsid w:val="00445107"/>
    <w:rsid w:val="0045199D"/>
    <w:rsid w:val="00453D62"/>
    <w:rsid w:val="004564D5"/>
    <w:rsid w:val="00456584"/>
    <w:rsid w:val="00464FF9"/>
    <w:rsid w:val="00466704"/>
    <w:rsid w:val="0047297B"/>
    <w:rsid w:val="00474CC5"/>
    <w:rsid w:val="00475171"/>
    <w:rsid w:val="004774B2"/>
    <w:rsid w:val="00482A7C"/>
    <w:rsid w:val="004831AE"/>
    <w:rsid w:val="004A1828"/>
    <w:rsid w:val="004B0376"/>
    <w:rsid w:val="004B7987"/>
    <w:rsid w:val="004C1DD6"/>
    <w:rsid w:val="004C30D5"/>
    <w:rsid w:val="004D796E"/>
    <w:rsid w:val="004E03B2"/>
    <w:rsid w:val="004E1C21"/>
    <w:rsid w:val="004E4970"/>
    <w:rsid w:val="004F1802"/>
    <w:rsid w:val="004F2659"/>
    <w:rsid w:val="004F571E"/>
    <w:rsid w:val="004F59B9"/>
    <w:rsid w:val="004F62FE"/>
    <w:rsid w:val="005010A0"/>
    <w:rsid w:val="00510DDA"/>
    <w:rsid w:val="00514095"/>
    <w:rsid w:val="00516358"/>
    <w:rsid w:val="0053248A"/>
    <w:rsid w:val="0053308C"/>
    <w:rsid w:val="00534394"/>
    <w:rsid w:val="00537A92"/>
    <w:rsid w:val="00551CD7"/>
    <w:rsid w:val="00552A40"/>
    <w:rsid w:val="00554495"/>
    <w:rsid w:val="00560E1E"/>
    <w:rsid w:val="005700D1"/>
    <w:rsid w:val="00571123"/>
    <w:rsid w:val="005747B5"/>
    <w:rsid w:val="00574DF0"/>
    <w:rsid w:val="00575230"/>
    <w:rsid w:val="00580DC8"/>
    <w:rsid w:val="005815DE"/>
    <w:rsid w:val="00585BA6"/>
    <w:rsid w:val="00595018"/>
    <w:rsid w:val="00597F33"/>
    <w:rsid w:val="005C4164"/>
    <w:rsid w:val="005C5704"/>
    <w:rsid w:val="005D6468"/>
    <w:rsid w:val="005D6C15"/>
    <w:rsid w:val="005E3A4C"/>
    <w:rsid w:val="005E5D5A"/>
    <w:rsid w:val="005E5FE9"/>
    <w:rsid w:val="005E6022"/>
    <w:rsid w:val="005E7760"/>
    <w:rsid w:val="005F1ABA"/>
    <w:rsid w:val="005F6761"/>
    <w:rsid w:val="00601C8A"/>
    <w:rsid w:val="00602EE4"/>
    <w:rsid w:val="0061124A"/>
    <w:rsid w:val="006113CC"/>
    <w:rsid w:val="006123F2"/>
    <w:rsid w:val="006134AC"/>
    <w:rsid w:val="00622B39"/>
    <w:rsid w:val="006260B6"/>
    <w:rsid w:val="00627C89"/>
    <w:rsid w:val="00631CFD"/>
    <w:rsid w:val="00633706"/>
    <w:rsid w:val="00634BD9"/>
    <w:rsid w:val="00644508"/>
    <w:rsid w:val="00646DF4"/>
    <w:rsid w:val="006475ED"/>
    <w:rsid w:val="00650E8D"/>
    <w:rsid w:val="00654617"/>
    <w:rsid w:val="00662CC5"/>
    <w:rsid w:val="00664F3E"/>
    <w:rsid w:val="00674F34"/>
    <w:rsid w:val="00675DA6"/>
    <w:rsid w:val="0068314C"/>
    <w:rsid w:val="00685FD9"/>
    <w:rsid w:val="00691837"/>
    <w:rsid w:val="00694B97"/>
    <w:rsid w:val="006A0A19"/>
    <w:rsid w:val="006A18FF"/>
    <w:rsid w:val="006B39CB"/>
    <w:rsid w:val="006B5CB4"/>
    <w:rsid w:val="006D09FB"/>
    <w:rsid w:val="006D1947"/>
    <w:rsid w:val="006D6C9F"/>
    <w:rsid w:val="006D79F5"/>
    <w:rsid w:val="006E30AE"/>
    <w:rsid w:val="006E64AA"/>
    <w:rsid w:val="006F1F47"/>
    <w:rsid w:val="006F554F"/>
    <w:rsid w:val="006F5FCF"/>
    <w:rsid w:val="00704547"/>
    <w:rsid w:val="00705D4C"/>
    <w:rsid w:val="00711107"/>
    <w:rsid w:val="0071706E"/>
    <w:rsid w:val="00717BE2"/>
    <w:rsid w:val="00725E03"/>
    <w:rsid w:val="007307A3"/>
    <w:rsid w:val="00734053"/>
    <w:rsid w:val="007426EC"/>
    <w:rsid w:val="00746129"/>
    <w:rsid w:val="007473DF"/>
    <w:rsid w:val="00747E89"/>
    <w:rsid w:val="0075273C"/>
    <w:rsid w:val="00752FC0"/>
    <w:rsid w:val="00756A3D"/>
    <w:rsid w:val="007570F4"/>
    <w:rsid w:val="00757BE7"/>
    <w:rsid w:val="007668BD"/>
    <w:rsid w:val="007773DB"/>
    <w:rsid w:val="00777599"/>
    <w:rsid w:val="00777DF7"/>
    <w:rsid w:val="007903DA"/>
    <w:rsid w:val="0079658B"/>
    <w:rsid w:val="00797C85"/>
    <w:rsid w:val="007A02A8"/>
    <w:rsid w:val="007A059C"/>
    <w:rsid w:val="007A1856"/>
    <w:rsid w:val="007A1FFA"/>
    <w:rsid w:val="007A48A5"/>
    <w:rsid w:val="007B5686"/>
    <w:rsid w:val="007B7ADD"/>
    <w:rsid w:val="007C310C"/>
    <w:rsid w:val="007D39C5"/>
    <w:rsid w:val="007D5540"/>
    <w:rsid w:val="007E133A"/>
    <w:rsid w:val="007E2AB6"/>
    <w:rsid w:val="007E378A"/>
    <w:rsid w:val="00800201"/>
    <w:rsid w:val="0080446B"/>
    <w:rsid w:val="008132B2"/>
    <w:rsid w:val="00813A65"/>
    <w:rsid w:val="008156EE"/>
    <w:rsid w:val="008157BC"/>
    <w:rsid w:val="00817E29"/>
    <w:rsid w:val="0082635D"/>
    <w:rsid w:val="00827574"/>
    <w:rsid w:val="00830DD5"/>
    <w:rsid w:val="00831C09"/>
    <w:rsid w:val="00831D9A"/>
    <w:rsid w:val="00833194"/>
    <w:rsid w:val="00833DFF"/>
    <w:rsid w:val="00835E73"/>
    <w:rsid w:val="00836498"/>
    <w:rsid w:val="008436C5"/>
    <w:rsid w:val="00845ED6"/>
    <w:rsid w:val="00863AE9"/>
    <w:rsid w:val="00865B1D"/>
    <w:rsid w:val="008670D4"/>
    <w:rsid w:val="00873B66"/>
    <w:rsid w:val="00874BCC"/>
    <w:rsid w:val="00875D33"/>
    <w:rsid w:val="00877BC7"/>
    <w:rsid w:val="00880EB3"/>
    <w:rsid w:val="00884A49"/>
    <w:rsid w:val="008A1811"/>
    <w:rsid w:val="008B4BF0"/>
    <w:rsid w:val="008C0555"/>
    <w:rsid w:val="008C38B5"/>
    <w:rsid w:val="008C45A6"/>
    <w:rsid w:val="008C4A9B"/>
    <w:rsid w:val="008D1604"/>
    <w:rsid w:val="008E2777"/>
    <w:rsid w:val="008E2B3C"/>
    <w:rsid w:val="008E7CCB"/>
    <w:rsid w:val="008F0971"/>
    <w:rsid w:val="008F34F4"/>
    <w:rsid w:val="008F4D87"/>
    <w:rsid w:val="00900780"/>
    <w:rsid w:val="00903440"/>
    <w:rsid w:val="009113F0"/>
    <w:rsid w:val="00914F9F"/>
    <w:rsid w:val="00922247"/>
    <w:rsid w:val="00925352"/>
    <w:rsid w:val="00932206"/>
    <w:rsid w:val="00935AF2"/>
    <w:rsid w:val="009414F2"/>
    <w:rsid w:val="00941ABB"/>
    <w:rsid w:val="009664B0"/>
    <w:rsid w:val="00966A86"/>
    <w:rsid w:val="00974E82"/>
    <w:rsid w:val="0099354F"/>
    <w:rsid w:val="00994578"/>
    <w:rsid w:val="009A02A1"/>
    <w:rsid w:val="009A2BB5"/>
    <w:rsid w:val="009C1CF5"/>
    <w:rsid w:val="009C25B5"/>
    <w:rsid w:val="009D5398"/>
    <w:rsid w:val="009D58C3"/>
    <w:rsid w:val="009D7DE8"/>
    <w:rsid w:val="00A00E73"/>
    <w:rsid w:val="00A01BDC"/>
    <w:rsid w:val="00A04B95"/>
    <w:rsid w:val="00A11117"/>
    <w:rsid w:val="00A1634B"/>
    <w:rsid w:val="00A24183"/>
    <w:rsid w:val="00A25F37"/>
    <w:rsid w:val="00A42769"/>
    <w:rsid w:val="00A51703"/>
    <w:rsid w:val="00A5457F"/>
    <w:rsid w:val="00A57417"/>
    <w:rsid w:val="00A61156"/>
    <w:rsid w:val="00A667E0"/>
    <w:rsid w:val="00A7338A"/>
    <w:rsid w:val="00A80C04"/>
    <w:rsid w:val="00A82E5F"/>
    <w:rsid w:val="00A85042"/>
    <w:rsid w:val="00A91A41"/>
    <w:rsid w:val="00A939A7"/>
    <w:rsid w:val="00AA48BB"/>
    <w:rsid w:val="00AA4BA8"/>
    <w:rsid w:val="00AA6FE3"/>
    <w:rsid w:val="00AB0BA8"/>
    <w:rsid w:val="00AB0E37"/>
    <w:rsid w:val="00AB289E"/>
    <w:rsid w:val="00AB3531"/>
    <w:rsid w:val="00AB4E18"/>
    <w:rsid w:val="00AC22C1"/>
    <w:rsid w:val="00AC4DFF"/>
    <w:rsid w:val="00AC68BA"/>
    <w:rsid w:val="00AC6BA7"/>
    <w:rsid w:val="00AD1DF6"/>
    <w:rsid w:val="00AD3639"/>
    <w:rsid w:val="00AD53F8"/>
    <w:rsid w:val="00AE3589"/>
    <w:rsid w:val="00AE5F52"/>
    <w:rsid w:val="00AE6685"/>
    <w:rsid w:val="00AE7898"/>
    <w:rsid w:val="00AF57D0"/>
    <w:rsid w:val="00AF62A4"/>
    <w:rsid w:val="00AF7EB7"/>
    <w:rsid w:val="00B1114E"/>
    <w:rsid w:val="00B13E36"/>
    <w:rsid w:val="00B20872"/>
    <w:rsid w:val="00B22596"/>
    <w:rsid w:val="00B249D1"/>
    <w:rsid w:val="00B25B39"/>
    <w:rsid w:val="00B30AE2"/>
    <w:rsid w:val="00B33682"/>
    <w:rsid w:val="00B35489"/>
    <w:rsid w:val="00B413F0"/>
    <w:rsid w:val="00B4559B"/>
    <w:rsid w:val="00B504E5"/>
    <w:rsid w:val="00B53473"/>
    <w:rsid w:val="00B56F19"/>
    <w:rsid w:val="00B57F66"/>
    <w:rsid w:val="00B6183A"/>
    <w:rsid w:val="00B62892"/>
    <w:rsid w:val="00B62ACC"/>
    <w:rsid w:val="00B71060"/>
    <w:rsid w:val="00B71B5E"/>
    <w:rsid w:val="00B7466D"/>
    <w:rsid w:val="00B74FC4"/>
    <w:rsid w:val="00B75545"/>
    <w:rsid w:val="00B76E9E"/>
    <w:rsid w:val="00B77632"/>
    <w:rsid w:val="00B8048B"/>
    <w:rsid w:val="00B80A04"/>
    <w:rsid w:val="00B84096"/>
    <w:rsid w:val="00B95677"/>
    <w:rsid w:val="00BA0BD2"/>
    <w:rsid w:val="00BA2A9D"/>
    <w:rsid w:val="00BA47FE"/>
    <w:rsid w:val="00BA622E"/>
    <w:rsid w:val="00BB2CA4"/>
    <w:rsid w:val="00BB37C0"/>
    <w:rsid w:val="00BB6A8A"/>
    <w:rsid w:val="00BC53CE"/>
    <w:rsid w:val="00BD1E89"/>
    <w:rsid w:val="00BD6C7E"/>
    <w:rsid w:val="00BE3638"/>
    <w:rsid w:val="00BF007B"/>
    <w:rsid w:val="00BF586A"/>
    <w:rsid w:val="00C00B8B"/>
    <w:rsid w:val="00C12107"/>
    <w:rsid w:val="00C15B70"/>
    <w:rsid w:val="00C2007D"/>
    <w:rsid w:val="00C22300"/>
    <w:rsid w:val="00C236D5"/>
    <w:rsid w:val="00C25539"/>
    <w:rsid w:val="00C36417"/>
    <w:rsid w:val="00C37FB1"/>
    <w:rsid w:val="00C422DE"/>
    <w:rsid w:val="00C439A0"/>
    <w:rsid w:val="00C47F4D"/>
    <w:rsid w:val="00C50484"/>
    <w:rsid w:val="00C57832"/>
    <w:rsid w:val="00C632A8"/>
    <w:rsid w:val="00C77C04"/>
    <w:rsid w:val="00C80DE1"/>
    <w:rsid w:val="00C87697"/>
    <w:rsid w:val="00C9070E"/>
    <w:rsid w:val="00C911F9"/>
    <w:rsid w:val="00C96DC3"/>
    <w:rsid w:val="00CA3B75"/>
    <w:rsid w:val="00CB20AE"/>
    <w:rsid w:val="00CC2ADE"/>
    <w:rsid w:val="00CC4BBB"/>
    <w:rsid w:val="00CE59C9"/>
    <w:rsid w:val="00CF077F"/>
    <w:rsid w:val="00CF2AC8"/>
    <w:rsid w:val="00CF5820"/>
    <w:rsid w:val="00D106EC"/>
    <w:rsid w:val="00D1107D"/>
    <w:rsid w:val="00D14C36"/>
    <w:rsid w:val="00D20E63"/>
    <w:rsid w:val="00D26702"/>
    <w:rsid w:val="00D33E85"/>
    <w:rsid w:val="00D34094"/>
    <w:rsid w:val="00D41930"/>
    <w:rsid w:val="00D510CA"/>
    <w:rsid w:val="00D5127D"/>
    <w:rsid w:val="00D544EE"/>
    <w:rsid w:val="00D950D2"/>
    <w:rsid w:val="00D95130"/>
    <w:rsid w:val="00DB0CA5"/>
    <w:rsid w:val="00DC5CF6"/>
    <w:rsid w:val="00DD2638"/>
    <w:rsid w:val="00DD69C3"/>
    <w:rsid w:val="00DE37AF"/>
    <w:rsid w:val="00DE3B01"/>
    <w:rsid w:val="00DE457A"/>
    <w:rsid w:val="00DE51B4"/>
    <w:rsid w:val="00DF620D"/>
    <w:rsid w:val="00E03216"/>
    <w:rsid w:val="00E05EC4"/>
    <w:rsid w:val="00E07738"/>
    <w:rsid w:val="00E12DE2"/>
    <w:rsid w:val="00E1373F"/>
    <w:rsid w:val="00E233D7"/>
    <w:rsid w:val="00E24336"/>
    <w:rsid w:val="00E25D16"/>
    <w:rsid w:val="00E35BA4"/>
    <w:rsid w:val="00E370FB"/>
    <w:rsid w:val="00E5698F"/>
    <w:rsid w:val="00E64C03"/>
    <w:rsid w:val="00E65B67"/>
    <w:rsid w:val="00E67EA6"/>
    <w:rsid w:val="00E73DE9"/>
    <w:rsid w:val="00E7709F"/>
    <w:rsid w:val="00E843AE"/>
    <w:rsid w:val="00E86DE2"/>
    <w:rsid w:val="00E907FC"/>
    <w:rsid w:val="00E9174B"/>
    <w:rsid w:val="00EA3AB3"/>
    <w:rsid w:val="00EA6098"/>
    <w:rsid w:val="00EB07FE"/>
    <w:rsid w:val="00EB2BD8"/>
    <w:rsid w:val="00EB5184"/>
    <w:rsid w:val="00EC0FBA"/>
    <w:rsid w:val="00EC318F"/>
    <w:rsid w:val="00EC4BE6"/>
    <w:rsid w:val="00ED1B64"/>
    <w:rsid w:val="00ED3B1C"/>
    <w:rsid w:val="00EE6B4C"/>
    <w:rsid w:val="00F01265"/>
    <w:rsid w:val="00F0188D"/>
    <w:rsid w:val="00F0392A"/>
    <w:rsid w:val="00F07548"/>
    <w:rsid w:val="00F07E36"/>
    <w:rsid w:val="00F10F4A"/>
    <w:rsid w:val="00F1181F"/>
    <w:rsid w:val="00F141C6"/>
    <w:rsid w:val="00F1482C"/>
    <w:rsid w:val="00F1742E"/>
    <w:rsid w:val="00F3030E"/>
    <w:rsid w:val="00F319DD"/>
    <w:rsid w:val="00F34AF1"/>
    <w:rsid w:val="00F415CB"/>
    <w:rsid w:val="00F41820"/>
    <w:rsid w:val="00F45B05"/>
    <w:rsid w:val="00F612C5"/>
    <w:rsid w:val="00F658B4"/>
    <w:rsid w:val="00F803B9"/>
    <w:rsid w:val="00F85046"/>
    <w:rsid w:val="00F91C86"/>
    <w:rsid w:val="00F94554"/>
    <w:rsid w:val="00F94D77"/>
    <w:rsid w:val="00F95289"/>
    <w:rsid w:val="00F9588A"/>
    <w:rsid w:val="00FA5C0B"/>
    <w:rsid w:val="00FB2798"/>
    <w:rsid w:val="00FB43ED"/>
    <w:rsid w:val="00FB56A7"/>
    <w:rsid w:val="00FC0E85"/>
    <w:rsid w:val="00FC1969"/>
    <w:rsid w:val="00FC7C5F"/>
    <w:rsid w:val="00FD131D"/>
    <w:rsid w:val="00FD44EF"/>
    <w:rsid w:val="00FE025D"/>
    <w:rsid w:val="00FE7F7F"/>
    <w:rsid w:val="00FF1CCD"/>
    <w:rsid w:val="00FF47D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2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9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2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7426EC"/>
    <w:rPr>
      <w:color w:val="800080"/>
      <w:u w:val="single"/>
    </w:rPr>
  </w:style>
  <w:style w:type="character" w:customStyle="1" w:styleId="apple-converted-space">
    <w:name w:val="apple-converted-space"/>
    <w:basedOn w:val="a0"/>
    <w:rsid w:val="007426EC"/>
  </w:style>
  <w:style w:type="paragraph" w:customStyle="1" w:styleId="s3">
    <w:name w:val="s_3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26EC"/>
  </w:style>
  <w:style w:type="paragraph" w:styleId="HTML">
    <w:name w:val="HTML Preformatted"/>
    <w:basedOn w:val="a"/>
    <w:link w:val="HTML0"/>
    <w:uiPriority w:val="99"/>
    <w:semiHidden/>
    <w:unhideWhenUsed/>
    <w:rsid w:val="00742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1D263D"/>
  </w:style>
  <w:style w:type="paragraph" w:customStyle="1" w:styleId="consplusnormal">
    <w:name w:val="consplusnormal"/>
    <w:basedOn w:val="a"/>
    <w:rsid w:val="001D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2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7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3803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89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7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89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4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3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0661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6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6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96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7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16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170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18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6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3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17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2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85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8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4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2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459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7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0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93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74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5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6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8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5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09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21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16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26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52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4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35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9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99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01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5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0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9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60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55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40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89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47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9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3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1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88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6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3451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6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5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0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68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1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4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28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8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49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7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4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6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7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506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7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3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73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0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800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0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7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5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8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0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7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5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8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08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4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59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5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08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42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39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98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0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46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19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06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9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232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24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34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5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77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10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2730">
          <w:marLeft w:val="56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3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9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5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2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3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9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8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3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2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9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1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6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9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88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4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3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23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0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29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4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72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13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3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49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7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3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5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848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42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1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97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9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6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0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23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4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3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687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1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48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4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2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28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6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4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920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2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502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36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7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64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5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6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9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4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077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5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1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9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1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70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1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8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8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3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3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08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483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64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2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34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7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24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1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7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2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6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85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13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3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0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42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78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3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89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1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09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8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1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8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2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57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7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75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03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28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63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6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271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38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1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471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57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3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7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3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11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07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1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2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9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599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2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96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7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4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5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0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95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2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9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2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9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12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7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59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5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458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53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3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99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07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9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1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1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8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44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09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3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72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3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40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6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9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49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7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2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6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20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87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5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84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1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5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7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60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03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797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8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667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8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766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8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57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9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1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5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84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79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3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8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4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22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5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3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16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7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9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5822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6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7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95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93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45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8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7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510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2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9843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2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6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88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6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0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42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2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95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7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303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592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11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37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6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9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75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9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27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10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02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0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664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64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8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68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995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5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37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1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54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82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2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4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2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01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06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8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2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21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0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1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74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7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4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339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2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59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07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67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5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3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62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2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1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827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92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2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8728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2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3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29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7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834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53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4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20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8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4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4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9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995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74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513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16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4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808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41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771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9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388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8158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0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50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9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68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9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035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5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80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53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2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0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142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21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4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7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5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136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4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0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36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4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9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9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22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5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2909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6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4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36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32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1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437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900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0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1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5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6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3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1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3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4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3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81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54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078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0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4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3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865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8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4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5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59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97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3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2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8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1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504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821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92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60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9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9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1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4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008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6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72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11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642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7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7907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15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65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032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21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55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5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66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561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042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2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874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0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25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58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0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20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804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2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912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2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819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5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6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54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8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9181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33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86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067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6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23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70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47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223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5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575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597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0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6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096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3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30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4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32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34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3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3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34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39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2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5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319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5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19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1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76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670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5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5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59772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64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1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8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80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137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95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4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9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163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2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998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161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7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5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39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65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35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28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0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280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20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3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1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2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670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988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32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7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5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891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2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6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3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69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240">
          <w:marLeft w:val="56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56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9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5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7940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664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40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29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574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006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4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0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1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334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761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58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9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5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31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8456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87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51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2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781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5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0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06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92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44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07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15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92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51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80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5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84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69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41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73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85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38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787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2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153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9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9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702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27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00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239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3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82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47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39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75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409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5299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30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18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7700">
          <w:marLeft w:val="5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36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9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65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977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0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88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96969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0731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366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05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3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9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61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80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08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26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16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10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574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385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78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5360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8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46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39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40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89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232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59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0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88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1579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13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4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73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59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21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3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5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120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70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19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07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008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19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9437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9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99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5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753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02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12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49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53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398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11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52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464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090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79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0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152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802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365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9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29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5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56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629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006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93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482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93686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3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9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76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660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51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74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47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321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06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476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87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835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996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2016-08-22T11:34:00Z</dcterms:created>
  <dcterms:modified xsi:type="dcterms:W3CDTF">2016-08-22T11:34:00Z</dcterms:modified>
</cp:coreProperties>
</file>