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C7" w:rsidRDefault="00B86BC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86BC7" w:rsidRDefault="00B86BC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6B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6BC7" w:rsidRDefault="00B86BC7">
            <w:pPr>
              <w:pStyle w:val="ConsPlusNormal"/>
            </w:pPr>
            <w:r>
              <w:t>10 января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6BC7" w:rsidRDefault="00B86BC7">
            <w:pPr>
              <w:pStyle w:val="ConsPlusNormal"/>
              <w:jc w:val="right"/>
            </w:pPr>
            <w:r>
              <w:t>N 50</w:t>
            </w:r>
          </w:p>
        </w:tc>
      </w:tr>
    </w:tbl>
    <w:p w:rsidR="00B86BC7" w:rsidRDefault="00B86B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6BC7" w:rsidRDefault="00B86BC7">
      <w:pPr>
        <w:pStyle w:val="ConsPlusNormal"/>
        <w:jc w:val="both"/>
      </w:pPr>
    </w:p>
    <w:p w:rsidR="00B86BC7" w:rsidRDefault="00B86BC7">
      <w:pPr>
        <w:pStyle w:val="ConsPlusTitle"/>
        <w:jc w:val="center"/>
      </w:pPr>
      <w:r>
        <w:t>УКАЗ</w:t>
      </w:r>
    </w:p>
    <w:p w:rsidR="00B86BC7" w:rsidRDefault="00B86BC7">
      <w:pPr>
        <w:pStyle w:val="ConsPlusTitle"/>
        <w:jc w:val="center"/>
      </w:pPr>
    </w:p>
    <w:p w:rsidR="00B86BC7" w:rsidRDefault="00B86BC7">
      <w:pPr>
        <w:pStyle w:val="ConsPlusTitle"/>
        <w:jc w:val="center"/>
      </w:pPr>
      <w:r>
        <w:t>ПРЕЗИДЕНТА РОССИЙСКОЙ ФЕДЕРАЦИИ</w:t>
      </w:r>
    </w:p>
    <w:p w:rsidR="00B86BC7" w:rsidRDefault="00B86BC7">
      <w:pPr>
        <w:pStyle w:val="ConsPlusTitle"/>
        <w:jc w:val="center"/>
      </w:pPr>
    </w:p>
    <w:p w:rsidR="00B86BC7" w:rsidRDefault="00B86BC7">
      <w:pPr>
        <w:pStyle w:val="ConsPlusTitle"/>
        <w:jc w:val="center"/>
      </w:pPr>
      <w:r>
        <w:t>ОБ УТВЕРЖДЕНИИ ПОЛОЖЕНИЯ</w:t>
      </w:r>
    </w:p>
    <w:p w:rsidR="00B86BC7" w:rsidRDefault="00B86BC7">
      <w:pPr>
        <w:pStyle w:val="ConsPlusTitle"/>
        <w:jc w:val="center"/>
      </w:pPr>
      <w:r>
        <w:t>О НАЗНАЧЕНИИ СТИПЕНДИИ ПРЕЗИДЕНТА РОССИЙСКОЙ ФЕДЕРАЦИИ</w:t>
      </w:r>
    </w:p>
    <w:p w:rsidR="00B86BC7" w:rsidRDefault="00B86BC7">
      <w:pPr>
        <w:pStyle w:val="ConsPlusTitle"/>
        <w:jc w:val="center"/>
      </w:pPr>
      <w:r>
        <w:t>СТУДЕНТАМ И АСПИРАНТАМ, ОБУЧАЮЩИМСЯ ПО ОЧНОЙ ФОРМЕ</w:t>
      </w:r>
    </w:p>
    <w:p w:rsidR="00B86BC7" w:rsidRDefault="00B86BC7">
      <w:pPr>
        <w:pStyle w:val="ConsPlusTitle"/>
        <w:jc w:val="center"/>
      </w:pPr>
      <w:r>
        <w:t>ОБУЧЕНИЯ ПО СПЕЦИАЛЬНОСТЯМ ИЛИ НАПРАВЛЕНИЯМ ПОДГОТОВКИ,</w:t>
      </w:r>
    </w:p>
    <w:p w:rsidR="00B86BC7" w:rsidRDefault="00B86BC7">
      <w:pPr>
        <w:pStyle w:val="ConsPlusTitle"/>
        <w:jc w:val="center"/>
      </w:pPr>
      <w:r>
        <w:t>СООТВЕТСТВУЮЩИМ ПРИОРИТЕТНЫМ НАПРАВЛЕНИЯМ МОДЕРНИЗАЦИИ</w:t>
      </w:r>
    </w:p>
    <w:p w:rsidR="00B86BC7" w:rsidRDefault="00B86BC7">
      <w:pPr>
        <w:pStyle w:val="ConsPlusTitle"/>
        <w:jc w:val="center"/>
      </w:pPr>
      <w:r>
        <w:t>И ТЕХНОЛОГИЧЕСКОГО РАЗВИТИЯ РОССИЙСКОЙ ЭКОНОМИКИ,</w:t>
      </w:r>
    </w:p>
    <w:p w:rsidR="00B86BC7" w:rsidRDefault="00B86BC7">
      <w:pPr>
        <w:pStyle w:val="ConsPlusTitle"/>
        <w:jc w:val="center"/>
      </w:pPr>
      <w:r>
        <w:t>В ОРГАНИЗАЦИЯХ, ОСУЩЕСТВЛЯЮЩИХ ОБРАЗОВАТЕЛЬНУЮ</w:t>
      </w:r>
    </w:p>
    <w:p w:rsidR="00B86BC7" w:rsidRDefault="00B86BC7">
      <w:pPr>
        <w:pStyle w:val="ConsPlusTitle"/>
        <w:jc w:val="center"/>
      </w:pPr>
      <w:r>
        <w:t>ДЕЯТЕЛЬНОСТЬ ПО ИМЕЮЩИМ ГОСУДАРСТВЕННУЮ АККРЕДИТАЦИЮ</w:t>
      </w:r>
    </w:p>
    <w:p w:rsidR="00B86BC7" w:rsidRDefault="00B86BC7">
      <w:pPr>
        <w:pStyle w:val="ConsPlusTitle"/>
        <w:jc w:val="center"/>
      </w:pPr>
      <w:r>
        <w:t>ОБРАЗОВАТЕЛЬНЫМ ПРОГРАММАМ ВЫСШЕГО ОБРАЗОВАНИЯ</w:t>
      </w:r>
    </w:p>
    <w:p w:rsidR="00B86BC7" w:rsidRDefault="00B86BC7">
      <w:pPr>
        <w:pStyle w:val="ConsPlusNormal"/>
        <w:jc w:val="center"/>
      </w:pPr>
      <w:r>
        <w:t>Список изменяющих документов</w:t>
      </w:r>
    </w:p>
    <w:p w:rsidR="00B86BC7" w:rsidRDefault="00B86BC7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</w:t>
      </w:r>
      <w:bookmarkStart w:id="0" w:name="_GoBack"/>
      <w:r>
        <w:t xml:space="preserve">01.07.2014 </w:t>
      </w:r>
      <w:bookmarkEnd w:id="0"/>
      <w:r>
        <w:t>N 483)</w:t>
      </w:r>
    </w:p>
    <w:p w:rsidR="00B86BC7" w:rsidRDefault="00B86BC7">
      <w:pPr>
        <w:pStyle w:val="ConsPlusNormal"/>
        <w:jc w:val="center"/>
      </w:pPr>
    </w:p>
    <w:p w:rsidR="00B86BC7" w:rsidRDefault="00B86BC7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14 сентября 2011 г. N 1198 "О стипендиях Президента Российской Федерации для студентов и аспирантов, обучающихся по направлениям подготовки (специальностям), соответствующим приоритетным направлениям модернизации и технологического развития российской экономики" постановляю:</w:t>
      </w:r>
    </w:p>
    <w:p w:rsidR="00B86BC7" w:rsidRDefault="00B86BC7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назначении стипендии Президента Российской Федерации студентам и аспирантам, обучающимся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в организациях, осуществляющих образовательную деятельность по имеющим государственную аккредитацию образовательным программам высшего образования.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 xml:space="preserve">2. Правительству Российской Федерации утвердить до 1 февраля 2012 г. </w:t>
      </w:r>
      <w:hyperlink r:id="rId9" w:history="1">
        <w:r>
          <w:rPr>
            <w:color w:val="0000FF"/>
          </w:rPr>
          <w:t>правила</w:t>
        </w:r>
      </w:hyperlink>
      <w:r>
        <w:t xml:space="preserve"> предоставления из федерального бюджета иных межбюджетных трансфертов бюджетам субъектов Российской Федерации на выплату стипендии Президента Российской Федерации, предусмотренной </w:t>
      </w:r>
      <w:hyperlink w:anchor="P42" w:history="1">
        <w:r>
          <w:rPr>
            <w:color w:val="0000FF"/>
          </w:rPr>
          <w:t>Положением</w:t>
        </w:r>
      </w:hyperlink>
      <w:r>
        <w:t>, утвержденным настоящим Указом, студентам и аспирантам очной формы обучения образовательных учреждений высшего и дополнительного профессионального образования и научных организаций, находящихся в ведении субъектов Российской Федерации, а также муниципальных образовательных учреждений высшего и дополнительного профессионального образования и научных организаций.</w:t>
      </w:r>
    </w:p>
    <w:p w:rsidR="00B86BC7" w:rsidRDefault="00B86BC7">
      <w:pPr>
        <w:pStyle w:val="ConsPlusNormal"/>
        <w:ind w:firstLine="540"/>
        <w:jc w:val="both"/>
      </w:pPr>
      <w:r>
        <w:t>3. Настоящий Указ вступает в силу со дня его подписания.</w:t>
      </w:r>
    </w:p>
    <w:p w:rsidR="00B86BC7" w:rsidRDefault="00B86BC7">
      <w:pPr>
        <w:pStyle w:val="ConsPlusNormal"/>
        <w:ind w:firstLine="540"/>
        <w:jc w:val="both"/>
      </w:pPr>
    </w:p>
    <w:p w:rsidR="00B86BC7" w:rsidRDefault="00B86BC7">
      <w:pPr>
        <w:pStyle w:val="ConsPlusNormal"/>
        <w:jc w:val="right"/>
      </w:pPr>
      <w:r>
        <w:t>Президент</w:t>
      </w:r>
    </w:p>
    <w:p w:rsidR="00B86BC7" w:rsidRDefault="00B86BC7">
      <w:pPr>
        <w:pStyle w:val="ConsPlusNormal"/>
        <w:jc w:val="right"/>
      </w:pPr>
      <w:r>
        <w:t>Российской Федерации</w:t>
      </w:r>
    </w:p>
    <w:p w:rsidR="00B86BC7" w:rsidRDefault="00B86BC7">
      <w:pPr>
        <w:pStyle w:val="ConsPlusNormal"/>
        <w:jc w:val="right"/>
      </w:pPr>
      <w:r>
        <w:t>Д.МЕДВЕДЕВ</w:t>
      </w:r>
    </w:p>
    <w:p w:rsidR="00B86BC7" w:rsidRDefault="00B86BC7">
      <w:pPr>
        <w:pStyle w:val="ConsPlusNormal"/>
      </w:pPr>
      <w:r>
        <w:t>Москва, Кремль</w:t>
      </w:r>
    </w:p>
    <w:p w:rsidR="00B86BC7" w:rsidRDefault="00B86BC7">
      <w:pPr>
        <w:pStyle w:val="ConsPlusNormal"/>
      </w:pPr>
      <w:r>
        <w:t>10 января 2012 года</w:t>
      </w:r>
    </w:p>
    <w:p w:rsidR="00B86BC7" w:rsidRDefault="00B86BC7">
      <w:pPr>
        <w:pStyle w:val="ConsPlusNormal"/>
      </w:pPr>
      <w:r>
        <w:t>N 50</w:t>
      </w:r>
    </w:p>
    <w:p w:rsidR="00B86BC7" w:rsidRDefault="00B86BC7">
      <w:pPr>
        <w:pStyle w:val="ConsPlusNormal"/>
        <w:jc w:val="right"/>
      </w:pPr>
    </w:p>
    <w:p w:rsidR="00B86BC7" w:rsidRDefault="00B86BC7">
      <w:pPr>
        <w:pStyle w:val="ConsPlusNormal"/>
        <w:jc w:val="right"/>
      </w:pPr>
    </w:p>
    <w:p w:rsidR="00B86BC7" w:rsidRDefault="00B86BC7">
      <w:pPr>
        <w:pStyle w:val="ConsPlusNormal"/>
        <w:jc w:val="right"/>
      </w:pPr>
    </w:p>
    <w:p w:rsidR="00B86BC7" w:rsidRDefault="00B86BC7">
      <w:pPr>
        <w:pStyle w:val="ConsPlusNormal"/>
        <w:jc w:val="right"/>
      </w:pPr>
    </w:p>
    <w:p w:rsidR="00B86BC7" w:rsidRDefault="00B86BC7">
      <w:pPr>
        <w:pStyle w:val="ConsPlusNormal"/>
        <w:jc w:val="right"/>
      </w:pPr>
    </w:p>
    <w:p w:rsidR="00B86BC7" w:rsidRDefault="00B86BC7">
      <w:pPr>
        <w:pStyle w:val="ConsPlusNormal"/>
        <w:jc w:val="right"/>
      </w:pPr>
      <w:r>
        <w:lastRenderedPageBreak/>
        <w:t>Утверждено</w:t>
      </w:r>
    </w:p>
    <w:p w:rsidR="00B86BC7" w:rsidRDefault="00B86BC7">
      <w:pPr>
        <w:pStyle w:val="ConsPlusNormal"/>
        <w:jc w:val="right"/>
      </w:pPr>
      <w:r>
        <w:t>Указом Президента</w:t>
      </w:r>
    </w:p>
    <w:p w:rsidR="00B86BC7" w:rsidRDefault="00B86BC7">
      <w:pPr>
        <w:pStyle w:val="ConsPlusNormal"/>
        <w:jc w:val="right"/>
      </w:pPr>
      <w:r>
        <w:t>Российской Федерации</w:t>
      </w:r>
    </w:p>
    <w:p w:rsidR="00B86BC7" w:rsidRDefault="00B86BC7">
      <w:pPr>
        <w:pStyle w:val="ConsPlusNormal"/>
        <w:jc w:val="right"/>
      </w:pPr>
      <w:r>
        <w:t>от 10 января 2012 г. N 50</w:t>
      </w:r>
    </w:p>
    <w:p w:rsidR="00B86BC7" w:rsidRDefault="00B86BC7">
      <w:pPr>
        <w:pStyle w:val="ConsPlusNormal"/>
        <w:jc w:val="right"/>
      </w:pPr>
    </w:p>
    <w:p w:rsidR="00B86BC7" w:rsidRDefault="00B86BC7">
      <w:pPr>
        <w:pStyle w:val="ConsPlusTitle"/>
        <w:jc w:val="center"/>
      </w:pPr>
      <w:bookmarkStart w:id="1" w:name="P42"/>
      <w:bookmarkEnd w:id="1"/>
      <w:r>
        <w:t>ПОЛОЖЕНИЕ</w:t>
      </w:r>
    </w:p>
    <w:p w:rsidR="00B86BC7" w:rsidRDefault="00B86BC7">
      <w:pPr>
        <w:pStyle w:val="ConsPlusTitle"/>
        <w:jc w:val="center"/>
      </w:pPr>
      <w:r>
        <w:t>О НАЗНАЧЕНИИ СТИПЕНДИИ ПРЕЗИДЕНТА РОССИЙСКОЙ ФЕДЕРАЦИИ</w:t>
      </w:r>
    </w:p>
    <w:p w:rsidR="00B86BC7" w:rsidRDefault="00B86BC7">
      <w:pPr>
        <w:pStyle w:val="ConsPlusTitle"/>
        <w:jc w:val="center"/>
      </w:pPr>
      <w:r>
        <w:t>СТУДЕНТАМ И АСПИРАНТАМ, ОБУЧАЮЩИМСЯ ПО ОЧНОЙ ФОРМЕ</w:t>
      </w:r>
    </w:p>
    <w:p w:rsidR="00B86BC7" w:rsidRDefault="00B86BC7">
      <w:pPr>
        <w:pStyle w:val="ConsPlusTitle"/>
        <w:jc w:val="center"/>
      </w:pPr>
      <w:r>
        <w:t>ОБУЧЕНИЯ ПО СПЕЦИАЛЬНОСТЯМ ИЛИ НАПРАВЛЕНИЯМ ПОДГОТОВКИ,</w:t>
      </w:r>
    </w:p>
    <w:p w:rsidR="00B86BC7" w:rsidRDefault="00B86BC7">
      <w:pPr>
        <w:pStyle w:val="ConsPlusTitle"/>
        <w:jc w:val="center"/>
      </w:pPr>
      <w:r>
        <w:t>СООТВЕТСТВУЮЩИМ ПРИОРИТЕТНЫМ НАПРАВЛЕНИЯМ МОДЕРНИЗАЦИИ</w:t>
      </w:r>
    </w:p>
    <w:p w:rsidR="00B86BC7" w:rsidRDefault="00B86BC7">
      <w:pPr>
        <w:pStyle w:val="ConsPlusTitle"/>
        <w:jc w:val="center"/>
      </w:pPr>
      <w:r>
        <w:t>И ТЕХНОЛОГИЧЕСКОГО РАЗВИТИЯ РОССИЙСКОЙ ЭКОНОМИКИ,</w:t>
      </w:r>
    </w:p>
    <w:p w:rsidR="00B86BC7" w:rsidRDefault="00B86BC7">
      <w:pPr>
        <w:pStyle w:val="ConsPlusTitle"/>
        <w:jc w:val="center"/>
      </w:pPr>
      <w:r>
        <w:t>В ОРГАНИЗАЦИЯХ, ОСУЩЕСТВЛЯЮЩИХ ОБРАЗОВАТЕЛЬНУЮ</w:t>
      </w:r>
    </w:p>
    <w:p w:rsidR="00B86BC7" w:rsidRDefault="00B86BC7">
      <w:pPr>
        <w:pStyle w:val="ConsPlusTitle"/>
        <w:jc w:val="center"/>
      </w:pPr>
      <w:r>
        <w:t>ДЕЯТЕЛЬНОСТЬ ПО ИМЕЮЩИМ ГОСУДАРСТВЕННУЮ АККРЕДИТАЦИЮ</w:t>
      </w:r>
    </w:p>
    <w:p w:rsidR="00B86BC7" w:rsidRDefault="00B86BC7">
      <w:pPr>
        <w:pStyle w:val="ConsPlusTitle"/>
        <w:jc w:val="center"/>
      </w:pPr>
      <w:r>
        <w:t>ОБРАЗОВАТЕЛЬНЫМ ПРОГРАММАМ ВЫСШЕГО ОБРАЗОВАНИЯ</w:t>
      </w:r>
    </w:p>
    <w:p w:rsidR="00B86BC7" w:rsidRDefault="00B86BC7">
      <w:pPr>
        <w:pStyle w:val="ConsPlusNormal"/>
        <w:jc w:val="center"/>
      </w:pPr>
      <w:r>
        <w:t>Список изменяющих документов</w:t>
      </w:r>
    </w:p>
    <w:p w:rsidR="00B86BC7" w:rsidRDefault="00B86BC7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jc w:val="center"/>
      </w:pPr>
    </w:p>
    <w:p w:rsidR="00B86BC7" w:rsidRDefault="00B86BC7">
      <w:pPr>
        <w:pStyle w:val="ConsPlusNormal"/>
        <w:ind w:firstLine="540"/>
        <w:jc w:val="both"/>
      </w:pPr>
      <w:r>
        <w:t>1. Настоящим Положением устанавливается порядок назначения стипендии Президента Российской Федерации (далее - стипендия) студентам и аспирантам, обучающимся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 (далее - студенты и аспиранты), в организациях, осуществляющих образовательную деятельность по имеющим государственную аккредитацию образовательным программам высшего образования (далее - организации, осуществляющие образовательную деятельность).</w:t>
      </w:r>
    </w:p>
    <w:p w:rsidR="00B86BC7" w:rsidRDefault="00B86BC7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bookmarkStart w:id="2" w:name="P56"/>
      <w:bookmarkEnd w:id="2"/>
      <w:r>
        <w:t xml:space="preserve">2. Стипендии назначаются студентам и аспирантам, обучающимся по специальностям или направлениям подготовки, включенным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специальностей и направлений подготовки в организациях, осуществляющих образовательную деятельность, специальностей научных работников, соответствующих приоритетным направлениям модернизации и технологического развития российской экономики, утверждаемый Правительством Российской Федерации.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>3. Назначение стипендии осуществляется ежегодно, с 1 сентября, на один учебный год.</w:t>
      </w:r>
    </w:p>
    <w:p w:rsidR="00B86BC7" w:rsidRDefault="00B86BC7">
      <w:pPr>
        <w:pStyle w:val="ConsPlusNormal"/>
        <w:ind w:firstLine="540"/>
        <w:jc w:val="both"/>
      </w:pPr>
      <w:r>
        <w:t>В 2011/12 учебном году назначение стипендии осуществляется с 1 января 2012 г. до конца учебного года.</w:t>
      </w:r>
    </w:p>
    <w:p w:rsidR="00B86BC7" w:rsidRDefault="00B86BC7">
      <w:pPr>
        <w:pStyle w:val="ConsPlusNormal"/>
        <w:ind w:firstLine="540"/>
        <w:jc w:val="both"/>
      </w:pPr>
      <w:r>
        <w:t xml:space="preserve">Назначение стипендии осуществляется на основании отбора претендентов из числа студентов и аспирантов в соответствии с критериями отбора, указанными в </w:t>
      </w:r>
      <w:hyperlink w:anchor="P61" w:history="1">
        <w:r>
          <w:rPr>
            <w:color w:val="0000FF"/>
          </w:rPr>
          <w:t>пункте 4</w:t>
        </w:r>
      </w:hyperlink>
      <w:r>
        <w:t xml:space="preserve"> настоящего Положения, и квотами на стипендию.</w:t>
      </w:r>
    </w:p>
    <w:p w:rsidR="00B86BC7" w:rsidRDefault="00B86BC7">
      <w:pPr>
        <w:pStyle w:val="ConsPlusNormal"/>
        <w:ind w:firstLine="540"/>
        <w:jc w:val="both"/>
      </w:pPr>
      <w:bookmarkStart w:id="3" w:name="P61"/>
      <w:bookmarkEnd w:id="3"/>
      <w:r>
        <w:t>4. Устанавливаются следующие критерии отбора претендентов на назначение стипендии:</w:t>
      </w:r>
    </w:p>
    <w:p w:rsidR="00B86BC7" w:rsidRDefault="00B86BC7">
      <w:pPr>
        <w:pStyle w:val="ConsPlusNormal"/>
        <w:ind w:firstLine="540"/>
        <w:jc w:val="both"/>
      </w:pPr>
      <w:bookmarkStart w:id="4" w:name="P62"/>
      <w:bookmarkEnd w:id="4"/>
      <w:r>
        <w:t>а) получение студентом по итогам промежуточной аттестации в течение не менее двух семестров подряд, предшествующих назначению стипендии, оценок "отлично" и "хорошо" при наличии не менее 50 процентов оценок "отлично" от общего количества полученных оценок;</w:t>
      </w:r>
    </w:p>
    <w:p w:rsidR="00B86BC7" w:rsidRDefault="00B86BC7">
      <w:pPr>
        <w:pStyle w:val="ConsPlusNormal"/>
        <w:ind w:firstLine="540"/>
        <w:jc w:val="both"/>
      </w:pPr>
      <w:bookmarkStart w:id="5" w:name="P63"/>
      <w:bookmarkEnd w:id="5"/>
      <w:r>
        <w:t>б) признание студента или аспиранта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студентов и аспирантов, проведенных в течение двух лет, предшествующих назначению стипендии;</w:t>
      </w:r>
    </w:p>
    <w:p w:rsidR="00B86BC7" w:rsidRDefault="00B86BC7">
      <w:pPr>
        <w:pStyle w:val="ConsPlusNormal"/>
        <w:ind w:firstLine="540"/>
        <w:jc w:val="both"/>
      </w:pPr>
      <w:r>
        <w:t>в) получение студентом или аспирантом в течение двух лет, предшествующих назначению стипендии:</w:t>
      </w:r>
    </w:p>
    <w:p w:rsidR="00B86BC7" w:rsidRDefault="00B86BC7">
      <w:pPr>
        <w:pStyle w:val="ConsPlusNormal"/>
        <w:ind w:firstLine="540"/>
        <w:jc w:val="both"/>
      </w:pPr>
      <w:r>
        <w:t>награды (приза) за результаты научно-исследовательской работы, проводимой организацией, осуществляющей образовательную деятельность, или иной организацией;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>документа, удостоверяющего исключительное право студента или аспиранта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</w:t>
      </w:r>
    </w:p>
    <w:p w:rsidR="00B86BC7" w:rsidRDefault="00B86BC7">
      <w:pPr>
        <w:pStyle w:val="ConsPlusNormal"/>
        <w:ind w:firstLine="540"/>
        <w:jc w:val="both"/>
      </w:pPr>
      <w:r>
        <w:t>гранта на выполнение научно-исследовательской работы;</w:t>
      </w:r>
    </w:p>
    <w:p w:rsidR="00B86BC7" w:rsidRDefault="00B86BC7">
      <w:pPr>
        <w:pStyle w:val="ConsPlusNormal"/>
        <w:ind w:firstLine="540"/>
        <w:jc w:val="both"/>
      </w:pPr>
      <w:r>
        <w:lastRenderedPageBreak/>
        <w:t>г) наличие у студента или аспиранта публикации в научном (учебно-научном, учебно-методическом) международном, всероссийском или ведомственном издании в течение одного года, предшествующего назначению стипендии;</w:t>
      </w:r>
    </w:p>
    <w:p w:rsidR="00B86BC7" w:rsidRDefault="00B86BC7">
      <w:pPr>
        <w:pStyle w:val="ConsPlusNormal"/>
        <w:ind w:firstLine="540"/>
        <w:jc w:val="both"/>
      </w:pPr>
      <w:bookmarkStart w:id="6" w:name="P70"/>
      <w:bookmarkEnd w:id="6"/>
      <w:r>
        <w:t>д) иное публичное представление студентом или аспирантом в течение одного года, предшествующего назначению стипендии, результатов научно-исследовательской работы, в том числе путем выступления с докладом (сообщением), на международной, всероссийской или ведомственной конференции, семинаре, ином мероприятии соответствующего уровня.</w:t>
      </w:r>
    </w:p>
    <w:p w:rsidR="00B86BC7" w:rsidRDefault="00B86BC7">
      <w:pPr>
        <w:pStyle w:val="ConsPlusNormal"/>
        <w:ind w:firstLine="540"/>
        <w:jc w:val="both"/>
      </w:pPr>
      <w:r>
        <w:t xml:space="preserve">5. Претенденты на назначение стипендии из числа студентов должны удовлетворять критерию, указанному в </w:t>
      </w:r>
      <w:hyperlink w:anchor="P62" w:history="1">
        <w:r>
          <w:rPr>
            <w:color w:val="0000FF"/>
          </w:rPr>
          <w:t>подпункте "а" пункта 4</w:t>
        </w:r>
      </w:hyperlink>
      <w:r>
        <w:t xml:space="preserve"> настоящего Положения, и одному или нескольким критериям, указанным в </w:t>
      </w:r>
      <w:hyperlink w:anchor="P6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70" w:history="1">
        <w:r>
          <w:rPr>
            <w:color w:val="0000FF"/>
          </w:rPr>
          <w:t>"д" пункта 4</w:t>
        </w:r>
      </w:hyperlink>
      <w:r>
        <w:t xml:space="preserve"> настоящего Положения.</w:t>
      </w:r>
    </w:p>
    <w:p w:rsidR="00B86BC7" w:rsidRDefault="00B86BC7">
      <w:pPr>
        <w:pStyle w:val="ConsPlusNormal"/>
        <w:ind w:firstLine="540"/>
        <w:jc w:val="both"/>
      </w:pPr>
      <w:r>
        <w:t xml:space="preserve">Претенденты на назначение стипендии из числа аспирантов должны удовлетворять двум или более критериям, указанным в </w:t>
      </w:r>
      <w:hyperlink w:anchor="P63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70" w:history="1">
        <w:r>
          <w:rPr>
            <w:color w:val="0000FF"/>
          </w:rPr>
          <w:t>"д" пункта 4</w:t>
        </w:r>
      </w:hyperlink>
      <w:r>
        <w:t xml:space="preserve"> настоящего Положения.</w:t>
      </w:r>
    </w:p>
    <w:p w:rsidR="00B86BC7" w:rsidRDefault="00B86BC7">
      <w:pPr>
        <w:pStyle w:val="ConsPlusNormal"/>
        <w:ind w:firstLine="540"/>
        <w:jc w:val="both"/>
      </w:pPr>
      <w:r>
        <w:t>6. Министерством образования и науки Российской Федерации ежегодно, до 20 апреля, устанавливаются следующие квоты на стипендию:</w:t>
      </w:r>
    </w:p>
    <w:p w:rsidR="00B86BC7" w:rsidRDefault="00B86BC7">
      <w:pPr>
        <w:pStyle w:val="ConsPlusNormal"/>
        <w:ind w:firstLine="540"/>
        <w:jc w:val="both"/>
      </w:pPr>
      <w:bookmarkStart w:id="7" w:name="P74"/>
      <w:bookmarkEnd w:id="7"/>
      <w:r>
        <w:t>а) квота на стипендию для студентов и квота на стипендию для аспирантов организаций, осуществляющих образовательную деятельность, находящихся в ведении федерального органа исполнительной власти или другого главного распорядителя бюджетных ассигнований федерального бюджета;</w:t>
      </w:r>
    </w:p>
    <w:p w:rsidR="00B86BC7" w:rsidRDefault="00B86BC7">
      <w:pPr>
        <w:pStyle w:val="ConsPlusNormal"/>
        <w:ind w:firstLine="540"/>
        <w:jc w:val="both"/>
      </w:pPr>
      <w:bookmarkStart w:id="8" w:name="P75"/>
      <w:bookmarkEnd w:id="8"/>
      <w:r>
        <w:t>б) квота на стипендию для студентов и квота на стипендию для аспирантов организаций, осуществляющих образовательную деятельность, являющихся главными распорядителями средств федерального бюджета, организаций, осуществляющих образовательную деятельность, которые находятся в ведении субъектов Российской Федерации, муниципальных и частных организаций, осуществляющих образовательную деятельность.</w:t>
      </w:r>
    </w:p>
    <w:p w:rsidR="00B86BC7" w:rsidRDefault="00B86BC7">
      <w:pPr>
        <w:pStyle w:val="ConsPlusNormal"/>
        <w:jc w:val="both"/>
      </w:pPr>
      <w:r>
        <w:t xml:space="preserve">(п. 6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bookmarkStart w:id="9" w:name="P77"/>
      <w:bookmarkEnd w:id="9"/>
      <w:r>
        <w:t xml:space="preserve">7. Получателем квот, предусмотренных </w:t>
      </w:r>
      <w:hyperlink w:anchor="P74" w:history="1">
        <w:r>
          <w:rPr>
            <w:color w:val="0000FF"/>
          </w:rPr>
          <w:t>подпунктом "а" пункта 6</w:t>
        </w:r>
      </w:hyperlink>
      <w:r>
        <w:t xml:space="preserve"> настоящего Положения, является каждый федеральный орган исполнительной власти или другой главный распорядитель средств федерального бюджета, в ведении которого находятся организации, осуществляющие образовательную деятельность.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 xml:space="preserve">Получателем квот, предусмотренных </w:t>
      </w:r>
      <w:hyperlink w:anchor="P75" w:history="1">
        <w:r>
          <w:rPr>
            <w:color w:val="0000FF"/>
          </w:rPr>
          <w:t>подпунктом "б" пункта 6</w:t>
        </w:r>
      </w:hyperlink>
      <w:r>
        <w:t xml:space="preserve"> настоящего Положения, является Министерство образования и науки Российской Федерации.</w:t>
      </w:r>
    </w:p>
    <w:p w:rsidR="00B86BC7" w:rsidRDefault="00B86BC7">
      <w:pPr>
        <w:pStyle w:val="ConsPlusNormal"/>
        <w:ind w:firstLine="540"/>
        <w:jc w:val="both"/>
      </w:pPr>
      <w:r>
        <w:t xml:space="preserve">8. Квоты на стипендию устанавливаются пропорционально численности студентов и аспирантов организаций, осуществляющих образовательную деятельность, обучающихся по специальностям или направлениям подготовки, включенным в перечень, указанный в </w:t>
      </w:r>
      <w:hyperlink w:anchor="P56" w:history="1">
        <w:r>
          <w:rPr>
            <w:color w:val="0000FF"/>
          </w:rPr>
          <w:t>пункте 2</w:t>
        </w:r>
      </w:hyperlink>
      <w:r>
        <w:t xml:space="preserve"> настоящего Положения.</w:t>
      </w:r>
    </w:p>
    <w:p w:rsidR="00B86BC7" w:rsidRDefault="00B86BC7">
      <w:pPr>
        <w:pStyle w:val="ConsPlusNormal"/>
        <w:jc w:val="both"/>
      </w:pPr>
      <w:r>
        <w:t xml:space="preserve">(п. 8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bookmarkStart w:id="10" w:name="P82"/>
      <w:bookmarkEnd w:id="10"/>
      <w:r>
        <w:t xml:space="preserve">9. Сведения о численности студентов и аспирантов для установления квот на стипендию ежегодно, до 1 марта, представляются в Министерство образования и науки Российской Федерации по </w:t>
      </w:r>
      <w:hyperlink r:id="rId18" w:history="1">
        <w:r>
          <w:rPr>
            <w:color w:val="0000FF"/>
          </w:rPr>
          <w:t>форме</w:t>
        </w:r>
      </w:hyperlink>
      <w:r>
        <w:t>, устанавливаемой этим Министерством:</w:t>
      </w:r>
    </w:p>
    <w:p w:rsidR="00B86BC7" w:rsidRDefault="00B86BC7">
      <w:pPr>
        <w:pStyle w:val="ConsPlusNormal"/>
        <w:ind w:firstLine="540"/>
        <w:jc w:val="both"/>
      </w:pPr>
      <w:bookmarkStart w:id="11" w:name="P83"/>
      <w:bookmarkEnd w:id="11"/>
      <w:r>
        <w:t>а) федеральными органами исполнительной власти и другими главными распорядителями средств федерального бюджета - в отношении студентов и аспирантов организаций, осуществляющих образовательную деятельность, находящихся в их ведении;</w:t>
      </w:r>
    </w:p>
    <w:p w:rsidR="00B86BC7" w:rsidRDefault="00B86BC7">
      <w:pPr>
        <w:pStyle w:val="ConsPlusNormal"/>
        <w:ind w:firstLine="540"/>
        <w:jc w:val="both"/>
      </w:pPr>
      <w:r>
        <w:t>б) организациями, осуществляющими образовательную деятельность, являющимися главными распорядителями средств федерального бюджета, - в отношении студентов и аспирантов таких организаций, осуществляющих образовательную деятельность;</w:t>
      </w:r>
    </w:p>
    <w:p w:rsidR="00B86BC7" w:rsidRDefault="00B86BC7">
      <w:pPr>
        <w:pStyle w:val="ConsPlusNormal"/>
        <w:ind w:firstLine="540"/>
        <w:jc w:val="both"/>
      </w:pPr>
      <w:bookmarkStart w:id="12" w:name="P85"/>
      <w:bookmarkEnd w:id="12"/>
      <w:r>
        <w:t>в) высшими исполнительными органами государственной власти субъектов Российской Федерации (уполномоченными органами исполнительной власти субъектов Российской Федерации) - в отношении студентов и аспирантов организаций, осуществляющих образовательную деятельность, находящихся в ведении органов исполнительной власти субъектов Российской Федерации, муниципальных и частных организаций, осуществляющих образовательную деятельность, расположенных на территориях субъектов Российской Федерации.</w:t>
      </w:r>
    </w:p>
    <w:p w:rsidR="00B86BC7" w:rsidRDefault="00B86BC7">
      <w:pPr>
        <w:pStyle w:val="ConsPlusNormal"/>
        <w:jc w:val="both"/>
      </w:pPr>
      <w:r>
        <w:t xml:space="preserve">(п. 9 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 xml:space="preserve">10. Организации, осуществляющие образовательную деятельность, указанные в </w:t>
      </w:r>
      <w:hyperlink w:anchor="P83" w:history="1">
        <w:r>
          <w:rPr>
            <w:color w:val="0000FF"/>
          </w:rPr>
          <w:t xml:space="preserve">подпунктах </w:t>
        </w:r>
        <w:r>
          <w:rPr>
            <w:color w:val="0000FF"/>
          </w:rPr>
          <w:lastRenderedPageBreak/>
          <w:t>"а"</w:t>
        </w:r>
      </w:hyperlink>
      <w:r>
        <w:t xml:space="preserve"> и </w:t>
      </w:r>
      <w:hyperlink w:anchor="P85" w:history="1">
        <w:r>
          <w:rPr>
            <w:color w:val="0000FF"/>
          </w:rPr>
          <w:t>"в" пункта 9</w:t>
        </w:r>
      </w:hyperlink>
      <w:r>
        <w:t xml:space="preserve"> настоящего Положения, представляют сведения о численности студентов и аспирантов для установления квот на стипендию в федеральные органы исполнительной власти и другим главным распорядителям средств федерального бюджета, в высшие исполнительные органы государственной власти субъектов Российской Федерации (уполномоченные органы исполнительной власти субъектов Российской Федерации) ежегодно, до 1 февраля.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 xml:space="preserve">11. Организации, осуществляющие образовательную деятельность, ежегодно проводят отбор претендентов на назначение стипендии в соответствии с критериями отбора, указанными в </w:t>
      </w:r>
      <w:hyperlink w:anchor="P61" w:history="1">
        <w:r>
          <w:rPr>
            <w:color w:val="0000FF"/>
          </w:rPr>
          <w:t>пункте 4</w:t>
        </w:r>
      </w:hyperlink>
      <w:r>
        <w:t xml:space="preserve"> настоящего Положения, и до 10 мая направляют получателям квот на стипендию, указанным в </w:t>
      </w:r>
      <w:hyperlink w:anchor="P77" w:history="1">
        <w:r>
          <w:rPr>
            <w:color w:val="0000FF"/>
          </w:rPr>
          <w:t>пункте 7</w:t>
        </w:r>
      </w:hyperlink>
      <w:r>
        <w:t xml:space="preserve"> настоящего Положения (далее - получатели квот на стипендию), списки претендентов, утвержденные учеными, научно-техническими либо иными советами и руководителями организаций, осуществляющих образовательную деятельность, с описанием их достижений в соответствии с критериями отбора.</w:t>
      </w:r>
    </w:p>
    <w:p w:rsidR="00B86BC7" w:rsidRDefault="00B86BC7">
      <w:pPr>
        <w:pStyle w:val="ConsPlusNormal"/>
        <w:jc w:val="both"/>
      </w:pPr>
      <w:r>
        <w:t xml:space="preserve">(п. 11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>12. Организация, осуществляющая образовательную деятельность, самостоятельно определяет порядок отбора претендентов на назначение стипендии в зависимости от курса обучения и с учетом приоритетного отбора претендентов из числа лиц, обучающихся на более старших курсах. Решением ученого, научно-технического либо иного совета и руководителя организации, осуществляющей образовательную деятельность, по каждой реализуемой организацией, осуществляющей образовательную деятельность, образовательной программе устанавливается курс (семестр), начиная с которого осуществляется отбор претендентов.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>Отбор претендентов на назначение стипендии осуществляется с участием уполномоченных представителей студентов и аспирантов.</w:t>
      </w:r>
    </w:p>
    <w:p w:rsidR="00B86BC7" w:rsidRDefault="00B86BC7">
      <w:pPr>
        <w:pStyle w:val="ConsPlusNormal"/>
        <w:ind w:firstLine="540"/>
        <w:jc w:val="both"/>
      </w:pPr>
      <w:r>
        <w:t xml:space="preserve">13. Получатели квот на стипендию на основании представленных организациями, осуществляющими образовательную деятельность, списков претендентов на назначение стипендии и в соответствии с установленной квотой обеспечивают проведение отбора претендентов, наиболее соответствующих критериям отбора, указанным в </w:t>
      </w:r>
      <w:hyperlink w:anchor="P61" w:history="1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>14. Отбор претендентов на назначение стипендии осуществляется создаваемыми получателями квот на стипендию экспертными комиссиями, в которые включаются уполномоченные представители студентов и аспирантов организаций, осуществляющих образовательную деятельность.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 xml:space="preserve">Отбор претендентов проводится только из числа студентов и аспирантов организаций, осуществляющих образовательную деятельность, сведения о которых представлены в срок, указанный в </w:t>
      </w:r>
      <w:hyperlink w:anchor="P82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bookmarkStart w:id="13" w:name="P100"/>
      <w:bookmarkEnd w:id="13"/>
      <w:r>
        <w:t xml:space="preserve">15. В соответствии с результатами отбора претендентов на назначение стипендии получатели квот на стипендию формируют списки претендентов по </w:t>
      </w:r>
      <w:hyperlink r:id="rId26" w:history="1">
        <w:r>
          <w:rPr>
            <w:color w:val="0000FF"/>
          </w:rPr>
          <w:t>форме</w:t>
        </w:r>
      </w:hyperlink>
      <w:r>
        <w:t>, устанавливаемой Министерством образования и науки Российской Федерации, и до 10 июня направляют их в это Министерство.</w:t>
      </w:r>
    </w:p>
    <w:p w:rsidR="00B86BC7" w:rsidRDefault="00B86BC7">
      <w:pPr>
        <w:pStyle w:val="ConsPlusNormal"/>
        <w:ind w:firstLine="540"/>
        <w:jc w:val="both"/>
      </w:pPr>
      <w:r>
        <w:t xml:space="preserve">16. Студент или аспирант, включенный в список претендентов на назначение стипендии в соответствии с </w:t>
      </w:r>
      <w:hyperlink w:anchor="P100" w:history="1">
        <w:r>
          <w:rPr>
            <w:color w:val="0000FF"/>
          </w:rPr>
          <w:t>пунктом 15</w:t>
        </w:r>
      </w:hyperlink>
      <w:r>
        <w:t xml:space="preserve"> настоящего Положения, не может быть одновременно включен в список претендентов на назначение стипендии Правительства Российской Федерации для студентов и аспирантов, обучающихся по направлениям подготовки и специальностям, соответствующим приоритетным направлениям модернизации и технологического развития экономики России.</w:t>
      </w:r>
    </w:p>
    <w:p w:rsidR="00B86BC7" w:rsidRDefault="00B86BC7">
      <w:pPr>
        <w:pStyle w:val="ConsPlusNormal"/>
        <w:jc w:val="both"/>
      </w:pPr>
      <w:r>
        <w:t xml:space="preserve">(п. 16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 xml:space="preserve">17. Министерство образования и науки Российской Федерации на основании списков претендентов на назначение стипендии, представленных получателями квот на стипендию, а также списков, сформированных в соответствии с квотами, выделенными этому Министерству, ежегодно, до 1 августа, издает приказ о назначении стипендии и в 3-дневный срок направляет </w:t>
      </w:r>
      <w:r>
        <w:lastRenderedPageBreak/>
        <w:t>утвержденный приказом список стипендиатов:</w:t>
      </w:r>
    </w:p>
    <w:p w:rsidR="00B86BC7" w:rsidRDefault="00B86BC7">
      <w:pPr>
        <w:pStyle w:val="ConsPlusNormal"/>
        <w:ind w:firstLine="540"/>
        <w:jc w:val="both"/>
      </w:pPr>
      <w:r>
        <w:t>а) в федеральные органы исполнительной власти и другим главным распорядителям средств федерального бюджета, в ведении которых находятся организации, осуществляющие образовательную деятельность;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>б) в организации, осуществляющие образовательную деятельность, являющиеся главными распорядителями средств федерального бюджета;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>в) в высшие исполнительные органы государственной власти субъектов Российской Федерации (уполномоченные органы исполнительной власти субъектов Российской Федерации);</w:t>
      </w:r>
    </w:p>
    <w:p w:rsidR="00B86BC7" w:rsidRDefault="00B86BC7">
      <w:pPr>
        <w:pStyle w:val="ConsPlusNormal"/>
        <w:ind w:firstLine="540"/>
        <w:jc w:val="both"/>
      </w:pPr>
      <w:r>
        <w:t>г) в организации, осуществляющие образовательную деятельность, находящиеся в ведении субъектов Российской Федерации, муниципальные и частные организации, осуществляющие образовательную деятельность, в которых обучаются стипендиаты.</w:t>
      </w:r>
    </w:p>
    <w:p w:rsidR="00B86BC7" w:rsidRDefault="00B86BC7">
      <w:pPr>
        <w:pStyle w:val="ConsPlusNormal"/>
        <w:jc w:val="both"/>
      </w:pPr>
      <w:r>
        <w:t xml:space="preserve">(пп. "г" 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>18. Назначение стипендии в 2011/12 учебном году осуществляется в порядке, определяемом Министерством образования и науки Российской Федерации.</w:t>
      </w:r>
    </w:p>
    <w:p w:rsidR="00B86BC7" w:rsidRDefault="00B86BC7">
      <w:pPr>
        <w:pStyle w:val="ConsPlusNormal"/>
        <w:ind w:firstLine="540"/>
        <w:jc w:val="both"/>
      </w:pPr>
      <w:r>
        <w:t>19. Министерство образования и науки Российской Федерации в пределах бюджетных ассигнований, предусмотренных ему в федеральном бюджете на соответствующий финансовый год на выплату стипендии студентам и аспирантам, обеспечивает в установленном порядке:</w:t>
      </w:r>
    </w:p>
    <w:p w:rsidR="00B86BC7" w:rsidRDefault="00B86BC7">
      <w:pPr>
        <w:pStyle w:val="ConsPlusNormal"/>
        <w:ind w:firstLine="540"/>
        <w:jc w:val="both"/>
      </w:pPr>
      <w:r>
        <w:t>а) передачу указанных бюджетных ассигнований федеральным органам исполнительной власти, другим главным распорядителям средств федерального бюджета, в ведении которых находятся организации, осуществляющие образовательную деятельность, в которых обучаются стипендиаты, а также являющимся главными распорядителями средств федерального бюджета организациям, осуществляющим образовательную деятельность, в которых обучаются стипендиаты;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>б) предоставление из федерального бюджета иных межбюджетных трансфертов бюджетам субъектов Российской Федерации на выплату стипендии студентам и аспирантам, обучающимся в находящихся в ведении субъектов Российской Федерации организациях, осуществляющих образовательную деятельность, муниципальных организациях, осуществляющих образовательную деятельность, расположенных на территориях субъектов Российской Федерации;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>в) предоставление субсидий из федерального бюджета частным организациям, осуществляющим образовательную деятельность, в которых обучаются стипендиаты.</w:t>
      </w:r>
    </w:p>
    <w:p w:rsidR="00B86BC7" w:rsidRDefault="00B86BC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>20. Выплата стипендии стипендиатам производится организацией, осуществляющей образовательную деятельность.</w:t>
      </w:r>
    </w:p>
    <w:p w:rsidR="00B86BC7" w:rsidRDefault="00B86BC7">
      <w:pPr>
        <w:pStyle w:val="ConsPlusNormal"/>
        <w:jc w:val="both"/>
      </w:pPr>
      <w:r>
        <w:t xml:space="preserve">(п. 20 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  <w:r>
        <w:t xml:space="preserve">21. Отчет о выплате стипендии за предыдущий учебный год по </w:t>
      </w:r>
      <w:hyperlink r:id="rId35" w:history="1">
        <w:r>
          <w:rPr>
            <w:color w:val="0000FF"/>
          </w:rPr>
          <w:t>форме</w:t>
        </w:r>
      </w:hyperlink>
      <w:r>
        <w:t>, устанавливаемой Министерством образования и науки Российской Федерации, представляется ежегодно, до 1 сентября, в это Министерство федеральными органами исполнительной власти и другими главными распорядителями средств федерального бюджета, в ведении которых находятся организации, осуществляющие образовательную деятельность, высшими исполнительными органами государственной власти (уполномоченными органами исполнительной власти) субъектов Российской Федерации (в отношении организаций, осуществляющих образовательную деятельность, находящихся в ведении субъектов Российской Федерации, и муниципальных организаций, осуществляющих образовательную деятельность, расположенных на территории соответствующего субъекта Российской Федерации), организациями, осуществляющими образовательную деятельность, являющимися главными распорядителями средств федерального бюджета, частными организациями, осуществляющими образовательную деятельность, в которых обучаются стипендиаты.</w:t>
      </w:r>
    </w:p>
    <w:p w:rsidR="00B86BC7" w:rsidRDefault="00B86BC7">
      <w:pPr>
        <w:pStyle w:val="ConsPlusNormal"/>
        <w:jc w:val="both"/>
      </w:pPr>
      <w:r>
        <w:t xml:space="preserve">(п. 21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B86BC7" w:rsidRDefault="00B86BC7">
      <w:pPr>
        <w:pStyle w:val="ConsPlusNormal"/>
        <w:ind w:firstLine="540"/>
        <w:jc w:val="both"/>
      </w:pPr>
    </w:p>
    <w:p w:rsidR="00B86BC7" w:rsidRDefault="00B86BC7">
      <w:pPr>
        <w:pStyle w:val="ConsPlusNormal"/>
        <w:ind w:firstLine="540"/>
        <w:jc w:val="both"/>
      </w:pPr>
    </w:p>
    <w:p w:rsidR="00B86BC7" w:rsidRDefault="00B86B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B49" w:rsidRDefault="00B91B49"/>
    <w:sectPr w:rsidR="00B91B49" w:rsidSect="0073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C7"/>
    <w:rsid w:val="00B86BC7"/>
    <w:rsid w:val="00B9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6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6B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FD8D9EA437FDC82DC4CD9C743F1C9916C77EA324352657620B20771BF2AF4BF9B234155C9D1883MDc3P" TargetMode="External"/><Relationship Id="rId13" Type="http://schemas.openxmlformats.org/officeDocument/2006/relationships/hyperlink" Target="consultantplus://offline/ref=E6FD8D9EA437FDC82DC4CD9C743F1C9916C77EA324352657620B20771BF2AF4BF9B234155C9D1882MDc8P" TargetMode="External"/><Relationship Id="rId18" Type="http://schemas.openxmlformats.org/officeDocument/2006/relationships/hyperlink" Target="consultantplus://offline/ref=E6FD8D9EA437FDC82DC4D392703F1C9915C576A4273B2657620B20771BF2AF4BF9B234155C9D1D86MDcDP" TargetMode="External"/><Relationship Id="rId26" Type="http://schemas.openxmlformats.org/officeDocument/2006/relationships/hyperlink" Target="consultantplus://offline/ref=E6FD8D9EA437FDC82DC4D392703F1C9915C576A4273B2657620B20771BF2AF4BF9B234155C9D1D84MDcF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6FD8D9EA437FDC82DC4CD9C743F1C9916C77EA324352657620B20771BF2AF4BF9B234155C9D1881MDc3P" TargetMode="External"/><Relationship Id="rId34" Type="http://schemas.openxmlformats.org/officeDocument/2006/relationships/hyperlink" Target="consultantplus://offline/ref=E6FD8D9EA437FDC82DC4CD9C743F1C9916C77EA324352657620B20771BF2AF4BF9B234155C9D188FMDcEP" TargetMode="External"/><Relationship Id="rId7" Type="http://schemas.openxmlformats.org/officeDocument/2006/relationships/hyperlink" Target="consultantplus://offline/ref=E6FD8D9EA437FDC82DC4CD9C743F1C9915CE78A920352657620B20771BF2AF4BF9B234155C9D1D86MDc9P" TargetMode="External"/><Relationship Id="rId12" Type="http://schemas.openxmlformats.org/officeDocument/2006/relationships/hyperlink" Target="consultantplus://offline/ref=E6FD8D9EA437FDC82DC4D392703F1C9915CE78A0213A2657620B20771BF2AF4BF9B234155C9D1D87MDcCP" TargetMode="External"/><Relationship Id="rId17" Type="http://schemas.openxmlformats.org/officeDocument/2006/relationships/hyperlink" Target="consultantplus://offline/ref=E6FD8D9EA437FDC82DC4CD9C743F1C9916C77EA324352657620B20771BF2AF4BF9B234155C9D1881MDcBP" TargetMode="External"/><Relationship Id="rId25" Type="http://schemas.openxmlformats.org/officeDocument/2006/relationships/hyperlink" Target="consultantplus://offline/ref=E6FD8D9EA437FDC82DC4CD9C743F1C9916C77EA324352657620B20771BF2AF4BF9B234155C9D1880MDc8P" TargetMode="External"/><Relationship Id="rId33" Type="http://schemas.openxmlformats.org/officeDocument/2006/relationships/hyperlink" Target="consultantplus://offline/ref=E6FD8D9EA437FDC82DC4CD9C743F1C9916C77EA324352657620B20771BF2AF4BF9B234155C9D188FMDcFP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6FD8D9EA437FDC82DC4CD9C743F1C9916C77EA324352657620B20771BF2AF4BF9B234155C9D1882MDc2P" TargetMode="External"/><Relationship Id="rId20" Type="http://schemas.openxmlformats.org/officeDocument/2006/relationships/hyperlink" Target="consultantplus://offline/ref=E6FD8D9EA437FDC82DC4CD9C743F1C9916C77EA324352657620B20771BF2AF4BF9B234155C9D1881MDcCP" TargetMode="External"/><Relationship Id="rId29" Type="http://schemas.openxmlformats.org/officeDocument/2006/relationships/hyperlink" Target="consultantplus://offline/ref=E6FD8D9EA437FDC82DC4CD9C743F1C9916C77EA324352657620B20771BF2AF4BF9B234155C9D1880MDc3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FD8D9EA437FDC82DC4CD9C743F1C9916C77EA324352657620B20771BF2AF4BF9B234155C9D1883MDcEP" TargetMode="External"/><Relationship Id="rId11" Type="http://schemas.openxmlformats.org/officeDocument/2006/relationships/hyperlink" Target="consultantplus://offline/ref=E6FD8D9EA437FDC82DC4CD9C743F1C9916C77EA324352657620B20771BF2AF4BF9B234155C9D1882MDcAP" TargetMode="External"/><Relationship Id="rId24" Type="http://schemas.openxmlformats.org/officeDocument/2006/relationships/hyperlink" Target="consultantplus://offline/ref=E6FD8D9EA437FDC82DC4CD9C743F1C9916C77EA324352657620B20771BF2AF4BF9B234155C9D1880MDc8P" TargetMode="External"/><Relationship Id="rId32" Type="http://schemas.openxmlformats.org/officeDocument/2006/relationships/hyperlink" Target="consultantplus://offline/ref=E6FD8D9EA437FDC82DC4CD9C743F1C9916C77EA324352657620B20771BF2AF4BF9B234155C9D188FMDc8P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6FD8D9EA437FDC82DC4CD9C743F1C9916C77EA324352657620B20771BF2AF4BF9B234155C9D1882MDcEP" TargetMode="External"/><Relationship Id="rId23" Type="http://schemas.openxmlformats.org/officeDocument/2006/relationships/hyperlink" Target="consultantplus://offline/ref=E6FD8D9EA437FDC82DC4CD9C743F1C9916C77EA324352657620B20771BF2AF4BF9B234155C9D1880MDc9P" TargetMode="External"/><Relationship Id="rId28" Type="http://schemas.openxmlformats.org/officeDocument/2006/relationships/hyperlink" Target="consultantplus://offline/ref=E6FD8D9EA437FDC82DC4CD9C743F1C9916C77EA324352657620B20771BF2AF4BF9B234155C9D1880MDcCP" TargetMode="External"/><Relationship Id="rId36" Type="http://schemas.openxmlformats.org/officeDocument/2006/relationships/hyperlink" Target="consultantplus://offline/ref=E6FD8D9EA437FDC82DC4CD9C743F1C9916C77EA324352657620B20771BF2AF4BF9B234155C9D188FMDcCP" TargetMode="External"/><Relationship Id="rId10" Type="http://schemas.openxmlformats.org/officeDocument/2006/relationships/hyperlink" Target="consultantplus://offline/ref=E6FD8D9EA437FDC82DC4CD9C743F1C9916C77EA324352657620B20771BF2AF4BF9B234155C9D1883MDc2P" TargetMode="External"/><Relationship Id="rId19" Type="http://schemas.openxmlformats.org/officeDocument/2006/relationships/hyperlink" Target="consultantplus://offline/ref=E6FD8D9EA437FDC82DC4CD9C743F1C9916C77EA324352657620B20771BF2AF4BF9B234155C9D1881MDc9P" TargetMode="External"/><Relationship Id="rId31" Type="http://schemas.openxmlformats.org/officeDocument/2006/relationships/hyperlink" Target="consultantplus://offline/ref=E6FD8D9EA437FDC82DC4CD9C743F1C9916C77EA324352657620B20771BF2AF4BF9B234155C9D188FMDc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FD8D9EA437FDC82DC4D392703F1C9915CE76A2223A2657620B20771BF2AF4BF9B234155C9D1D87MDc3P" TargetMode="External"/><Relationship Id="rId14" Type="http://schemas.openxmlformats.org/officeDocument/2006/relationships/hyperlink" Target="consultantplus://offline/ref=E6FD8D9EA437FDC82DC4CD9C743F1C9916C77EA324352657620B20771BF2AF4BF9B234155C9D1882MDcFP" TargetMode="External"/><Relationship Id="rId22" Type="http://schemas.openxmlformats.org/officeDocument/2006/relationships/hyperlink" Target="consultantplus://offline/ref=E6FD8D9EA437FDC82DC4CD9C743F1C9916C77EA324352657620B20771BF2AF4BF9B234155C9D1880MDcBP" TargetMode="External"/><Relationship Id="rId27" Type="http://schemas.openxmlformats.org/officeDocument/2006/relationships/hyperlink" Target="consultantplus://offline/ref=E6FD8D9EA437FDC82DC4CD9C743F1C9916C77EA324352657620B20771BF2AF4BF9B234155C9D1880MDcFP" TargetMode="External"/><Relationship Id="rId30" Type="http://schemas.openxmlformats.org/officeDocument/2006/relationships/hyperlink" Target="consultantplus://offline/ref=E6FD8D9EA437FDC82DC4CD9C743F1C9916C77EA324352657620B20771BF2AF4BF9B234155C9D1880MDc2P" TargetMode="External"/><Relationship Id="rId35" Type="http://schemas.openxmlformats.org/officeDocument/2006/relationships/hyperlink" Target="consultantplus://offline/ref=E6FD8D9EA437FDC82DC4D392703F1C9915C576A4273B2657620B20771BF2AF4BF9B234155C9D1D82MDc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2016-08-03T15:28:00Z</dcterms:created>
  <dcterms:modified xsi:type="dcterms:W3CDTF">2016-08-03T15:28:00Z</dcterms:modified>
</cp:coreProperties>
</file>