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7E7BA0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7E7BA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Правительства РФ от 26.01.2012 N 13</w:t>
            </w:r>
            <w:r>
              <w:rPr>
                <w:sz w:val="48"/>
                <w:szCs w:val="48"/>
              </w:rPr>
              <w:br/>
              <w:t>(ред. от 15.10.2014)</w:t>
            </w:r>
            <w:r>
              <w:rPr>
                <w:sz w:val="48"/>
                <w:szCs w:val="48"/>
              </w:rPr>
              <w:br/>
              <w:t>"Об учреждении стипендий имени Ю.Д. Маслюкова для студентов образовательных организаций, ос</w:t>
            </w:r>
            <w:r>
              <w:rPr>
                <w:sz w:val="48"/>
                <w:szCs w:val="48"/>
              </w:rPr>
              <w:t>уществляющих образовательную деятельность по образовательным программам высшего образования"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7E7BA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03.08.2016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7E7B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7E7BA0">
      <w:pPr>
        <w:pStyle w:val="ConsPlusNormal"/>
        <w:ind w:firstLine="540"/>
        <w:jc w:val="both"/>
        <w:outlineLvl w:val="0"/>
      </w:pPr>
    </w:p>
    <w:p w:rsidR="00000000" w:rsidRDefault="007E7BA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7E7BA0">
      <w:pPr>
        <w:pStyle w:val="ConsPlusTitle"/>
        <w:jc w:val="center"/>
      </w:pPr>
    </w:p>
    <w:p w:rsidR="00000000" w:rsidRDefault="007E7BA0">
      <w:pPr>
        <w:pStyle w:val="ConsPlusTitle"/>
        <w:jc w:val="center"/>
      </w:pPr>
      <w:r>
        <w:t>ПОСТАНОВЛЕНИЕ</w:t>
      </w:r>
    </w:p>
    <w:p w:rsidR="00000000" w:rsidRDefault="007E7BA0">
      <w:pPr>
        <w:pStyle w:val="ConsPlusTitle"/>
        <w:jc w:val="center"/>
      </w:pPr>
      <w:r>
        <w:t>от 26 января 2012 г. N 13</w:t>
      </w:r>
    </w:p>
    <w:p w:rsidR="00000000" w:rsidRDefault="007E7BA0">
      <w:pPr>
        <w:pStyle w:val="ConsPlusTitle"/>
        <w:jc w:val="center"/>
      </w:pPr>
    </w:p>
    <w:p w:rsidR="00000000" w:rsidRDefault="007E7BA0">
      <w:pPr>
        <w:pStyle w:val="ConsPlusTitle"/>
        <w:jc w:val="center"/>
      </w:pPr>
      <w:r>
        <w:t>ОБ УЧРЕЖДЕНИИ СТИПЕНДИЙ</w:t>
      </w:r>
    </w:p>
    <w:p w:rsidR="00000000" w:rsidRDefault="007E7BA0">
      <w:pPr>
        <w:pStyle w:val="ConsPlusTitle"/>
        <w:jc w:val="center"/>
      </w:pPr>
      <w:r>
        <w:t>ИМЕНИ Ю.Д. МАСЛЮКОВА ДЛЯ СТУДЕНТОВ ОБРАЗОВАТЕЛЬНЫХ</w:t>
      </w:r>
    </w:p>
    <w:p w:rsidR="00000000" w:rsidRDefault="007E7BA0">
      <w:pPr>
        <w:pStyle w:val="ConsPlusTitle"/>
        <w:jc w:val="center"/>
      </w:pPr>
      <w:r>
        <w:t>ОРГАНИЗАЦИЙ, ОСУЩЕСТВЛЯЮЩИХ ОБРАЗОВАТЕЛЬНУЮ ДЕЯТЕЛЬНОСТЬ</w:t>
      </w:r>
    </w:p>
    <w:p w:rsidR="00000000" w:rsidRDefault="007E7BA0">
      <w:pPr>
        <w:pStyle w:val="ConsPlusTitle"/>
        <w:jc w:val="center"/>
      </w:pPr>
      <w:r>
        <w:t>ПО ОБРАЗОВАТЕЛЬНЫМ ПРОГРАММАМ ВЫСШЕГО ОБРАЗОВАНИЯ</w:t>
      </w:r>
    </w:p>
    <w:p w:rsidR="00000000" w:rsidRDefault="007E7BA0">
      <w:pPr>
        <w:pStyle w:val="ConsPlusNormal"/>
        <w:jc w:val="center"/>
      </w:pPr>
      <w:r>
        <w:t>Список изменяющих документов</w:t>
      </w:r>
    </w:p>
    <w:p w:rsidR="00000000" w:rsidRDefault="007E7BA0">
      <w:pPr>
        <w:pStyle w:val="ConsPlusNormal"/>
        <w:jc w:val="center"/>
      </w:pPr>
      <w:r>
        <w:t>(в ред. Постановле</w:t>
      </w:r>
      <w:r>
        <w:t>ния Правительства РФ от 15.10.2014 N 1054)</w:t>
      </w:r>
    </w:p>
    <w:p w:rsidR="00000000" w:rsidRDefault="007E7BA0">
      <w:pPr>
        <w:pStyle w:val="ConsPlusNormal"/>
        <w:jc w:val="center"/>
      </w:pPr>
    </w:p>
    <w:p w:rsidR="00000000" w:rsidRDefault="007E7BA0">
      <w:pPr>
        <w:pStyle w:val="ConsPlusNormal"/>
        <w:ind w:firstLine="540"/>
        <w:jc w:val="both"/>
      </w:pPr>
      <w:r>
        <w:t>Во исполнение Указа Президента Российской Федерации от 28 марта 2011 г. N 353 "Об увековечении памяти Ю.Д. Маслюкова" Правительство Российской Федерации постановляет:</w:t>
      </w:r>
    </w:p>
    <w:p w:rsidR="00000000" w:rsidRDefault="007E7BA0">
      <w:pPr>
        <w:pStyle w:val="ConsPlusNormal"/>
        <w:ind w:firstLine="540"/>
        <w:jc w:val="both"/>
      </w:pPr>
      <w:bookmarkStart w:id="1" w:name="Par14"/>
      <w:bookmarkEnd w:id="1"/>
      <w:r>
        <w:t>1. Учредить для студентов, обучающи</w:t>
      </w:r>
      <w:r>
        <w:t>хся по очной форме в организациях, осуществляющих образовательную деятельность по имеющим государственную аккредитацию образовательным программам высшего образования, обеспечивающим подготовку кадров для организаций оборонно-промышленного комплекса, 5 стип</w:t>
      </w:r>
      <w:r>
        <w:t>ендий имени Ю.Д. Маслюкова в размере 1500 рублей в месяц каждая, назначаемых ежегодно, с 1 сентября 2012 г.</w:t>
      </w:r>
    </w:p>
    <w:p w:rsidR="00000000" w:rsidRDefault="007E7BA0">
      <w:pPr>
        <w:pStyle w:val="ConsPlusNormal"/>
        <w:jc w:val="both"/>
      </w:pPr>
      <w:r>
        <w:t>(в ред. Постановления Правительства РФ от 15.10.2014 N 1054)</w:t>
      </w:r>
    </w:p>
    <w:p w:rsidR="00000000" w:rsidRDefault="007E7BA0">
      <w:pPr>
        <w:pStyle w:val="ConsPlusNormal"/>
        <w:ind w:firstLine="540"/>
        <w:jc w:val="both"/>
      </w:pPr>
      <w:r>
        <w:t xml:space="preserve">2. Утвердить прилагаемое </w:t>
      </w:r>
      <w:hyperlink w:anchor="Par37" w:tooltip="ПОЛОЖЕНИЕ" w:history="1">
        <w:r>
          <w:rPr>
            <w:color w:val="0000FF"/>
          </w:rPr>
          <w:t>Положение</w:t>
        </w:r>
      </w:hyperlink>
      <w:r>
        <w:t xml:space="preserve"> о назначении стипендий имени Ю.Д. Маслюкова.</w:t>
      </w:r>
    </w:p>
    <w:p w:rsidR="00000000" w:rsidRDefault="007E7BA0">
      <w:pPr>
        <w:pStyle w:val="ConsPlusNormal"/>
        <w:jc w:val="both"/>
      </w:pPr>
      <w:r>
        <w:t>(в ред. Постановления Правительства РФ от 15.10.2014 N 1054)</w:t>
      </w:r>
    </w:p>
    <w:p w:rsidR="00000000" w:rsidRDefault="007E7BA0">
      <w:pPr>
        <w:pStyle w:val="ConsPlusNormal"/>
        <w:ind w:firstLine="540"/>
        <w:jc w:val="both"/>
      </w:pPr>
      <w:r>
        <w:t xml:space="preserve">3. Финансовое обеспечение выплаты стипендий, учрежденных в соответствии с </w:t>
      </w:r>
      <w:hyperlink w:anchor="Par14" w:tooltip="1. Учредить для студентов, обучающихся по очной форме в организациях, осуществляющих образовательную деятельность по имеющим государственную аккредитацию образовательным программам высшего образования, обеспечивающим подготовку кадров для организаций оборонно-промышленного комплекса, 5 стипендий имени Ю.Д. Маслюкова в размере 1500 рублей в месяц каждая, назначаемых ежегодно, с 1 сентября 2012 г." w:history="1">
        <w:r>
          <w:rPr>
            <w:color w:val="0000FF"/>
          </w:rPr>
          <w:t>пунктом 1</w:t>
        </w:r>
      </w:hyperlink>
      <w:r>
        <w:t xml:space="preserve"> настоящего Постановления, осуществляется в пределах бюджетных ассигнований, предусматриваемых Министерству образования и науки Российской Федерации, фе</w:t>
      </w:r>
      <w:r>
        <w:t>деральным органам исполнительной власти и другим главным распорядителям средств федерального бюджета в федеральном бюджете на соответствующий финансовый год и плановый период на образование.</w:t>
      </w:r>
    </w:p>
    <w:p w:rsidR="00000000" w:rsidRDefault="007E7BA0">
      <w:pPr>
        <w:pStyle w:val="ConsPlusNormal"/>
        <w:ind w:firstLine="540"/>
        <w:jc w:val="both"/>
      </w:pPr>
      <w:r>
        <w:t>4. Выплата стипендий студентам, обучающимся в организациях, осуще</w:t>
      </w:r>
      <w:r>
        <w:t>ствляющих образовательную деятельность, находящихся в ведении органов государственной власти субъектов Российской Федерации, и муниципальных организациях, осуществляющих образовательную деятельность, осуществляется путем предоставления иных межбюджетных тр</w:t>
      </w:r>
      <w:r>
        <w:t>ансфертов из федерального бюджета бюджетам субъектов Российской Федерации на выплату стипендии в пределах бюджетных ассигнований, предусматриваемых Министерству образования и науки Российской Федерации на указанные цели.</w:t>
      </w:r>
    </w:p>
    <w:p w:rsidR="00000000" w:rsidRDefault="007E7BA0">
      <w:pPr>
        <w:pStyle w:val="ConsPlusNormal"/>
        <w:jc w:val="both"/>
      </w:pPr>
      <w:r>
        <w:t>(в ред. Постановления Правительства</w:t>
      </w:r>
      <w:r>
        <w:t xml:space="preserve"> РФ от 15.10.2014 N 1054)</w:t>
      </w:r>
    </w:p>
    <w:p w:rsidR="00000000" w:rsidRDefault="007E7BA0">
      <w:pPr>
        <w:pStyle w:val="ConsPlusNormal"/>
        <w:ind w:firstLine="540"/>
        <w:jc w:val="both"/>
      </w:pPr>
      <w:r>
        <w:t>Выплата стипендий студентам частных организаций, осуществляющих образовательную деятельность, осуществляется за счет субсидий, предоставляемых из федерального бюджета указанным организациям в пределах бюджетных ассигнований, преду</w:t>
      </w:r>
      <w:r>
        <w:t>сматриваемых Министерству образования и науки Российской Федерации на указанные цели.</w:t>
      </w:r>
    </w:p>
    <w:p w:rsidR="00000000" w:rsidRDefault="007E7BA0">
      <w:pPr>
        <w:pStyle w:val="ConsPlusNormal"/>
        <w:jc w:val="both"/>
      </w:pPr>
      <w:r>
        <w:t>(в ред. Постановления Правительства РФ от 15.10.2014 N 1054)</w:t>
      </w:r>
    </w:p>
    <w:p w:rsidR="00000000" w:rsidRDefault="007E7BA0">
      <w:pPr>
        <w:pStyle w:val="ConsPlusNormal"/>
        <w:ind w:firstLine="540"/>
        <w:jc w:val="both"/>
      </w:pPr>
    </w:p>
    <w:p w:rsidR="00000000" w:rsidRDefault="007E7BA0">
      <w:pPr>
        <w:pStyle w:val="ConsPlusNormal"/>
        <w:jc w:val="right"/>
      </w:pPr>
      <w:r>
        <w:t>Председатель Правительства</w:t>
      </w:r>
    </w:p>
    <w:p w:rsidR="00000000" w:rsidRDefault="007E7BA0">
      <w:pPr>
        <w:pStyle w:val="ConsPlusNormal"/>
        <w:jc w:val="right"/>
      </w:pPr>
      <w:r>
        <w:t>Российской Федерации</w:t>
      </w:r>
    </w:p>
    <w:p w:rsidR="00000000" w:rsidRDefault="007E7BA0">
      <w:pPr>
        <w:pStyle w:val="ConsPlusNormal"/>
        <w:jc w:val="right"/>
      </w:pPr>
      <w:r>
        <w:t>В.ПУТИН</w:t>
      </w:r>
    </w:p>
    <w:p w:rsidR="00000000" w:rsidRDefault="007E7BA0">
      <w:pPr>
        <w:pStyle w:val="ConsPlusNormal"/>
        <w:jc w:val="right"/>
      </w:pPr>
    </w:p>
    <w:p w:rsidR="00000000" w:rsidRDefault="007E7BA0">
      <w:pPr>
        <w:pStyle w:val="ConsPlusNormal"/>
        <w:jc w:val="right"/>
      </w:pPr>
    </w:p>
    <w:p w:rsidR="00000000" w:rsidRDefault="007E7BA0">
      <w:pPr>
        <w:pStyle w:val="ConsPlusNormal"/>
        <w:jc w:val="right"/>
      </w:pPr>
    </w:p>
    <w:p w:rsidR="00000000" w:rsidRDefault="007E7BA0">
      <w:pPr>
        <w:pStyle w:val="ConsPlusNormal"/>
        <w:jc w:val="right"/>
      </w:pPr>
    </w:p>
    <w:p w:rsidR="00000000" w:rsidRDefault="007E7BA0">
      <w:pPr>
        <w:pStyle w:val="ConsPlusNormal"/>
        <w:jc w:val="right"/>
      </w:pPr>
    </w:p>
    <w:p w:rsidR="00000000" w:rsidRDefault="007E7BA0">
      <w:pPr>
        <w:pStyle w:val="ConsPlusNormal"/>
        <w:jc w:val="right"/>
        <w:outlineLvl w:val="0"/>
      </w:pPr>
      <w:r>
        <w:t>Утверждено</w:t>
      </w:r>
    </w:p>
    <w:p w:rsidR="00000000" w:rsidRDefault="007E7BA0">
      <w:pPr>
        <w:pStyle w:val="ConsPlusNormal"/>
        <w:jc w:val="right"/>
      </w:pPr>
      <w:r>
        <w:t>Постановлением Правительства</w:t>
      </w:r>
    </w:p>
    <w:p w:rsidR="00000000" w:rsidRDefault="007E7BA0">
      <w:pPr>
        <w:pStyle w:val="ConsPlusNormal"/>
        <w:jc w:val="right"/>
      </w:pPr>
      <w:r>
        <w:t>Российс</w:t>
      </w:r>
      <w:r>
        <w:t>кой Федерации</w:t>
      </w:r>
    </w:p>
    <w:p w:rsidR="00000000" w:rsidRDefault="007E7BA0">
      <w:pPr>
        <w:pStyle w:val="ConsPlusNormal"/>
        <w:jc w:val="right"/>
      </w:pPr>
      <w:r>
        <w:t>от 26 января 2012 г. N 13</w:t>
      </w:r>
    </w:p>
    <w:p w:rsidR="00000000" w:rsidRDefault="007E7BA0">
      <w:pPr>
        <w:pStyle w:val="ConsPlusNormal"/>
        <w:jc w:val="right"/>
      </w:pPr>
    </w:p>
    <w:p w:rsidR="00000000" w:rsidRDefault="007E7BA0">
      <w:pPr>
        <w:pStyle w:val="ConsPlusTitle"/>
        <w:jc w:val="center"/>
      </w:pPr>
      <w:bookmarkStart w:id="2" w:name="Par37"/>
      <w:bookmarkEnd w:id="2"/>
      <w:r>
        <w:t>ПОЛОЖЕНИЕ</w:t>
      </w:r>
    </w:p>
    <w:p w:rsidR="00000000" w:rsidRDefault="007E7BA0">
      <w:pPr>
        <w:pStyle w:val="ConsPlusTitle"/>
        <w:jc w:val="center"/>
      </w:pPr>
      <w:r>
        <w:t>О НАЗНАЧЕНИИ СТИПЕНДИЙ ИМЕНИ Ю.Д. МАСЛЮКОВА</w:t>
      </w:r>
    </w:p>
    <w:p w:rsidR="00000000" w:rsidRDefault="007E7BA0">
      <w:pPr>
        <w:pStyle w:val="ConsPlusNormal"/>
        <w:jc w:val="center"/>
      </w:pPr>
      <w:r>
        <w:t>Список изменяющих документов</w:t>
      </w:r>
    </w:p>
    <w:p w:rsidR="00000000" w:rsidRDefault="007E7BA0">
      <w:pPr>
        <w:pStyle w:val="ConsPlusNormal"/>
        <w:jc w:val="center"/>
      </w:pPr>
      <w:r>
        <w:t>(в ред. Постановления Правительства РФ от 15.10.2014 N 1054)</w:t>
      </w:r>
    </w:p>
    <w:p w:rsidR="00000000" w:rsidRDefault="007E7BA0">
      <w:pPr>
        <w:pStyle w:val="ConsPlusNormal"/>
        <w:jc w:val="center"/>
      </w:pPr>
    </w:p>
    <w:p w:rsidR="00000000" w:rsidRDefault="007E7BA0">
      <w:pPr>
        <w:pStyle w:val="ConsPlusNormal"/>
        <w:ind w:firstLine="540"/>
        <w:jc w:val="both"/>
      </w:pPr>
      <w:r>
        <w:lastRenderedPageBreak/>
        <w:t>1. Стипендии имени Ю.Д. Маслюкова (далее - стипендии) назначаются ежегодно, с 1 сентября, на один учебный год студентам, обучающимся по очной форме в организациях, осуществляющих образовательную деятельность по имеющим государственную аккредитацию образова</w:t>
      </w:r>
      <w:r>
        <w:t>тельным программам высшего образования по специальностям или направлениям подготовки, обеспечивающим подготовку кадров для организаций оборонно-промышленного комплекса (далее - образовательные организации).</w:t>
      </w:r>
    </w:p>
    <w:p w:rsidR="00000000" w:rsidRDefault="007E7BA0">
      <w:pPr>
        <w:pStyle w:val="ConsPlusNormal"/>
        <w:jc w:val="both"/>
      </w:pPr>
      <w:r>
        <w:t>(в ред. Постановления Правительства РФ от 15.10.2</w:t>
      </w:r>
      <w:r>
        <w:t>014 N 1054)</w:t>
      </w:r>
    </w:p>
    <w:p w:rsidR="00000000" w:rsidRDefault="007E7BA0">
      <w:pPr>
        <w:pStyle w:val="ConsPlusNormal"/>
        <w:ind w:firstLine="540"/>
        <w:jc w:val="both"/>
      </w:pPr>
      <w:r>
        <w:t>2. Министерство образования и науки Российской Федерации ежегодно проводит открытый конкурс на получение стипендии (далее - конкурс). В объявлении о проведении конкурса указываются состав представляемых сведений о кандидатах на получение стипен</w:t>
      </w:r>
      <w:r>
        <w:t>дии, место, срок и порядок объявления результатов конкурса. Порядок проведения конкурса устанавливается Министерством образования и науки Российской Федерации.</w:t>
      </w:r>
    </w:p>
    <w:p w:rsidR="00000000" w:rsidRDefault="007E7BA0">
      <w:pPr>
        <w:pStyle w:val="ConsPlusNormal"/>
        <w:ind w:firstLine="540"/>
        <w:jc w:val="both"/>
      </w:pPr>
      <w:bookmarkStart w:id="3" w:name="Par45"/>
      <w:bookmarkEnd w:id="3"/>
      <w:r>
        <w:t xml:space="preserve">3. К участию в конкурсе допускаются кандидаты на получение стипендии, удовлетворяющие </w:t>
      </w:r>
      <w:r>
        <w:t>следующим требованиям:</w:t>
      </w:r>
    </w:p>
    <w:p w:rsidR="00000000" w:rsidRDefault="007E7BA0">
      <w:pPr>
        <w:pStyle w:val="ConsPlusNormal"/>
        <w:ind w:firstLine="540"/>
        <w:jc w:val="both"/>
      </w:pPr>
      <w:r>
        <w:t>а) обучение по имеющим государственную аккредитацию основным образовательным программам высшего образования, обеспечивающим подготовку кадров для организаций оборонно-промышленного комплекса, по специальностям или направлениям подгот</w:t>
      </w:r>
      <w:r>
        <w:t>овки, относящимся к следующим укрупненным группам специальностей и направлений подготовки:</w:t>
      </w:r>
    </w:p>
    <w:p w:rsidR="00000000" w:rsidRDefault="007E7BA0">
      <w:pPr>
        <w:pStyle w:val="ConsPlusNormal"/>
        <w:jc w:val="both"/>
      </w:pPr>
      <w:r>
        <w:t>(в ред. Постановления Правительства РФ от 15.10.2014 N 1054)</w:t>
      </w:r>
    </w:p>
    <w:p w:rsidR="00000000" w:rsidRDefault="007E7BA0">
      <w:pPr>
        <w:pStyle w:val="ConsPlusNormal"/>
        <w:ind w:firstLine="540"/>
        <w:jc w:val="both"/>
      </w:pPr>
      <w:r>
        <w:t>140000 "Энергетика, энергетическое машиностроение и электротехника";</w:t>
      </w:r>
    </w:p>
    <w:p w:rsidR="00000000" w:rsidRDefault="007E7BA0">
      <w:pPr>
        <w:pStyle w:val="ConsPlusNormal"/>
        <w:ind w:firstLine="540"/>
        <w:jc w:val="both"/>
      </w:pPr>
      <w:r>
        <w:t>150000 "Металлургия, машиностроение</w:t>
      </w:r>
      <w:r>
        <w:t xml:space="preserve"> и материалообработка";</w:t>
      </w:r>
    </w:p>
    <w:p w:rsidR="00000000" w:rsidRDefault="007E7BA0">
      <w:pPr>
        <w:pStyle w:val="ConsPlusNormal"/>
        <w:ind w:firstLine="540"/>
        <w:jc w:val="both"/>
      </w:pPr>
      <w:r>
        <w:t>160000 "Авиационная и ракетно-космическая техника";</w:t>
      </w:r>
    </w:p>
    <w:p w:rsidR="00000000" w:rsidRDefault="007E7BA0">
      <w:pPr>
        <w:pStyle w:val="ConsPlusNormal"/>
        <w:ind w:firstLine="540"/>
        <w:jc w:val="both"/>
      </w:pPr>
      <w:r>
        <w:t>170000 "Оружие и системы вооружения";</w:t>
      </w:r>
    </w:p>
    <w:p w:rsidR="00000000" w:rsidRDefault="007E7BA0">
      <w:pPr>
        <w:pStyle w:val="ConsPlusNormal"/>
        <w:ind w:firstLine="540"/>
        <w:jc w:val="both"/>
      </w:pPr>
      <w:r>
        <w:t>180000 "Морская техника";</w:t>
      </w:r>
    </w:p>
    <w:p w:rsidR="00000000" w:rsidRDefault="007E7BA0">
      <w:pPr>
        <w:pStyle w:val="ConsPlusNormal"/>
        <w:ind w:firstLine="540"/>
        <w:jc w:val="both"/>
      </w:pPr>
      <w:r>
        <w:t>190000 "Транспортные средства";</w:t>
      </w:r>
    </w:p>
    <w:p w:rsidR="00000000" w:rsidRDefault="007E7BA0">
      <w:pPr>
        <w:pStyle w:val="ConsPlusNormal"/>
        <w:ind w:firstLine="540"/>
        <w:jc w:val="both"/>
      </w:pPr>
      <w:r>
        <w:t>200000 "Приборостроение и оптотехника";</w:t>
      </w:r>
    </w:p>
    <w:p w:rsidR="00000000" w:rsidRDefault="007E7BA0">
      <w:pPr>
        <w:pStyle w:val="ConsPlusNormal"/>
        <w:ind w:firstLine="540"/>
        <w:jc w:val="both"/>
      </w:pPr>
      <w:r>
        <w:t xml:space="preserve">210000 "Электронная техника, радиотехника и </w:t>
      </w:r>
      <w:r>
        <w:t>связь";</w:t>
      </w:r>
    </w:p>
    <w:p w:rsidR="00000000" w:rsidRDefault="007E7BA0">
      <w:pPr>
        <w:pStyle w:val="ConsPlusNormal"/>
        <w:ind w:firstLine="540"/>
        <w:jc w:val="both"/>
      </w:pPr>
      <w:r>
        <w:t>220000 "Автоматика и управление";</w:t>
      </w:r>
    </w:p>
    <w:p w:rsidR="00000000" w:rsidRDefault="007E7BA0">
      <w:pPr>
        <w:pStyle w:val="ConsPlusNormal"/>
        <w:ind w:firstLine="540"/>
        <w:jc w:val="both"/>
      </w:pPr>
      <w:r>
        <w:t>б) наличие по результатам промежуточной аттестации за предыдущий учебный год оценок "хорошо" и "отлично";</w:t>
      </w:r>
    </w:p>
    <w:p w:rsidR="00000000" w:rsidRDefault="007E7BA0">
      <w:pPr>
        <w:pStyle w:val="ConsPlusNormal"/>
        <w:ind w:firstLine="540"/>
        <w:jc w:val="both"/>
      </w:pPr>
      <w:r>
        <w:t xml:space="preserve">в) активное участие в научно-исследовательской деятельности, осуществляемой образовательной организацией, в </w:t>
      </w:r>
      <w:r>
        <w:t>течение года, предшествующего назначению стипендии, в частности:</w:t>
      </w:r>
    </w:p>
    <w:p w:rsidR="00000000" w:rsidRDefault="007E7BA0">
      <w:pPr>
        <w:pStyle w:val="ConsPlusNormal"/>
        <w:jc w:val="both"/>
      </w:pPr>
      <w:r>
        <w:t>(в ред. Постановления Правительства РФ от 15.10.2014 N 1054)</w:t>
      </w:r>
    </w:p>
    <w:p w:rsidR="00000000" w:rsidRDefault="007E7BA0">
      <w:pPr>
        <w:pStyle w:val="ConsPlusNormal"/>
        <w:ind w:firstLine="540"/>
        <w:jc w:val="both"/>
      </w:pPr>
      <w:r>
        <w:t>получение награды (приза) за результаты научно-исследовательской работы, документа, удостоверяющего исключительное право на достиг</w:t>
      </w:r>
      <w:r>
        <w:t>нутый научный (научно-методический, научно-технический, научно-творческий) результат интеллектуальной деятельности (патент, свидетельство), либо гранта на выполнение научно-исследовательской работы;</w:t>
      </w:r>
    </w:p>
    <w:p w:rsidR="00000000" w:rsidRDefault="007E7BA0">
      <w:pPr>
        <w:pStyle w:val="ConsPlusNormal"/>
        <w:ind w:firstLine="540"/>
        <w:jc w:val="both"/>
      </w:pPr>
      <w:r>
        <w:t>публикации в научном (учебно-научном, учебно-методическом</w:t>
      </w:r>
      <w:r>
        <w:t>) международном, всероссийском, ведомственном или региональном издании, издании образовательной организации или иной организации;</w:t>
      </w:r>
    </w:p>
    <w:p w:rsidR="00000000" w:rsidRDefault="007E7BA0">
      <w:pPr>
        <w:pStyle w:val="ConsPlusNormal"/>
        <w:jc w:val="both"/>
      </w:pPr>
      <w:r>
        <w:t>(в ред. Постановления Правительства РФ от 15.10.2014 N 1054)</w:t>
      </w:r>
    </w:p>
    <w:p w:rsidR="00000000" w:rsidRDefault="007E7BA0">
      <w:pPr>
        <w:pStyle w:val="ConsPlusNormal"/>
        <w:ind w:firstLine="540"/>
        <w:jc w:val="both"/>
      </w:pPr>
      <w:r>
        <w:t>осуществление иного публичного представления результатов научно-и</w:t>
      </w:r>
      <w:r>
        <w:t>сследовательской работы, в том числе путем выступления с докладом (сообщением) на конференции, семинаре, ином мероприятии (международном, всероссийском, ведомственном, региональном, проводимом образовательной организацией, общественной или иной организацие</w:t>
      </w:r>
      <w:r>
        <w:t>й).</w:t>
      </w:r>
    </w:p>
    <w:p w:rsidR="00000000" w:rsidRDefault="007E7BA0">
      <w:pPr>
        <w:pStyle w:val="ConsPlusNormal"/>
        <w:jc w:val="both"/>
      </w:pPr>
      <w:r>
        <w:t>(в ред. Постановления Правительства РФ от 15.10.2014 N 1054)</w:t>
      </w:r>
    </w:p>
    <w:p w:rsidR="00000000" w:rsidRDefault="007E7BA0">
      <w:pPr>
        <w:pStyle w:val="ConsPlusNormal"/>
        <w:ind w:firstLine="540"/>
        <w:jc w:val="both"/>
      </w:pPr>
      <w:r>
        <w:t xml:space="preserve">4. Образовательные организации ежегодно проводят отбор кандидатов на получение стипендии для участия в открытом конкурсе в соответствии с требованиями, установленными </w:t>
      </w:r>
      <w:hyperlink w:anchor="Par45" w:tooltip="3. К участию в конкурсе допускаются кандидаты на получение стипендии, удовлетворяющие следующим требованиям:" w:history="1">
        <w:r>
          <w:rPr>
            <w:color w:val="0000FF"/>
          </w:rPr>
          <w:t>пунктом 3</w:t>
        </w:r>
      </w:hyperlink>
      <w:r>
        <w:t xml:space="preserve"> настоящего Положения. Отбор кандидатов проводится с участием представителей студентов образовательных организаций.</w:t>
      </w:r>
    </w:p>
    <w:p w:rsidR="00000000" w:rsidRDefault="007E7BA0">
      <w:pPr>
        <w:pStyle w:val="ConsPlusNormal"/>
        <w:jc w:val="both"/>
      </w:pPr>
      <w:r>
        <w:t>(в ред. Постановления Правительства РФ от 15.10.2014 N 1054)</w:t>
      </w:r>
    </w:p>
    <w:p w:rsidR="00000000" w:rsidRDefault="007E7BA0">
      <w:pPr>
        <w:pStyle w:val="ConsPlusNormal"/>
        <w:ind w:firstLine="540"/>
        <w:jc w:val="both"/>
      </w:pPr>
      <w:r>
        <w:t>5. Сведения о кандидатах на получение стипендии утверждаются учеными советами образовательных организаций и ежегодно, до 1 июля, направляются в Министерство образования и науки Российской Федерац</w:t>
      </w:r>
      <w:r>
        <w:t>ии.</w:t>
      </w:r>
    </w:p>
    <w:p w:rsidR="00000000" w:rsidRDefault="007E7BA0">
      <w:pPr>
        <w:pStyle w:val="ConsPlusNormal"/>
        <w:jc w:val="both"/>
      </w:pPr>
      <w:r>
        <w:t>(в ред. Постановления Правительства РФ от 15.10.2014 N 1054)</w:t>
      </w:r>
    </w:p>
    <w:p w:rsidR="00000000" w:rsidRDefault="007E7BA0">
      <w:pPr>
        <w:pStyle w:val="ConsPlusNormal"/>
        <w:ind w:firstLine="540"/>
        <w:jc w:val="both"/>
      </w:pPr>
      <w:r>
        <w:t>6. Отбор кандидатов на получение стипендии осуществ</w:t>
      </w:r>
      <w:r>
        <w:t>ляется создаваемой Министерством образования и науки Российской Федерации экспертной комиссией, в которую включаются уполномоченные представители студентов образовательных организаций.</w:t>
      </w:r>
    </w:p>
    <w:p w:rsidR="00000000" w:rsidRDefault="007E7BA0">
      <w:pPr>
        <w:pStyle w:val="ConsPlusNormal"/>
        <w:jc w:val="both"/>
      </w:pPr>
      <w:r>
        <w:lastRenderedPageBreak/>
        <w:t>(в ред. Постановления Правительства РФ от 15.10.2014 N 1054)</w:t>
      </w:r>
    </w:p>
    <w:p w:rsidR="00000000" w:rsidRDefault="007E7BA0">
      <w:pPr>
        <w:pStyle w:val="ConsPlusNormal"/>
        <w:ind w:firstLine="540"/>
        <w:jc w:val="both"/>
      </w:pPr>
      <w:r>
        <w:t xml:space="preserve">По итогам </w:t>
      </w:r>
      <w:r>
        <w:t>конкурса приказом Министерства образования и науки Российской Федерации утверждается перечень стипендиатов на очередной учебный год.</w:t>
      </w:r>
    </w:p>
    <w:p w:rsidR="00000000" w:rsidRDefault="007E7BA0">
      <w:pPr>
        <w:pStyle w:val="ConsPlusNormal"/>
        <w:ind w:firstLine="540"/>
        <w:jc w:val="both"/>
      </w:pPr>
      <w:r>
        <w:t>Соответствующий приказ Министерства образования и науки Российской Федерации направляется в 3-дневный срок в образовательны</w:t>
      </w:r>
      <w:r>
        <w:t>е учреждения, в которых обучаются стипендиаты, в федеральные органы исполнительной власти, в ведении которых находятся образовательные организации, а также в органы государственной власти субъектов Российской Федерации, на территории которых расположены об</w:t>
      </w:r>
      <w:r>
        <w:t>разовательные учреждения.</w:t>
      </w:r>
    </w:p>
    <w:p w:rsidR="00000000" w:rsidRDefault="007E7BA0">
      <w:pPr>
        <w:pStyle w:val="ConsPlusNormal"/>
        <w:jc w:val="both"/>
      </w:pPr>
      <w:r>
        <w:t>(в ред. Постановления Правительства РФ от 15.10.2014 N 1054)</w:t>
      </w:r>
    </w:p>
    <w:p w:rsidR="00000000" w:rsidRDefault="007E7BA0">
      <w:pPr>
        <w:pStyle w:val="ConsPlusNormal"/>
        <w:ind w:firstLine="540"/>
        <w:jc w:val="both"/>
      </w:pPr>
    </w:p>
    <w:p w:rsidR="00000000" w:rsidRDefault="007E7BA0">
      <w:pPr>
        <w:pStyle w:val="ConsPlusNormal"/>
        <w:ind w:firstLine="540"/>
        <w:jc w:val="both"/>
      </w:pPr>
    </w:p>
    <w:p w:rsidR="00000000" w:rsidRDefault="007E7B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E7BA0">
      <w:pPr>
        <w:spacing w:after="0" w:line="240" w:lineRule="auto"/>
      </w:pPr>
      <w:r>
        <w:separator/>
      </w:r>
    </w:p>
  </w:endnote>
  <w:endnote w:type="continuationSeparator" w:id="0">
    <w:p w:rsidR="00000000" w:rsidRDefault="007E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E7BA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E7BA0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E7BA0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E7BA0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</w:p>
      </w:tc>
    </w:tr>
  </w:tbl>
  <w:p w:rsidR="00000000" w:rsidRDefault="007E7BA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E7BA0">
      <w:pPr>
        <w:spacing w:after="0" w:line="240" w:lineRule="auto"/>
      </w:pPr>
      <w:r>
        <w:separator/>
      </w:r>
    </w:p>
  </w:footnote>
  <w:footnote w:type="continuationSeparator" w:id="0">
    <w:p w:rsidR="00000000" w:rsidRDefault="007E7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E7BA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</w:t>
          </w:r>
          <w:r>
            <w:rPr>
              <w:sz w:val="16"/>
              <w:szCs w:val="16"/>
            </w:rPr>
            <w:t>вление Правительства РФ от 26.01.2012 N 13</w:t>
          </w:r>
          <w:r>
            <w:rPr>
              <w:sz w:val="16"/>
              <w:szCs w:val="16"/>
            </w:rPr>
            <w:br/>
            <w:t>(ред. от 15.10.2014)</w:t>
          </w:r>
          <w:r>
            <w:rPr>
              <w:sz w:val="16"/>
              <w:szCs w:val="16"/>
            </w:rPr>
            <w:br/>
            <w:t>"Об учреждении стипендий имени Ю.Д. Маслюкова для...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E7BA0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7E7BA0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E7BA0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03.08.2016</w:t>
          </w:r>
        </w:p>
      </w:tc>
    </w:tr>
  </w:tbl>
  <w:p w:rsidR="00000000" w:rsidRDefault="007E7BA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E7BA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BA0"/>
    <w:rsid w:val="007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1262</Words>
  <Characters>7198</Characters>
  <Application>Microsoft Office Word</Application>
  <DocSecurity>6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26.01.2012 N 13(ред. от 15.10.2014)"Об учреждении стипендий имени Ю.Д. Маслюкова для студентов образовательных организаций, осуществляющих образовательную деятельность по образовательным программам высшего образования"</vt:lpstr>
    </vt:vector>
  </TitlesOfParts>
  <Company>КонсультантПлюс Версия 4015.00.02</Company>
  <LinksUpToDate>false</LinksUpToDate>
  <CharactersWithSpaces>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26.01.2012 N 13(ред. от 15.10.2014)"Об учреждении стипендий имени Ю.Д. Маслюкова для студентов образовательных организаций, осуществляющих образовательную деятельность по образовательным программам высшего образования"</dc:title>
  <dc:creator>Администратор</dc:creator>
  <cp:lastModifiedBy>Администратор</cp:lastModifiedBy>
  <cp:revision>2</cp:revision>
  <dcterms:created xsi:type="dcterms:W3CDTF">2016-08-03T15:47:00Z</dcterms:created>
  <dcterms:modified xsi:type="dcterms:W3CDTF">2016-08-03T15:47:00Z</dcterms:modified>
</cp:coreProperties>
</file>