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412DA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412D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18.02.2002 N 114</w:t>
            </w:r>
            <w:r>
              <w:rPr>
                <w:sz w:val="48"/>
                <w:szCs w:val="48"/>
              </w:rPr>
              <w:br/>
              <w:t>(ред. от 29.12.2015)</w:t>
            </w:r>
            <w:r>
              <w:rPr>
                <w:sz w:val="48"/>
                <w:szCs w:val="48"/>
              </w:rPr>
              <w:br/>
              <w:t>"Об учреждении стипендий имени Д.С. Лихачева для студентов образовательных организаций высшего образования"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412D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04.08.2016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412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412DA">
      <w:pPr>
        <w:pStyle w:val="ConsPlusNormal"/>
        <w:jc w:val="both"/>
        <w:outlineLvl w:val="0"/>
      </w:pPr>
    </w:p>
    <w:p w:rsidR="00000000" w:rsidRDefault="008412D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8412DA">
      <w:pPr>
        <w:pStyle w:val="ConsPlusTitle"/>
        <w:jc w:val="center"/>
      </w:pPr>
    </w:p>
    <w:p w:rsidR="00000000" w:rsidRDefault="008412DA">
      <w:pPr>
        <w:pStyle w:val="ConsPlusTitle"/>
        <w:jc w:val="center"/>
      </w:pPr>
      <w:r>
        <w:t>ПОСТАНОВЛЕНИЕ</w:t>
      </w:r>
    </w:p>
    <w:p w:rsidR="00000000" w:rsidRDefault="008412DA">
      <w:pPr>
        <w:pStyle w:val="ConsPlusTitle"/>
        <w:jc w:val="center"/>
      </w:pPr>
      <w:r>
        <w:t>от 18 февраля 2002 г. N 114</w:t>
      </w:r>
    </w:p>
    <w:p w:rsidR="00000000" w:rsidRDefault="008412DA">
      <w:pPr>
        <w:pStyle w:val="ConsPlusTitle"/>
        <w:jc w:val="center"/>
      </w:pPr>
    </w:p>
    <w:p w:rsidR="00000000" w:rsidRDefault="008412DA">
      <w:pPr>
        <w:pStyle w:val="ConsPlusTitle"/>
        <w:jc w:val="center"/>
      </w:pPr>
      <w:r>
        <w:t>ОБ УЧРЕЖДЕНИИ СТИПЕНДИЙ</w:t>
      </w:r>
    </w:p>
    <w:p w:rsidR="00000000" w:rsidRDefault="008412DA">
      <w:pPr>
        <w:pStyle w:val="ConsPlusTitle"/>
        <w:jc w:val="center"/>
      </w:pPr>
      <w:r>
        <w:t>ИМЕНИ Д.С. ЛИХАЧЕВА ДЛЯ СТУДЕНТОВ ОБРАЗОВАТЕЛЬНЫХ ОРГАНИЗАЦИЙ</w:t>
      </w:r>
    </w:p>
    <w:p w:rsidR="00000000" w:rsidRDefault="008412DA">
      <w:pPr>
        <w:pStyle w:val="ConsPlusTitle"/>
        <w:jc w:val="center"/>
      </w:pPr>
      <w:r>
        <w:t>ВЫСШЕГО ОБРАЗОВАНИЯ</w:t>
      </w:r>
    </w:p>
    <w:p w:rsidR="00000000" w:rsidRDefault="008412DA">
      <w:pPr>
        <w:pStyle w:val="ConsPlusNormal"/>
        <w:jc w:val="center"/>
      </w:pPr>
      <w:r>
        <w:t>Список изменяющих документов</w:t>
      </w:r>
    </w:p>
    <w:p w:rsidR="00000000" w:rsidRDefault="008412DA">
      <w:pPr>
        <w:pStyle w:val="ConsPlusNormal"/>
        <w:jc w:val="center"/>
      </w:pPr>
      <w:r>
        <w:t>(в ред. Постановлений Правительства РФ от 01.02.2005 N 49,</w:t>
      </w:r>
    </w:p>
    <w:p w:rsidR="00000000" w:rsidRDefault="008412DA">
      <w:pPr>
        <w:pStyle w:val="ConsPlusNormal"/>
        <w:jc w:val="center"/>
      </w:pPr>
      <w:r>
        <w:t>от 08.09.2010 N 702, от 29.12.2015 N 1465)</w:t>
      </w:r>
    </w:p>
    <w:p w:rsidR="00000000" w:rsidRDefault="008412DA">
      <w:pPr>
        <w:pStyle w:val="ConsPlusNormal"/>
        <w:jc w:val="center"/>
      </w:pPr>
    </w:p>
    <w:p w:rsidR="00000000" w:rsidRDefault="008412DA">
      <w:pPr>
        <w:pStyle w:val="ConsPlusNormal"/>
        <w:ind w:firstLine="540"/>
        <w:jc w:val="both"/>
      </w:pPr>
      <w:r>
        <w:t xml:space="preserve">Во исполнение Указа Президента Российской Федерации от 23 мая 2001 г. N 587 "Об увековечении памяти Д.С. Лихачева" (Собрание законодательства Российской </w:t>
      </w:r>
      <w:r>
        <w:t>Федерации, 2001, N 22, ст. 2213) Правительство Российской Федерации постановляет:</w:t>
      </w:r>
    </w:p>
    <w:p w:rsidR="00000000" w:rsidRDefault="008412DA">
      <w:pPr>
        <w:pStyle w:val="ConsPlusNormal"/>
        <w:ind w:firstLine="540"/>
        <w:jc w:val="both"/>
      </w:pPr>
      <w:r>
        <w:t>1. Учредить для студентов образовательных организаций высшего образования две стипендии имени Д.С. Лихачева в размере 400 рублей в месяц каждая, назначаемые ежегодно, начиная</w:t>
      </w:r>
      <w:r>
        <w:t xml:space="preserve"> с 1 сентября 2002 г.</w:t>
      </w:r>
    </w:p>
    <w:p w:rsidR="00000000" w:rsidRDefault="008412DA">
      <w:pPr>
        <w:pStyle w:val="ConsPlusNormal"/>
        <w:jc w:val="both"/>
      </w:pPr>
      <w:r>
        <w:t>(в ред. Постановления Правительства РФ от 29.12.2015 N 1465)</w:t>
      </w:r>
    </w:p>
    <w:p w:rsidR="00000000" w:rsidRDefault="008412DA">
      <w:pPr>
        <w:pStyle w:val="ConsPlusNormal"/>
        <w:ind w:firstLine="540"/>
        <w:jc w:val="both"/>
      </w:pPr>
      <w:r>
        <w:t>Абзацы второй - третий утратили силу. - Постановление Правительства РФ от 29.12.2015 N 1465.</w:t>
      </w:r>
    </w:p>
    <w:p w:rsidR="00000000" w:rsidRDefault="008412DA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назначения стипендий имени Д.С. Лихачева.</w:t>
      </w:r>
    </w:p>
    <w:p w:rsidR="00000000" w:rsidRDefault="008412DA">
      <w:pPr>
        <w:pStyle w:val="ConsPlusNormal"/>
        <w:jc w:val="both"/>
      </w:pPr>
      <w:r>
        <w:t>(в ред. Постановления Правительства РФ от 29.12.2015 N 1465)</w:t>
      </w:r>
    </w:p>
    <w:p w:rsidR="00000000" w:rsidRDefault="008412DA">
      <w:pPr>
        <w:pStyle w:val="ConsPlusNormal"/>
      </w:pPr>
    </w:p>
    <w:p w:rsidR="00000000" w:rsidRDefault="008412DA">
      <w:pPr>
        <w:pStyle w:val="ConsPlusNormal"/>
        <w:jc w:val="right"/>
      </w:pPr>
      <w:r>
        <w:t>Председатель Правительства</w:t>
      </w:r>
    </w:p>
    <w:p w:rsidR="00000000" w:rsidRDefault="008412DA">
      <w:pPr>
        <w:pStyle w:val="ConsPlusNormal"/>
        <w:jc w:val="right"/>
      </w:pPr>
      <w:r>
        <w:t>Российской Федерации</w:t>
      </w:r>
    </w:p>
    <w:p w:rsidR="00000000" w:rsidRDefault="008412DA">
      <w:pPr>
        <w:pStyle w:val="ConsPlusNormal"/>
        <w:jc w:val="right"/>
      </w:pPr>
      <w:r>
        <w:t>М.КАСЬЯНОВ</w:t>
      </w:r>
    </w:p>
    <w:p w:rsidR="00000000" w:rsidRDefault="008412DA">
      <w:pPr>
        <w:pStyle w:val="ConsPlusNormal"/>
      </w:pPr>
    </w:p>
    <w:p w:rsidR="00000000" w:rsidRDefault="008412DA">
      <w:pPr>
        <w:pStyle w:val="ConsPlusNormal"/>
      </w:pPr>
    </w:p>
    <w:p w:rsidR="00000000" w:rsidRDefault="008412DA">
      <w:pPr>
        <w:pStyle w:val="ConsPlusNormal"/>
      </w:pPr>
    </w:p>
    <w:p w:rsidR="00000000" w:rsidRDefault="008412DA">
      <w:pPr>
        <w:pStyle w:val="ConsPlusNormal"/>
      </w:pPr>
    </w:p>
    <w:p w:rsidR="00000000" w:rsidRDefault="008412DA">
      <w:pPr>
        <w:pStyle w:val="ConsPlusNormal"/>
      </w:pPr>
    </w:p>
    <w:p w:rsidR="00000000" w:rsidRDefault="008412DA">
      <w:pPr>
        <w:pStyle w:val="ConsPlusNormal"/>
        <w:jc w:val="right"/>
        <w:outlineLvl w:val="0"/>
      </w:pPr>
      <w:r>
        <w:t>Утверждены</w:t>
      </w:r>
    </w:p>
    <w:p w:rsidR="00000000" w:rsidRDefault="008412DA">
      <w:pPr>
        <w:pStyle w:val="ConsPlusNormal"/>
        <w:jc w:val="right"/>
      </w:pPr>
      <w:r>
        <w:t>Постановлением Правительства</w:t>
      </w:r>
    </w:p>
    <w:p w:rsidR="00000000" w:rsidRDefault="008412DA">
      <w:pPr>
        <w:pStyle w:val="ConsPlusNormal"/>
        <w:jc w:val="right"/>
      </w:pPr>
      <w:r>
        <w:t>Российской Федерации</w:t>
      </w:r>
    </w:p>
    <w:p w:rsidR="00000000" w:rsidRDefault="008412DA">
      <w:pPr>
        <w:pStyle w:val="ConsPlusNormal"/>
        <w:jc w:val="right"/>
      </w:pPr>
      <w:r>
        <w:t>от 18 февраля 2002 г. N 11</w:t>
      </w:r>
      <w:r>
        <w:t>4</w:t>
      </w:r>
    </w:p>
    <w:p w:rsidR="00000000" w:rsidRDefault="008412DA">
      <w:pPr>
        <w:pStyle w:val="ConsPlusNormal"/>
      </w:pPr>
    </w:p>
    <w:p w:rsidR="00000000" w:rsidRDefault="008412DA">
      <w:pPr>
        <w:pStyle w:val="ConsPlusTitle"/>
        <w:jc w:val="center"/>
      </w:pPr>
      <w:bookmarkStart w:id="1" w:name="Par33"/>
      <w:bookmarkEnd w:id="1"/>
      <w:r>
        <w:t>ПРАВИЛА</w:t>
      </w:r>
    </w:p>
    <w:p w:rsidR="00000000" w:rsidRDefault="008412DA">
      <w:pPr>
        <w:pStyle w:val="ConsPlusTitle"/>
        <w:jc w:val="center"/>
      </w:pPr>
      <w:r>
        <w:t>НАЗНАЧЕНИЯ СТИПЕНДИЙ ИМЕНИ Д.С. ЛИХАЧЕВА</w:t>
      </w:r>
    </w:p>
    <w:p w:rsidR="00000000" w:rsidRDefault="008412DA">
      <w:pPr>
        <w:pStyle w:val="ConsPlusNormal"/>
        <w:jc w:val="center"/>
      </w:pPr>
      <w:r>
        <w:t>Список изменяющих документов</w:t>
      </w:r>
    </w:p>
    <w:p w:rsidR="00000000" w:rsidRDefault="008412DA">
      <w:pPr>
        <w:pStyle w:val="ConsPlusNormal"/>
        <w:jc w:val="center"/>
      </w:pPr>
      <w:r>
        <w:t>(в ред. Постановления Правительства РФ от 29.12.2015 N 1465)</w:t>
      </w:r>
    </w:p>
    <w:p w:rsidR="00000000" w:rsidRDefault="008412DA">
      <w:pPr>
        <w:pStyle w:val="ConsPlusNormal"/>
      </w:pPr>
    </w:p>
    <w:p w:rsidR="00000000" w:rsidRDefault="008412DA">
      <w:pPr>
        <w:pStyle w:val="ConsPlusNormal"/>
        <w:ind w:firstLine="540"/>
        <w:jc w:val="both"/>
      </w:pPr>
      <w:r>
        <w:t>1. Стипендии имени Д.С. Лихачева (далее - стипендии) назначаются с 1 сентября на один учебный год студе</w:t>
      </w:r>
      <w:r>
        <w:t>нтам образовательных организаций высшего образования (далее - организации), обучающимся за счет бюджетных ассигнований федерального бюджета по образовательным программам высшего образования по очной форме по направлениям подготовки "Культурология" или "Фил</w:t>
      </w:r>
      <w:r>
        <w:t>ология".</w:t>
      </w:r>
    </w:p>
    <w:p w:rsidR="00000000" w:rsidRDefault="008412DA">
      <w:pPr>
        <w:pStyle w:val="ConsPlusNormal"/>
        <w:ind w:firstLine="540"/>
        <w:jc w:val="both"/>
      </w:pPr>
      <w:r>
        <w:t>2. Назначение стипендий осуществляется Министерством образования и науки Российской Федерации.</w:t>
      </w:r>
    </w:p>
    <w:p w:rsidR="00000000" w:rsidRDefault="008412DA">
      <w:pPr>
        <w:pStyle w:val="ConsPlusNormal"/>
        <w:ind w:firstLine="540"/>
        <w:jc w:val="both"/>
      </w:pPr>
      <w:r>
        <w:t>3. Для назначения стипендий Министерство образования и науки Российской Федерации ежегодно объявляет открытый конкурс (далее - конкурс).</w:t>
      </w:r>
    </w:p>
    <w:p w:rsidR="00000000" w:rsidRDefault="008412DA">
      <w:pPr>
        <w:pStyle w:val="ConsPlusNormal"/>
        <w:ind w:firstLine="540"/>
        <w:jc w:val="both"/>
      </w:pPr>
      <w:r>
        <w:t>Для проведения конкурса Министерство образования и науки Российской Федерации создает конкурсную комиссию.</w:t>
      </w:r>
    </w:p>
    <w:p w:rsidR="00000000" w:rsidRDefault="008412DA">
      <w:pPr>
        <w:pStyle w:val="ConsPlusNormal"/>
        <w:ind w:firstLine="540"/>
        <w:jc w:val="both"/>
      </w:pPr>
      <w:r>
        <w:t>4. Конкурс проводится среди студентов, включенных в рекомендованные учеными советами организаций списки, предоставляемые организациями в Министерство</w:t>
      </w:r>
      <w:r>
        <w:t xml:space="preserve"> образования и науки Российской Федерации ежегодно, до 1 июля.</w:t>
      </w:r>
    </w:p>
    <w:p w:rsidR="00000000" w:rsidRDefault="008412DA">
      <w:pPr>
        <w:pStyle w:val="ConsPlusNormal"/>
        <w:ind w:firstLine="540"/>
        <w:jc w:val="both"/>
      </w:pPr>
      <w:r>
        <w:t xml:space="preserve">Для включения в список кандидаты на назначение стипендий должны удовлетворять критериям отбора, установленным </w:t>
      </w:r>
      <w:hyperlink w:anchor="Par46" w:tooltip="а) наличие по результатам промежуточных аттестаций только оценок &quot;отлично&quot;, полученных в течение года, предшествующего назначению стипендий;" w:history="1">
        <w:r>
          <w:rPr>
            <w:color w:val="0000FF"/>
          </w:rPr>
          <w:t>подпунктом "а" пункта 5</w:t>
        </w:r>
      </w:hyperlink>
      <w:r>
        <w:t xml:space="preserve"> настоящих Правил, а также одному или нескольким критериям отбора, установленным </w:t>
      </w:r>
      <w:hyperlink w:anchor="Par48" w:tooltip="б) достижение студентом в течение года, предшествующего назначению стипендий, результатов, соответствующих следующим критериям:" w:history="1">
        <w:r>
          <w:rPr>
            <w:color w:val="0000FF"/>
          </w:rPr>
          <w:t>подпунктом "б" пункта 5</w:t>
        </w:r>
      </w:hyperlink>
      <w:r>
        <w:t xml:space="preserve"> настоящих Правил.</w:t>
      </w:r>
    </w:p>
    <w:p w:rsidR="00000000" w:rsidRDefault="008412DA">
      <w:pPr>
        <w:pStyle w:val="ConsPlusNormal"/>
        <w:ind w:firstLine="540"/>
        <w:jc w:val="both"/>
      </w:pPr>
      <w:r>
        <w:t xml:space="preserve">К указанным спискам прилагаются документы на каждого студента, включенного в список, в которых содержится информация о студенте, и документы, подтверждающие соответствие студента одному или </w:t>
      </w:r>
      <w:r>
        <w:lastRenderedPageBreak/>
        <w:t>нескольким критериям отбора, установленным пунктом 5 настоящих Пра</w:t>
      </w:r>
      <w:r>
        <w:t>вил.</w:t>
      </w:r>
    </w:p>
    <w:p w:rsidR="00000000" w:rsidRDefault="008412DA">
      <w:pPr>
        <w:pStyle w:val="ConsPlusNormal"/>
        <w:ind w:firstLine="540"/>
        <w:jc w:val="both"/>
      </w:pPr>
      <w:r>
        <w:t>5. Для отбора кандидатов на назначение стипендий устанавливаются следующие критерии:</w:t>
      </w:r>
    </w:p>
    <w:p w:rsidR="00000000" w:rsidRDefault="008412DA">
      <w:pPr>
        <w:pStyle w:val="ConsPlusNormal"/>
        <w:ind w:firstLine="540"/>
        <w:jc w:val="both"/>
      </w:pPr>
      <w:bookmarkStart w:id="2" w:name="Par46"/>
      <w:bookmarkEnd w:id="2"/>
      <w:r>
        <w:t>а) наличие по результатам промежуточных аттестаций только оценок "отлично", полученных в течение года, предшествующего назначению стипендий;</w:t>
      </w:r>
    </w:p>
    <w:p w:rsidR="00000000" w:rsidRDefault="008412DA">
      <w:pPr>
        <w:pStyle w:val="ConsPlusNormal"/>
        <w:ind w:firstLine="540"/>
        <w:jc w:val="both"/>
      </w:pPr>
      <w:r>
        <w:t>активное участи</w:t>
      </w:r>
      <w:r>
        <w:t>е в научно-исследовательской деятельности в области филологии и культурологии, в том числе литературы и культуры Древней Руси, в течение года, предшествующего назначению стипендий;</w:t>
      </w:r>
    </w:p>
    <w:p w:rsidR="00000000" w:rsidRDefault="008412DA">
      <w:pPr>
        <w:pStyle w:val="ConsPlusNormal"/>
        <w:ind w:firstLine="540"/>
        <w:jc w:val="both"/>
      </w:pPr>
      <w:bookmarkStart w:id="3" w:name="Par48"/>
      <w:bookmarkEnd w:id="3"/>
      <w:r>
        <w:t>б) достижение студентом в течение года, предшествующего назначени</w:t>
      </w:r>
      <w:r>
        <w:t>ю стипендий, результатов, соответствующих следующим критериям:</w:t>
      </w:r>
    </w:p>
    <w:p w:rsidR="00000000" w:rsidRDefault="008412DA">
      <w:pPr>
        <w:pStyle w:val="ConsPlusNormal"/>
        <w:ind w:firstLine="540"/>
        <w:jc w:val="both"/>
      </w:pPr>
      <w:r>
        <w:t>получение награды (приза) за результаты научно-исследовательской работы;</w:t>
      </w:r>
    </w:p>
    <w:p w:rsidR="00000000" w:rsidRDefault="008412DA">
      <w:pPr>
        <w:pStyle w:val="ConsPlusNormal"/>
        <w:ind w:firstLine="540"/>
        <w:jc w:val="both"/>
      </w:pPr>
      <w:r>
        <w:t>получение гранта на выполнение научно-исследовательской работы;</w:t>
      </w:r>
    </w:p>
    <w:p w:rsidR="00000000" w:rsidRDefault="008412DA">
      <w:pPr>
        <w:pStyle w:val="ConsPlusNormal"/>
        <w:ind w:firstLine="540"/>
        <w:jc w:val="both"/>
      </w:pPr>
      <w:r>
        <w:t>наличие публикации в научном (учебно-научном, учебно-мет</w:t>
      </w:r>
      <w:r>
        <w:t>одическом) международном, всероссийском, ведомственном издании или рецензируемом научном издании;</w:t>
      </w:r>
    </w:p>
    <w:p w:rsidR="00000000" w:rsidRDefault="008412DA">
      <w:pPr>
        <w:pStyle w:val="ConsPlusNormal"/>
        <w:ind w:firstLine="540"/>
        <w:jc w:val="both"/>
      </w:pPr>
      <w:r>
        <w:t>осуществление публичного представления результатов научно-исследовательской работы;</w:t>
      </w:r>
    </w:p>
    <w:p w:rsidR="00000000" w:rsidRDefault="008412DA">
      <w:pPr>
        <w:pStyle w:val="ConsPlusNormal"/>
        <w:ind w:firstLine="540"/>
        <w:jc w:val="both"/>
      </w:pPr>
      <w:r>
        <w:t>признание студента победителем либо призером международной или всероссийск</w:t>
      </w:r>
      <w:r>
        <w:t>ой олимпиады, а также иного конкурсного мероприятия в области филологии и культурологии.</w:t>
      </w:r>
    </w:p>
    <w:p w:rsidR="00000000" w:rsidRDefault="008412DA">
      <w:pPr>
        <w:pStyle w:val="ConsPlusNormal"/>
        <w:ind w:firstLine="540"/>
        <w:jc w:val="both"/>
      </w:pPr>
      <w:r>
        <w:t>6. На основании решения конкурсной комиссии Министерство образования и науки Российской Федерации приказом утверждает список студентов организаций, обучающихся за счет</w:t>
      </w:r>
      <w:r>
        <w:t xml:space="preserve"> бюджетных ассигнований федерального бюджета по образовательным программам высшего образования по очной форме по направлениям подготовки "Культурология" или "Филология", которым назначаются стипендии на очередной учебный год. Решение конкурсной комиссии пр</w:t>
      </w:r>
      <w:r>
        <w:t>инимается простым большинством голосов присутствующих на заседании членов комиссии на основе оценки и сопоставления сведений о студентах, включенных в рекомендованные учеными советами организаций списки.</w:t>
      </w:r>
    </w:p>
    <w:p w:rsidR="00000000" w:rsidRDefault="008412DA">
      <w:pPr>
        <w:pStyle w:val="ConsPlusNormal"/>
        <w:ind w:firstLine="540"/>
        <w:jc w:val="both"/>
      </w:pPr>
      <w:r>
        <w:t>Указанный приказ размещается в 3-дневный срок на офи</w:t>
      </w:r>
      <w:r>
        <w:t>циальном сайте Министерства образования и науки Российской Федерации в информационно-телекоммуникационной сети "Интернет".</w:t>
      </w:r>
    </w:p>
    <w:p w:rsidR="00000000" w:rsidRDefault="008412DA">
      <w:pPr>
        <w:pStyle w:val="ConsPlusNormal"/>
        <w:ind w:firstLine="540"/>
        <w:jc w:val="both"/>
      </w:pPr>
      <w:r>
        <w:t>7. Выплаты стипендий осуществляются организацией, в которой обучаются стипендиаты:</w:t>
      </w:r>
    </w:p>
    <w:p w:rsidR="00000000" w:rsidRDefault="008412DA">
      <w:pPr>
        <w:pStyle w:val="ConsPlusNormal"/>
        <w:ind w:firstLine="540"/>
        <w:jc w:val="both"/>
      </w:pPr>
      <w:r>
        <w:t>а) организациями, находящимися в ведении федеральн</w:t>
      </w:r>
      <w:r>
        <w:t xml:space="preserve">ых государственных органов, - за счет средств, предусмотренных организациям на стипендиальное обеспечение в пределах бюджетных ассигнований, предусматриваемых федеральным государственным органам федеральным законом о федеральном бюджете на соответствующий </w:t>
      </w:r>
      <w:r>
        <w:t>финансовый год;</w:t>
      </w:r>
    </w:p>
    <w:p w:rsidR="00000000" w:rsidRDefault="008412DA">
      <w:pPr>
        <w:pStyle w:val="ConsPlusNormal"/>
        <w:ind w:firstLine="540"/>
        <w:jc w:val="both"/>
      </w:pPr>
      <w:r>
        <w:t>б) организациями, находящимися в ведении субъектов Российской Федерации, и муниципальными организациями - в пределах бюджетных ассигнований, предусмотренных Министерству образования и науки Российской Федерации в федеральном бюджете на соот</w:t>
      </w:r>
      <w:r>
        <w:t>ветствующий финансовый год на реализацию государственной программы Российской Федерации "Развитие образования" на 2013 - 2020 годы, утвержденной постановлением Правительства Российской Федерации от 15 апреля 2014 г. N 295 "Об утверждении государственной пр</w:t>
      </w:r>
      <w:r>
        <w:t>ограммы Российской Федерации "Развитие образования" на 2013 - 2020 годы", и лимитов бюджетных обязательств путем предоставления из федерального бюджета грантов в форме субсидий в соответствии с Правилами предоставления из федерального бюджета грантов в фор</w:t>
      </w:r>
      <w:r>
        <w:t>ме субсидий организациям, осуществляющим образовательную деятельность по образовательным программам среднего профессионального и высшего образования, находящимся в ведении органов государственной власти субъектов Российской Федерации или органов местного с</w:t>
      </w:r>
      <w:r>
        <w:t>амоуправления,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и высшего образования по профессиям, специальностям и направлениям подготовки, утве</w:t>
      </w:r>
      <w:r>
        <w:t>ржденными постановлением Правительства Российской Федерации от 21 июля 2014 г. N 685 "Об утверждении Правил предоставления из федерального бюджета грантов в форме субсидий организациям, осуществляющим образовательную деятельность по образовательным програм</w:t>
      </w:r>
      <w:r>
        <w:t>мам среднего профессионального и высшего образования, находящимся в ведении органов государственной власти субъектов Российской Федерации или органов местного самоуправления, на финансовое обеспечение обучения граждан Российской Федерации по имеющим госуда</w:t>
      </w:r>
      <w:r>
        <w:t>рственную аккредитацию образовательным программам среднего профессионального и высшего образования по профессиям, специальностям и направлениям подготовки";</w:t>
      </w:r>
    </w:p>
    <w:p w:rsidR="00000000" w:rsidRDefault="008412DA">
      <w:pPr>
        <w:pStyle w:val="ConsPlusNormal"/>
        <w:ind w:firstLine="540"/>
        <w:jc w:val="both"/>
      </w:pPr>
      <w:r>
        <w:t>в) частными организациями - в пределах бюджетных ассигнований и лимитов бюджетных обязательств, пре</w:t>
      </w:r>
      <w:r>
        <w:t>дусмотренных Министерству образования и науки Российской Федерации в федеральном бюджете на соответствующий финансовый год на реализацию государственной программы Российской Федерации "Развитие образования" на 2013 - 2020 годы путем предоставления из федер</w:t>
      </w:r>
      <w:r>
        <w:t>ального бюджета субсидии на государственную поддержку развития образования и науки, в порядке, устанавливаемом указанным Министерством.</w:t>
      </w:r>
    </w:p>
    <w:p w:rsidR="00000000" w:rsidRDefault="008412DA">
      <w:pPr>
        <w:pStyle w:val="ConsPlusNormal"/>
      </w:pPr>
    </w:p>
    <w:p w:rsidR="00000000" w:rsidRDefault="008412DA">
      <w:pPr>
        <w:pStyle w:val="ConsPlusNormal"/>
      </w:pPr>
    </w:p>
    <w:p w:rsidR="00000000" w:rsidRDefault="00841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2DA">
      <w:pPr>
        <w:spacing w:after="0" w:line="240" w:lineRule="auto"/>
      </w:pPr>
      <w:r>
        <w:separator/>
      </w:r>
    </w:p>
  </w:endnote>
  <w:endnote w:type="continuationSeparator" w:id="0">
    <w:p w:rsidR="00000000" w:rsidRDefault="008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412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8412D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2DA">
      <w:pPr>
        <w:spacing w:after="0" w:line="240" w:lineRule="auto"/>
      </w:pPr>
      <w:r>
        <w:separator/>
      </w:r>
    </w:p>
  </w:footnote>
  <w:footnote w:type="continuationSeparator" w:id="0">
    <w:p w:rsidR="00000000" w:rsidRDefault="008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18.02.2002 N 114</w:t>
          </w:r>
          <w:r>
            <w:rPr>
              <w:sz w:val="16"/>
              <w:szCs w:val="16"/>
            </w:rPr>
            <w:br/>
            <w:t>(ред. от 29.12.2015)</w:t>
          </w:r>
          <w:r>
            <w:rPr>
              <w:sz w:val="16"/>
              <w:szCs w:val="16"/>
            </w:rPr>
            <w:br/>
            <w:t>"Об учреждении стипендий имени Д.С. Лихачева для...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412D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412D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04.08.2016</w:t>
          </w:r>
        </w:p>
      </w:tc>
    </w:tr>
  </w:tbl>
  <w:p w:rsidR="00000000" w:rsidRDefault="008412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412D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A"/>
    <w:rsid w:val="008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6950</Characters>
  <Application>Microsoft Office Word</Application>
  <DocSecurity>6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18.02.2002 N 114(ред. от 29.12.2015)"Об учреждении стипендий имени Д.С. Лихачева для студентов образовательных организаций высшего образования"</vt:lpstr>
    </vt:vector>
  </TitlesOfParts>
  <Company>КонсультантПлюс Версия 4015.00.02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18.02.2002 N 114(ред. от 29.12.2015)"Об учреждении стипендий имени Д.С. Лихачева для студентов образовательных организаций высшего образования"</dc:title>
  <dc:creator>Администратор</dc:creator>
  <cp:lastModifiedBy>Администратор</cp:lastModifiedBy>
  <cp:revision>2</cp:revision>
  <dcterms:created xsi:type="dcterms:W3CDTF">2016-08-04T10:28:00Z</dcterms:created>
  <dcterms:modified xsi:type="dcterms:W3CDTF">2016-08-04T10:28:00Z</dcterms:modified>
</cp:coreProperties>
</file>