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BB" w:rsidRDefault="00F83FBB">
      <w:pPr>
        <w:pStyle w:val="ConsPlusTitlePage"/>
      </w:pPr>
      <w:r>
        <w:t xml:space="preserve">Документ предоставлен </w:t>
      </w:r>
      <w:hyperlink r:id="rId5" w:history="1">
        <w:r>
          <w:rPr>
            <w:color w:val="0000FF"/>
          </w:rPr>
          <w:t>КонсультантПлюс</w:t>
        </w:r>
      </w:hyperlink>
      <w:r>
        <w:br/>
      </w:r>
    </w:p>
    <w:p w:rsidR="00F83FBB" w:rsidRDefault="00F83FBB">
      <w:pPr>
        <w:pStyle w:val="ConsPlusNormal"/>
      </w:pPr>
    </w:p>
    <w:p w:rsidR="00F83FBB" w:rsidRDefault="00F83FBB">
      <w:pPr>
        <w:pStyle w:val="ConsPlusNormal"/>
      </w:pPr>
      <w:r>
        <w:t>Зарегистрировано в Минюсте России 3 октября 2013 г. N 30093</w:t>
      </w:r>
    </w:p>
    <w:p w:rsidR="00F83FBB" w:rsidRDefault="00F83FBB">
      <w:pPr>
        <w:pStyle w:val="ConsPlusNormal"/>
        <w:pBdr>
          <w:top w:val="single" w:sz="6" w:space="0" w:color="auto"/>
        </w:pBdr>
        <w:spacing w:before="100" w:after="100"/>
        <w:jc w:val="both"/>
        <w:rPr>
          <w:sz w:val="2"/>
          <w:szCs w:val="2"/>
        </w:rPr>
      </w:pPr>
    </w:p>
    <w:p w:rsidR="00F83FBB" w:rsidRDefault="00F83FBB">
      <w:pPr>
        <w:pStyle w:val="ConsPlusNormal"/>
        <w:ind w:firstLine="540"/>
        <w:jc w:val="both"/>
      </w:pPr>
    </w:p>
    <w:p w:rsidR="00F83FBB" w:rsidRDefault="00F83FBB">
      <w:pPr>
        <w:pStyle w:val="ConsPlusTitle"/>
        <w:jc w:val="center"/>
      </w:pPr>
      <w:r>
        <w:t>МИНИСТЕРСТВО ОБРАЗОВАНИЯ И НАУКИ РОССИЙСКОЙ ФЕДЕРАЦИИ</w:t>
      </w:r>
    </w:p>
    <w:p w:rsidR="00F83FBB" w:rsidRDefault="00F83FBB">
      <w:pPr>
        <w:pStyle w:val="ConsPlusTitle"/>
        <w:jc w:val="center"/>
      </w:pPr>
    </w:p>
    <w:p w:rsidR="00F83FBB" w:rsidRDefault="00F83FBB">
      <w:pPr>
        <w:pStyle w:val="ConsPlusTitle"/>
        <w:jc w:val="center"/>
      </w:pPr>
      <w:r>
        <w:t>ПРИКАЗ</w:t>
      </w:r>
    </w:p>
    <w:p w:rsidR="00F83FBB" w:rsidRDefault="00F83FBB">
      <w:pPr>
        <w:pStyle w:val="ConsPlusTitle"/>
        <w:jc w:val="center"/>
      </w:pPr>
      <w:r>
        <w:t>от 28 августа 2013 г. N 1000</w:t>
      </w:r>
    </w:p>
    <w:p w:rsidR="00F83FBB" w:rsidRDefault="00F83FBB">
      <w:pPr>
        <w:pStyle w:val="ConsPlusTitle"/>
        <w:jc w:val="center"/>
      </w:pPr>
    </w:p>
    <w:p w:rsidR="00F83FBB" w:rsidRDefault="00F83FBB">
      <w:pPr>
        <w:pStyle w:val="ConsPlusTitle"/>
        <w:jc w:val="center"/>
      </w:pPr>
      <w:r>
        <w:t>ОБ УТВЕРЖДЕНИИ ПОРЯДКА</w:t>
      </w:r>
    </w:p>
    <w:p w:rsidR="00F83FBB" w:rsidRDefault="00F83FBB">
      <w:pPr>
        <w:pStyle w:val="ConsPlusTitle"/>
        <w:jc w:val="center"/>
      </w:pPr>
      <w:r>
        <w:t>НАЗНАЧЕНИЯ ГОСУДАРСТВЕННОЙ АКАДЕМИЧЕСКОЙ СТИПЕНДИИ</w:t>
      </w:r>
    </w:p>
    <w:p w:rsidR="00F83FBB" w:rsidRDefault="00F83FBB">
      <w:pPr>
        <w:pStyle w:val="ConsPlusTitle"/>
        <w:jc w:val="center"/>
      </w:pPr>
      <w:r>
        <w:t>И (ИЛИ) ГОСУДАРСТВЕННОЙ СОЦИАЛЬНОЙ СТИПЕНДИИ СТУДЕНТАМ,</w:t>
      </w:r>
    </w:p>
    <w:p w:rsidR="00F83FBB" w:rsidRDefault="00F83FBB">
      <w:pPr>
        <w:pStyle w:val="ConsPlusTitle"/>
        <w:jc w:val="center"/>
      </w:pPr>
      <w:r>
        <w:t>ОБУЧАЮЩИМСЯ ПО ОЧНОЙ ФОРМЕ ОБУЧЕНИЯ ЗА СЧЕТ БЮДЖЕТНЫХ</w:t>
      </w:r>
    </w:p>
    <w:p w:rsidR="00F83FBB" w:rsidRDefault="00F83FBB">
      <w:pPr>
        <w:pStyle w:val="ConsPlusTitle"/>
        <w:jc w:val="center"/>
      </w:pPr>
      <w:r>
        <w:t>АССИГНОВАНИЙ ФЕДЕРАЛЬНОГО БЮДЖЕТА, ГОСУДАРСТВЕННОЙ</w:t>
      </w:r>
    </w:p>
    <w:p w:rsidR="00F83FBB" w:rsidRDefault="00F83FBB">
      <w:pPr>
        <w:pStyle w:val="ConsPlusTitle"/>
        <w:jc w:val="center"/>
      </w:pPr>
      <w:r>
        <w:t>СТИПЕНДИИ АСПИРАНТАМ, ОРДИНАТОРАМ, АССИСТЕНТАМ-СТАЖЕРАМ,</w:t>
      </w:r>
    </w:p>
    <w:p w:rsidR="00F83FBB" w:rsidRDefault="00F83FBB">
      <w:pPr>
        <w:pStyle w:val="ConsPlusTitle"/>
        <w:jc w:val="center"/>
      </w:pPr>
      <w:r>
        <w:t>ОБУЧАЮЩИМСЯ ПО ОЧНОЙ ФОРМЕ ОБУЧЕНИЯ ЗА СЧЕТ БЮДЖЕТНЫХ</w:t>
      </w:r>
    </w:p>
    <w:p w:rsidR="00F83FBB" w:rsidRDefault="00F83FBB">
      <w:pPr>
        <w:pStyle w:val="ConsPlusTitle"/>
        <w:jc w:val="center"/>
      </w:pPr>
      <w:r>
        <w:t>АССИГНОВАНИЙ ФЕДЕРАЛЬНОГО БЮДЖЕТА, ВЫПЛАТЫ СТИПЕНДИЙ</w:t>
      </w:r>
    </w:p>
    <w:p w:rsidR="00F83FBB" w:rsidRDefault="00F83FBB">
      <w:pPr>
        <w:pStyle w:val="ConsPlusTitle"/>
        <w:jc w:val="center"/>
      </w:pPr>
      <w:r>
        <w:t>СЛУШАТЕЛЯМ ПОДГОТОВИТЕЛЬНЫХ ОТДЕЛЕНИЙ ФЕДЕРАЛЬНЫХ</w:t>
      </w:r>
    </w:p>
    <w:p w:rsidR="00F83FBB" w:rsidRDefault="00F83FBB">
      <w:pPr>
        <w:pStyle w:val="ConsPlusTitle"/>
        <w:jc w:val="center"/>
      </w:pPr>
      <w:r>
        <w:t>ГОСУДАРСТВЕННЫХ ОБРАЗОВАТЕЛЬНЫХ ОРГАНИЗАЦИЙ ВЫСШЕГО</w:t>
      </w:r>
    </w:p>
    <w:p w:rsidR="00F83FBB" w:rsidRDefault="00F83FBB">
      <w:pPr>
        <w:pStyle w:val="ConsPlusTitle"/>
        <w:jc w:val="center"/>
      </w:pPr>
      <w:r>
        <w:t>ОБРАЗОВАНИЯ, ОБУЧАЮЩИМСЯ ЗА СЧЕТ БЮДЖЕТНЫХ</w:t>
      </w:r>
    </w:p>
    <w:p w:rsidR="00F83FBB" w:rsidRDefault="00F83FBB">
      <w:pPr>
        <w:pStyle w:val="ConsPlusTitle"/>
        <w:jc w:val="center"/>
      </w:pPr>
      <w:r>
        <w:t>АССИГНОВАНИЙ ФЕДЕРАЛЬНОГО БЮДЖЕТА</w:t>
      </w:r>
    </w:p>
    <w:p w:rsidR="00F83FBB" w:rsidRDefault="00F83FBB">
      <w:pPr>
        <w:pStyle w:val="ConsPlusNormal"/>
        <w:jc w:val="center"/>
      </w:pPr>
      <w:r>
        <w:t>Список изменяющих документов</w:t>
      </w:r>
    </w:p>
    <w:p w:rsidR="00F83FBB" w:rsidRDefault="00F83FBB">
      <w:pPr>
        <w:pStyle w:val="ConsPlusNormal"/>
        <w:jc w:val="center"/>
      </w:pPr>
      <w:r>
        <w:t xml:space="preserve">(в ред. </w:t>
      </w:r>
      <w:hyperlink r:id="rId6" w:history="1">
        <w:r>
          <w:rPr>
            <w:color w:val="0000FF"/>
          </w:rPr>
          <w:t>Приказа</w:t>
        </w:r>
      </w:hyperlink>
      <w:r>
        <w:t xml:space="preserve"> Минобрнауки России от 29.02.2016 N 169)</w:t>
      </w:r>
    </w:p>
    <w:p w:rsidR="00F83FBB" w:rsidRDefault="00F83FBB">
      <w:pPr>
        <w:pStyle w:val="ConsPlusNormal"/>
        <w:jc w:val="center"/>
      </w:pPr>
    </w:p>
    <w:p w:rsidR="00F83FBB" w:rsidRDefault="00F83FBB">
      <w:pPr>
        <w:pStyle w:val="ConsPlusNormal"/>
        <w:ind w:firstLine="540"/>
        <w:jc w:val="both"/>
      </w:pPr>
      <w:r>
        <w:t xml:space="preserve">В соответствии с </w:t>
      </w:r>
      <w:hyperlink r:id="rId7" w:history="1">
        <w:r>
          <w:rPr>
            <w:color w:val="0000FF"/>
          </w:rPr>
          <w:t>частями 3</w:t>
        </w:r>
      </w:hyperlink>
      <w:r>
        <w:t xml:space="preserve">, </w:t>
      </w:r>
      <w:hyperlink r:id="rId8" w:history="1">
        <w:r>
          <w:rPr>
            <w:color w:val="0000FF"/>
          </w:rPr>
          <w:t>4</w:t>
        </w:r>
      </w:hyperlink>
      <w:r>
        <w:t xml:space="preserve">, </w:t>
      </w:r>
      <w:hyperlink r:id="rId9" w:history="1">
        <w:r>
          <w:rPr>
            <w:color w:val="0000FF"/>
          </w:rPr>
          <w:t>6</w:t>
        </w:r>
      </w:hyperlink>
      <w:r>
        <w:t xml:space="preserve"> и </w:t>
      </w:r>
      <w:hyperlink r:id="rId10" w:history="1">
        <w:r>
          <w:rPr>
            <w:color w:val="0000FF"/>
          </w:rPr>
          <w:t>14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1" w:history="1">
        <w:r>
          <w:rPr>
            <w:color w:val="0000FF"/>
          </w:rPr>
          <w:t>пунктами 5.2.22</w:t>
        </w:r>
      </w:hyperlink>
      <w:r>
        <w:t xml:space="preserve">, </w:t>
      </w:r>
      <w:hyperlink r:id="rId12" w:history="1">
        <w:r>
          <w:rPr>
            <w:color w:val="0000FF"/>
          </w:rPr>
          <w:t>5.2.23</w:t>
        </w:r>
      </w:hyperlink>
      <w:r>
        <w:t xml:space="preserve"> и </w:t>
      </w:r>
      <w:hyperlink r:id="rId13" w:history="1">
        <w:r>
          <w:rPr>
            <w:color w:val="0000FF"/>
          </w:rPr>
          <w:t>5.2.24</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приказываю:</w:t>
      </w:r>
    </w:p>
    <w:p w:rsidR="00F83FBB" w:rsidRDefault="00F83FBB">
      <w:pPr>
        <w:pStyle w:val="ConsPlusNormal"/>
        <w:ind w:firstLine="540"/>
        <w:jc w:val="both"/>
      </w:pPr>
      <w:r>
        <w:t xml:space="preserve">Утвердить прилагаемый </w:t>
      </w:r>
      <w:hyperlink w:anchor="P41" w:history="1">
        <w:r>
          <w:rPr>
            <w:color w:val="0000FF"/>
          </w:rPr>
          <w:t>Порядок</w:t>
        </w:r>
      </w:hyperlink>
      <w: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F83FBB" w:rsidRDefault="00F83FBB">
      <w:pPr>
        <w:pStyle w:val="ConsPlusNormal"/>
        <w:ind w:firstLine="540"/>
        <w:jc w:val="both"/>
      </w:pPr>
    </w:p>
    <w:p w:rsidR="00F83FBB" w:rsidRDefault="00F83FBB">
      <w:pPr>
        <w:pStyle w:val="ConsPlusNormal"/>
        <w:jc w:val="right"/>
      </w:pPr>
      <w:r>
        <w:t>Министр</w:t>
      </w:r>
    </w:p>
    <w:p w:rsidR="00F83FBB" w:rsidRDefault="00F83FBB">
      <w:pPr>
        <w:pStyle w:val="ConsPlusNormal"/>
        <w:jc w:val="right"/>
      </w:pPr>
      <w:r>
        <w:t>Д.В.ЛИВАНОВ</w:t>
      </w:r>
    </w:p>
    <w:p w:rsidR="00F83FBB" w:rsidRDefault="00F83FBB">
      <w:pPr>
        <w:pStyle w:val="ConsPlusNormal"/>
        <w:jc w:val="right"/>
      </w:pPr>
    </w:p>
    <w:p w:rsidR="00F83FBB" w:rsidRDefault="00F83FBB">
      <w:pPr>
        <w:pStyle w:val="ConsPlusNormal"/>
        <w:jc w:val="right"/>
      </w:pPr>
    </w:p>
    <w:p w:rsidR="00F83FBB" w:rsidRDefault="00F83FBB">
      <w:pPr>
        <w:pStyle w:val="ConsPlusNormal"/>
        <w:jc w:val="right"/>
      </w:pPr>
    </w:p>
    <w:p w:rsidR="00F83FBB" w:rsidRDefault="00F83FBB">
      <w:pPr>
        <w:pStyle w:val="ConsPlusNormal"/>
        <w:jc w:val="right"/>
      </w:pPr>
    </w:p>
    <w:p w:rsidR="00F83FBB" w:rsidRDefault="00F83FBB">
      <w:pPr>
        <w:pStyle w:val="ConsPlusNormal"/>
        <w:jc w:val="right"/>
      </w:pPr>
    </w:p>
    <w:p w:rsidR="00F83FBB" w:rsidRDefault="00F83FBB">
      <w:pPr>
        <w:pStyle w:val="ConsPlusNormal"/>
        <w:jc w:val="right"/>
      </w:pPr>
      <w:r>
        <w:t>Приложение</w:t>
      </w:r>
    </w:p>
    <w:p w:rsidR="00F83FBB" w:rsidRDefault="00F83FBB">
      <w:pPr>
        <w:pStyle w:val="ConsPlusNormal"/>
        <w:jc w:val="right"/>
      </w:pPr>
    </w:p>
    <w:p w:rsidR="00F83FBB" w:rsidRDefault="00F83FBB">
      <w:pPr>
        <w:pStyle w:val="ConsPlusNormal"/>
        <w:jc w:val="right"/>
      </w:pPr>
      <w:r>
        <w:t>Утвержден</w:t>
      </w:r>
    </w:p>
    <w:p w:rsidR="00F83FBB" w:rsidRDefault="00F83FBB">
      <w:pPr>
        <w:pStyle w:val="ConsPlusNormal"/>
        <w:jc w:val="right"/>
      </w:pPr>
      <w:r>
        <w:t>приказом Министерства образования</w:t>
      </w:r>
    </w:p>
    <w:p w:rsidR="00F83FBB" w:rsidRDefault="00F83FBB">
      <w:pPr>
        <w:pStyle w:val="ConsPlusNormal"/>
        <w:jc w:val="right"/>
      </w:pPr>
      <w:r>
        <w:t>и науки Российской Федерации</w:t>
      </w:r>
    </w:p>
    <w:p w:rsidR="00F83FBB" w:rsidRDefault="00F83FBB">
      <w:pPr>
        <w:pStyle w:val="ConsPlusNormal"/>
        <w:jc w:val="right"/>
      </w:pPr>
      <w:r>
        <w:t>от 28 августа 2013 г. N 1000</w:t>
      </w:r>
    </w:p>
    <w:p w:rsidR="00F83FBB" w:rsidRDefault="00F83FBB">
      <w:pPr>
        <w:pStyle w:val="ConsPlusNormal"/>
        <w:ind w:firstLine="540"/>
        <w:jc w:val="both"/>
      </w:pPr>
    </w:p>
    <w:p w:rsidR="00F83FBB" w:rsidRDefault="00F83FBB">
      <w:pPr>
        <w:pStyle w:val="ConsPlusTitle"/>
        <w:jc w:val="center"/>
      </w:pPr>
      <w:bookmarkStart w:id="0" w:name="P41"/>
      <w:bookmarkEnd w:id="0"/>
      <w:r>
        <w:lastRenderedPageBreak/>
        <w:t>ПОРЯДОК</w:t>
      </w:r>
    </w:p>
    <w:p w:rsidR="00F83FBB" w:rsidRDefault="00F83FBB">
      <w:pPr>
        <w:pStyle w:val="ConsPlusTitle"/>
        <w:jc w:val="center"/>
      </w:pPr>
      <w:r>
        <w:t>НАЗНАЧЕНИЯ ГОСУДАРСТВЕННОЙ АКАДЕМИЧЕСКОЙ СТИПЕНДИИ</w:t>
      </w:r>
    </w:p>
    <w:p w:rsidR="00F83FBB" w:rsidRDefault="00F83FBB">
      <w:pPr>
        <w:pStyle w:val="ConsPlusTitle"/>
        <w:jc w:val="center"/>
      </w:pPr>
      <w:r>
        <w:t>И (ИЛИ) ГОСУДАРСТВЕННОЙ СОЦИАЛЬНОЙ СТИПЕНДИИ СТУДЕНТАМ,</w:t>
      </w:r>
    </w:p>
    <w:p w:rsidR="00F83FBB" w:rsidRDefault="00F83FBB">
      <w:pPr>
        <w:pStyle w:val="ConsPlusTitle"/>
        <w:jc w:val="center"/>
      </w:pPr>
      <w:r>
        <w:t>ОБУЧАЮЩИМСЯ ПО ОЧНОЙ ФОРМЕ ОБУЧЕНИЯ ЗА СЧЕТ БЮДЖЕТНЫХ</w:t>
      </w:r>
    </w:p>
    <w:p w:rsidR="00F83FBB" w:rsidRDefault="00F83FBB">
      <w:pPr>
        <w:pStyle w:val="ConsPlusTitle"/>
        <w:jc w:val="center"/>
      </w:pPr>
      <w:r>
        <w:t>АССИГНОВАНИЙ ФЕДЕРАЛЬНОГО БЮДЖЕТА, ГОСУДАРСТВЕННОЙ</w:t>
      </w:r>
    </w:p>
    <w:p w:rsidR="00F83FBB" w:rsidRDefault="00F83FBB">
      <w:pPr>
        <w:pStyle w:val="ConsPlusTitle"/>
        <w:jc w:val="center"/>
      </w:pPr>
      <w:r>
        <w:t>СТИПЕНДИИ АСПИРАНТАМ, ОРДИНАТОРАМ, АССИСТЕНТАМ-СТАЖЕРАМ,</w:t>
      </w:r>
    </w:p>
    <w:p w:rsidR="00F83FBB" w:rsidRDefault="00F83FBB">
      <w:pPr>
        <w:pStyle w:val="ConsPlusTitle"/>
        <w:jc w:val="center"/>
      </w:pPr>
      <w:r>
        <w:t>ОБУЧАЮЩИМСЯ ПО ОЧНОЙ ФОРМЕ ОБУЧЕНИЯ ЗА СЧЕТ БЮДЖЕТНЫХ</w:t>
      </w:r>
    </w:p>
    <w:p w:rsidR="00F83FBB" w:rsidRDefault="00F83FBB">
      <w:pPr>
        <w:pStyle w:val="ConsPlusTitle"/>
        <w:jc w:val="center"/>
      </w:pPr>
      <w:r>
        <w:t>АССИГНОВАНИЙ ФЕДЕРАЛЬНОГО БЮДЖЕТА, ВЫПЛАТЫ СТИПЕНДИЙ</w:t>
      </w:r>
    </w:p>
    <w:p w:rsidR="00F83FBB" w:rsidRDefault="00F83FBB">
      <w:pPr>
        <w:pStyle w:val="ConsPlusTitle"/>
        <w:jc w:val="center"/>
      </w:pPr>
      <w:r>
        <w:t>СЛУШАТЕЛЯМ ПОДГОТОВИТЕЛЬНЫХ ОТДЕЛЕНИЙ ФЕДЕРАЛЬНЫХ</w:t>
      </w:r>
    </w:p>
    <w:p w:rsidR="00F83FBB" w:rsidRDefault="00F83FBB">
      <w:pPr>
        <w:pStyle w:val="ConsPlusTitle"/>
        <w:jc w:val="center"/>
      </w:pPr>
      <w:r>
        <w:t>ГОСУДАРСТВЕННЫХ ОБРАЗОВАТЕЛЬНЫХ ОРГАНИЗАЦИЙ ВЫСШЕГО</w:t>
      </w:r>
    </w:p>
    <w:p w:rsidR="00F83FBB" w:rsidRDefault="00F83FBB">
      <w:pPr>
        <w:pStyle w:val="ConsPlusTitle"/>
        <w:jc w:val="center"/>
      </w:pPr>
      <w:r>
        <w:t>ОБРАЗОВАНИЯ, ОБУЧАЮЩИМСЯ ЗА СЧЕТ БЮДЖЕТНЫХ</w:t>
      </w:r>
    </w:p>
    <w:p w:rsidR="00F83FBB" w:rsidRDefault="00F83FBB">
      <w:pPr>
        <w:pStyle w:val="ConsPlusTitle"/>
        <w:jc w:val="center"/>
      </w:pPr>
      <w:r>
        <w:t>АССИГНОВАНИЙ ФЕДЕРАЛЬНОГО БЮДЖЕТА</w:t>
      </w:r>
    </w:p>
    <w:p w:rsidR="00F83FBB" w:rsidRDefault="00F83FBB">
      <w:pPr>
        <w:pStyle w:val="ConsPlusNormal"/>
        <w:jc w:val="center"/>
      </w:pPr>
      <w:r>
        <w:t>Список изменяющих документов</w:t>
      </w:r>
    </w:p>
    <w:p w:rsidR="00F83FBB" w:rsidRDefault="00F83FBB">
      <w:pPr>
        <w:pStyle w:val="ConsPlusNormal"/>
        <w:jc w:val="center"/>
      </w:pPr>
      <w:r>
        <w:t xml:space="preserve">(в ред. </w:t>
      </w:r>
      <w:hyperlink r:id="rId14" w:history="1">
        <w:r>
          <w:rPr>
            <w:color w:val="0000FF"/>
          </w:rPr>
          <w:t>Приказа</w:t>
        </w:r>
      </w:hyperlink>
      <w:r>
        <w:t xml:space="preserve"> Минобрнауки России от 29.02.2016 N 169)</w:t>
      </w:r>
    </w:p>
    <w:p w:rsidR="00F83FBB" w:rsidRDefault="00F83FBB">
      <w:pPr>
        <w:pStyle w:val="ConsPlusNormal"/>
        <w:jc w:val="center"/>
      </w:pPr>
    </w:p>
    <w:p w:rsidR="00F83FBB" w:rsidRDefault="00F83FBB">
      <w:pPr>
        <w:pStyle w:val="ConsPlusNormal"/>
        <w:jc w:val="center"/>
      </w:pPr>
      <w:r>
        <w:t>I. Общие положения</w:t>
      </w:r>
    </w:p>
    <w:p w:rsidR="00F83FBB" w:rsidRDefault="00F83FBB">
      <w:pPr>
        <w:pStyle w:val="ConsPlusNormal"/>
        <w:ind w:firstLine="540"/>
        <w:jc w:val="both"/>
      </w:pPr>
    </w:p>
    <w:p w:rsidR="00F83FBB" w:rsidRDefault="00F83FBB">
      <w:pPr>
        <w:pStyle w:val="ConsPlusNormal"/>
        <w:ind w:firstLine="540"/>
        <w:jc w:val="both"/>
      </w:pPr>
      <w:r>
        <w:t>1. Настоящий Порядок определяет правила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(включая требования к студентам, которым назначается государственная академическая стипендия),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совместно - обучающиеся).</w:t>
      </w:r>
    </w:p>
    <w:p w:rsidR="00F83FBB" w:rsidRDefault="00F83FBB">
      <w:pPr>
        <w:pStyle w:val="ConsPlusNormal"/>
        <w:ind w:firstLine="540"/>
        <w:jc w:val="both"/>
      </w:pPr>
      <w:r>
        <w:t>2.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(далее - организация), с учетом мнения студенческого совета этой организации и выборного органа первичной профсоюзной организации (при наличии такого органа) в пределах средств, выделяемых организации на стипендиальное обеспечение обучающихся (стипендиальный фонд). &lt;1&gt; Порядок распределения стипендиального фонда по видам стипендии определяется организацией с учетом мнения студенческого совета этой организации и выборного органа первичной профсоюзной организации (при наличии такого органа).</w:t>
      </w:r>
    </w:p>
    <w:p w:rsidR="00F83FBB" w:rsidRDefault="00F83FBB">
      <w:pPr>
        <w:pStyle w:val="ConsPlusNormal"/>
        <w:ind w:firstLine="540"/>
        <w:jc w:val="both"/>
      </w:pPr>
      <w:r>
        <w:t>--------------------------------</w:t>
      </w:r>
    </w:p>
    <w:p w:rsidR="00F83FBB" w:rsidRDefault="00F83FBB">
      <w:pPr>
        <w:pStyle w:val="ConsPlusNormal"/>
        <w:ind w:firstLine="540"/>
        <w:jc w:val="both"/>
      </w:pPr>
      <w:r>
        <w:t xml:space="preserve">&lt;1&gt; </w:t>
      </w:r>
      <w:hyperlink r:id="rId15" w:history="1">
        <w:r>
          <w:rPr>
            <w:color w:val="0000FF"/>
          </w:rPr>
          <w:t>Часть 8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83FBB" w:rsidRDefault="00F83FBB">
      <w:pPr>
        <w:pStyle w:val="ConsPlusNormal"/>
        <w:ind w:firstLine="540"/>
        <w:jc w:val="both"/>
      </w:pPr>
    </w:p>
    <w:p w:rsidR="00F83FBB" w:rsidRDefault="00F83FBB">
      <w:pPr>
        <w:pStyle w:val="ConsPlusNormal"/>
        <w:ind w:firstLine="540"/>
        <w:jc w:val="both"/>
      </w:pPr>
      <w:r>
        <w:t>3.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не могут быть меньше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&lt;1&gt;</w:t>
      </w:r>
    </w:p>
    <w:p w:rsidR="00F83FBB" w:rsidRDefault="00F83FBB">
      <w:pPr>
        <w:pStyle w:val="ConsPlusNormal"/>
        <w:ind w:firstLine="540"/>
        <w:jc w:val="both"/>
      </w:pPr>
      <w:r>
        <w:t>--------------------------------</w:t>
      </w:r>
    </w:p>
    <w:p w:rsidR="00F83FBB" w:rsidRDefault="00F83FBB">
      <w:pPr>
        <w:pStyle w:val="ConsPlusNormal"/>
        <w:ind w:firstLine="540"/>
        <w:jc w:val="both"/>
      </w:pPr>
      <w:r>
        <w:t xml:space="preserve">&lt;1&gt; </w:t>
      </w:r>
      <w:hyperlink r:id="rId16" w:history="1">
        <w:r>
          <w:rPr>
            <w:color w:val="0000FF"/>
          </w:rPr>
          <w:t>Части 9</w:t>
        </w:r>
      </w:hyperlink>
      <w:r>
        <w:t xml:space="preserve"> и </w:t>
      </w:r>
      <w:hyperlink r:id="rId17" w:history="1">
        <w:r>
          <w:rPr>
            <w:color w:val="0000FF"/>
          </w:rPr>
          <w:t>10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83FBB" w:rsidRDefault="00F83FBB">
      <w:pPr>
        <w:pStyle w:val="ConsPlusNormal"/>
        <w:ind w:firstLine="540"/>
        <w:jc w:val="both"/>
      </w:pPr>
    </w:p>
    <w:p w:rsidR="00F83FBB" w:rsidRDefault="00F83FBB">
      <w:pPr>
        <w:pStyle w:val="ConsPlusNormal"/>
        <w:ind w:firstLine="540"/>
        <w:jc w:val="both"/>
      </w:pPr>
      <w:r>
        <w:t xml:space="preserve">4.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w:t>
      </w:r>
      <w:r>
        <w:lastRenderedPageBreak/>
        <w:t>стипендии аспирантам, ординаторам, ассистентам-стажерам на условиях, установленных настоящим Порядком для граждан Российской Федерации, если они обучаются за счет бюджетных ассигнований федерального бюджета,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&lt;1&gt;</w:t>
      </w:r>
    </w:p>
    <w:p w:rsidR="00F83FBB" w:rsidRDefault="00F83FBB">
      <w:pPr>
        <w:pStyle w:val="ConsPlusNormal"/>
        <w:ind w:firstLine="540"/>
        <w:jc w:val="both"/>
      </w:pPr>
      <w:r>
        <w:t>--------------------------------</w:t>
      </w:r>
    </w:p>
    <w:p w:rsidR="00F83FBB" w:rsidRDefault="00F83FBB">
      <w:pPr>
        <w:pStyle w:val="ConsPlusNormal"/>
        <w:ind w:firstLine="540"/>
        <w:jc w:val="both"/>
      </w:pPr>
      <w:r>
        <w:t xml:space="preserve">&lt;1&gt; </w:t>
      </w:r>
      <w:hyperlink r:id="rId18" w:history="1">
        <w:r>
          <w:rPr>
            <w:color w:val="0000FF"/>
          </w:rPr>
          <w:t>Часть 11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83FBB" w:rsidRDefault="00F83FBB">
      <w:pPr>
        <w:pStyle w:val="ConsPlusNormal"/>
        <w:ind w:firstLine="540"/>
        <w:jc w:val="both"/>
      </w:pPr>
    </w:p>
    <w:p w:rsidR="00F83FBB" w:rsidRDefault="00F83FBB">
      <w:pPr>
        <w:pStyle w:val="ConsPlusNormal"/>
        <w:jc w:val="center"/>
      </w:pPr>
      <w:r>
        <w:t>II. Назначение и выплата государственной</w:t>
      </w:r>
    </w:p>
    <w:p w:rsidR="00F83FBB" w:rsidRDefault="00F83FBB">
      <w:pPr>
        <w:pStyle w:val="ConsPlusNormal"/>
        <w:jc w:val="center"/>
      </w:pPr>
      <w:r>
        <w:t>академической стипендии и (или) государственной</w:t>
      </w:r>
    </w:p>
    <w:p w:rsidR="00F83FBB" w:rsidRDefault="00F83FBB">
      <w:pPr>
        <w:pStyle w:val="ConsPlusNormal"/>
        <w:jc w:val="center"/>
      </w:pPr>
      <w:r>
        <w:t>социальной стипендии студентам, обучающимся по очной</w:t>
      </w:r>
    </w:p>
    <w:p w:rsidR="00F83FBB" w:rsidRDefault="00F83FBB">
      <w:pPr>
        <w:pStyle w:val="ConsPlusNormal"/>
        <w:jc w:val="center"/>
      </w:pPr>
      <w:r>
        <w:t>форме обучения за счет бюджетных ассигнований федерального</w:t>
      </w:r>
    </w:p>
    <w:p w:rsidR="00F83FBB" w:rsidRDefault="00F83FBB">
      <w:pPr>
        <w:pStyle w:val="ConsPlusNormal"/>
        <w:jc w:val="center"/>
      </w:pPr>
      <w:r>
        <w:t>бюджета, государственной стипендии аспирантам, ординаторам,</w:t>
      </w:r>
    </w:p>
    <w:p w:rsidR="00F83FBB" w:rsidRDefault="00F83FBB">
      <w:pPr>
        <w:pStyle w:val="ConsPlusNormal"/>
        <w:jc w:val="center"/>
      </w:pPr>
      <w:r>
        <w:t>ассистентам-стажерам, обучающимся по очной форме обучения</w:t>
      </w:r>
    </w:p>
    <w:p w:rsidR="00F83FBB" w:rsidRDefault="00F83FBB">
      <w:pPr>
        <w:pStyle w:val="ConsPlusNormal"/>
        <w:jc w:val="center"/>
      </w:pPr>
      <w:r>
        <w:t>за счет бюджетных ассигнований федерального бюджета,</w:t>
      </w:r>
    </w:p>
    <w:p w:rsidR="00F83FBB" w:rsidRDefault="00F83FBB">
      <w:pPr>
        <w:pStyle w:val="ConsPlusNormal"/>
        <w:jc w:val="center"/>
      </w:pPr>
      <w:r>
        <w:t>выплата стипендий слушателям подготовительных отделений,</w:t>
      </w:r>
    </w:p>
    <w:p w:rsidR="00F83FBB" w:rsidRDefault="00F83FBB">
      <w:pPr>
        <w:pStyle w:val="ConsPlusNormal"/>
        <w:jc w:val="center"/>
      </w:pPr>
      <w:r>
        <w:t>обучающимся за счет бюджетных ассигнований</w:t>
      </w:r>
    </w:p>
    <w:p w:rsidR="00F83FBB" w:rsidRDefault="00F83FBB">
      <w:pPr>
        <w:pStyle w:val="ConsPlusNormal"/>
        <w:jc w:val="center"/>
      </w:pPr>
      <w:r>
        <w:t>федерального бюджета</w:t>
      </w:r>
    </w:p>
    <w:p w:rsidR="00F83FBB" w:rsidRDefault="00F83FBB">
      <w:pPr>
        <w:pStyle w:val="ConsPlusNormal"/>
        <w:ind w:firstLine="540"/>
        <w:jc w:val="both"/>
      </w:pPr>
    </w:p>
    <w:p w:rsidR="00F83FBB" w:rsidRDefault="00F83FBB">
      <w:pPr>
        <w:pStyle w:val="ConsPlusNormal"/>
        <w:ind w:firstLine="540"/>
        <w:jc w:val="both"/>
      </w:pPr>
      <w:r>
        <w:t>5.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w:t>
      </w:r>
    </w:p>
    <w:p w:rsidR="00F83FBB" w:rsidRDefault="00F83FBB">
      <w:pPr>
        <w:pStyle w:val="ConsPlusNormal"/>
        <w:ind w:firstLine="540"/>
        <w:jc w:val="both"/>
      </w:pPr>
      <w:r>
        <w:t>Студент, которому назначается государственная академическая стипендия, должен соответствовать следующим требованиям:</w:t>
      </w:r>
    </w:p>
    <w:p w:rsidR="00F83FBB" w:rsidRDefault="00F83FBB">
      <w:pPr>
        <w:pStyle w:val="ConsPlusNormal"/>
        <w:ind w:firstLine="540"/>
        <w:jc w:val="both"/>
      </w:pPr>
      <w:r>
        <w:t>отсутствие по итогам промежуточной аттестации оценки "удовлетворительно";</w:t>
      </w:r>
    </w:p>
    <w:p w:rsidR="00F83FBB" w:rsidRDefault="00F83FBB">
      <w:pPr>
        <w:pStyle w:val="ConsPlusNormal"/>
        <w:ind w:firstLine="540"/>
        <w:jc w:val="both"/>
      </w:pPr>
      <w:r>
        <w:t>отсутствие академической задолженности.</w:t>
      </w:r>
    </w:p>
    <w:p w:rsidR="00F83FBB" w:rsidRDefault="00F83FBB">
      <w:pPr>
        <w:pStyle w:val="ConsPlusNormal"/>
        <w:ind w:firstLine="540"/>
        <w:jc w:val="both"/>
      </w:pPr>
      <w:r>
        <w:t>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w:t>
      </w:r>
    </w:p>
    <w:p w:rsidR="00F83FBB" w:rsidRDefault="00F83FBB">
      <w:pPr>
        <w:pStyle w:val="ConsPlusNormal"/>
        <w:ind w:firstLine="540"/>
        <w:jc w:val="both"/>
      </w:pPr>
      <w:r>
        <w:t xml:space="preserve">6. Студентам, обучающимся по образовательным программам высшего образования, за особые достижения в учебной, научно-исследовательской, общественной, культурно-творческой и спортивной деятельности &lt;1&gt; в соответствии с </w:t>
      </w:r>
      <w:hyperlink r:id="rId19" w:history="1">
        <w:r>
          <w:rPr>
            <w:color w:val="0000FF"/>
          </w:rPr>
          <w:t>постановлением</w:t>
        </w:r>
      </w:hyperlink>
      <w:r>
        <w:t xml:space="preserve"> Правительства Российской Федерации от 18 ноября 2011 г. N 945 "О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 (Собрание законодательства Российской Федерации, 2011, N 47, ст. 6666) назначается государственная академическая стипендия, увеличенная в размере по отношению к нормативу, установленному Правительством Российской Федерации для формирования стипендиального фонда за счет бюджетных ассигнований федерального бюджета в отношении государственной академической стипендии, в пределах средств, предусмотренных на увеличение стипендиального фонда организации.</w:t>
      </w:r>
    </w:p>
    <w:p w:rsidR="00F83FBB" w:rsidRDefault="00F83FBB">
      <w:pPr>
        <w:pStyle w:val="ConsPlusNormal"/>
        <w:jc w:val="both"/>
      </w:pPr>
      <w:r>
        <w:t xml:space="preserve">(в ред. </w:t>
      </w:r>
      <w:hyperlink r:id="rId20" w:history="1">
        <w:r>
          <w:rPr>
            <w:color w:val="0000FF"/>
          </w:rPr>
          <w:t>Приказа</w:t>
        </w:r>
      </w:hyperlink>
      <w:r>
        <w:t xml:space="preserve"> Минобрнауки России от 29.02.2016 N 169)</w:t>
      </w:r>
    </w:p>
    <w:p w:rsidR="00F83FBB" w:rsidRDefault="00F83FBB">
      <w:pPr>
        <w:pStyle w:val="ConsPlusNormal"/>
        <w:ind w:firstLine="540"/>
        <w:jc w:val="both"/>
      </w:pPr>
      <w:r>
        <w:t>--------------------------------</w:t>
      </w:r>
    </w:p>
    <w:p w:rsidR="00F83FBB" w:rsidRDefault="00F83FBB">
      <w:pPr>
        <w:pStyle w:val="ConsPlusNormal"/>
        <w:ind w:firstLine="540"/>
        <w:jc w:val="both"/>
      </w:pPr>
      <w:r>
        <w:t>&lt;1&gt; Включая в том числе выполнение нормативов и требований золотого знака отличия Всероссийского физкультурно-спортивного комплекса "Готов к труду и обороне" (ГТО).</w:t>
      </w:r>
    </w:p>
    <w:p w:rsidR="00F83FBB" w:rsidRDefault="00F83FBB">
      <w:pPr>
        <w:pStyle w:val="ConsPlusNormal"/>
        <w:jc w:val="both"/>
      </w:pPr>
      <w:r>
        <w:t xml:space="preserve">(сноска введена </w:t>
      </w:r>
      <w:hyperlink r:id="rId21" w:history="1">
        <w:r>
          <w:rPr>
            <w:color w:val="0000FF"/>
          </w:rPr>
          <w:t>Приказом</w:t>
        </w:r>
      </w:hyperlink>
      <w:r>
        <w:t xml:space="preserve"> Минобрнауки России от 29.02.2016 N 169)</w:t>
      </w:r>
    </w:p>
    <w:p w:rsidR="00F83FBB" w:rsidRDefault="00F83FBB">
      <w:pPr>
        <w:pStyle w:val="ConsPlusNormal"/>
        <w:ind w:firstLine="540"/>
        <w:jc w:val="both"/>
      </w:pPr>
    </w:p>
    <w:p w:rsidR="00F83FBB" w:rsidRDefault="00F83FBB">
      <w:pPr>
        <w:pStyle w:val="ConsPlusNormal"/>
        <w:ind w:firstLine="540"/>
        <w:jc w:val="both"/>
      </w:pPr>
      <w:bookmarkStart w:id="1" w:name="P93"/>
      <w:bookmarkEnd w:id="1"/>
      <w:r>
        <w:t xml:space="preserve">7.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w:t>
      </w:r>
      <w:r>
        <w:lastRenderedPageBreak/>
        <w:t xml:space="preserve">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22" w:history="1">
        <w:r>
          <w:rPr>
            <w:color w:val="0000FF"/>
          </w:rPr>
          <w:t>подпунктами "б"</w:t>
        </w:r>
      </w:hyperlink>
      <w:r>
        <w:t xml:space="preserve"> - </w:t>
      </w:r>
      <w:hyperlink r:id="rId23" w:history="1">
        <w:r>
          <w:rPr>
            <w:color w:val="0000FF"/>
          </w:rPr>
          <w:t>"г" пункта 1</w:t>
        </w:r>
      </w:hyperlink>
      <w:r>
        <w:t xml:space="preserve">, </w:t>
      </w:r>
      <w:hyperlink r:id="rId24" w:history="1">
        <w:r>
          <w:rPr>
            <w:color w:val="0000FF"/>
          </w:rPr>
          <w:t>подпунктом "а" пункта 2</w:t>
        </w:r>
      </w:hyperlink>
      <w:r>
        <w:t xml:space="preserve"> и </w:t>
      </w:r>
      <w:hyperlink r:id="rId25" w:history="1">
        <w:r>
          <w:rPr>
            <w:color w:val="0000FF"/>
          </w:rPr>
          <w:t>подпунктами "а"</w:t>
        </w:r>
      </w:hyperlink>
      <w:r>
        <w:t xml:space="preserve"> - </w:t>
      </w:r>
      <w:hyperlink r:id="rId26" w:history="1">
        <w:r>
          <w:rPr>
            <w:color w:val="0000FF"/>
          </w:rPr>
          <w:t>"в" пункта 3 статьи 51</w:t>
        </w:r>
      </w:hyperlink>
      <w:r>
        <w:t xml:space="preserve"> Федерального закона от 28 марта 1998 г. N 53-ФЗ "О воинской обязанности и военной службе". &lt;1&gt;</w:t>
      </w:r>
    </w:p>
    <w:p w:rsidR="00F83FBB" w:rsidRDefault="00F83FBB">
      <w:pPr>
        <w:pStyle w:val="ConsPlusNormal"/>
        <w:ind w:firstLine="540"/>
        <w:jc w:val="both"/>
      </w:pPr>
      <w:r>
        <w:t>--------------------------------</w:t>
      </w:r>
    </w:p>
    <w:p w:rsidR="00F83FBB" w:rsidRDefault="00F83FBB">
      <w:pPr>
        <w:pStyle w:val="ConsPlusNormal"/>
        <w:ind w:firstLine="540"/>
        <w:jc w:val="both"/>
      </w:pPr>
      <w:r>
        <w:t xml:space="preserve">&lt;1&gt; </w:t>
      </w:r>
      <w:hyperlink r:id="rId27" w:history="1">
        <w:r>
          <w:rPr>
            <w:color w:val="0000FF"/>
          </w:rPr>
          <w:t>Часть 5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83FBB" w:rsidRDefault="00F83FBB">
      <w:pPr>
        <w:pStyle w:val="ConsPlusNormal"/>
        <w:ind w:firstLine="540"/>
        <w:jc w:val="both"/>
      </w:pPr>
    </w:p>
    <w:p w:rsidR="00F83FBB" w:rsidRDefault="00F83FBB">
      <w:pPr>
        <w:pStyle w:val="ConsPlusNormal"/>
        <w:ind w:firstLine="540"/>
        <w:jc w:val="both"/>
      </w:pPr>
      <w:r>
        <w:t xml:space="preserve">8. Нуждающимся студентам первого и второго курсов, обучающимся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и программам специалитета) и имеющим оценки успеваемости "отлично" или "хорошо" или "отлично и хорошо", в соответствии с </w:t>
      </w:r>
      <w:hyperlink r:id="rId28" w:history="1">
        <w:r>
          <w:rPr>
            <w:color w:val="0000FF"/>
          </w:rPr>
          <w:t>постановлением</w:t>
        </w:r>
      </w:hyperlink>
      <w:r>
        <w:t xml:space="preserve"> Правительства Российской Федерации от 2 июля 2012 г. N 679 "О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"хорошо" и "отлично" (Собрание законодательства Российской Федерации, 2012, N 28, ст. 3909) назначается государственная социальная стипендия, увеличенная в размере по отношению к нормативу, установленному Правительством Российской Федерации для формирования стипендиального фонда за счет бюджетных ассигнований федерального бюджета в отношении государственной социальной стипендии.</w:t>
      </w:r>
    </w:p>
    <w:p w:rsidR="00F83FBB" w:rsidRDefault="00F83FBB">
      <w:pPr>
        <w:pStyle w:val="ConsPlusNormal"/>
        <w:ind w:firstLine="540"/>
        <w:jc w:val="both"/>
      </w:pPr>
      <w:r>
        <w:t>9. Государственная стипендия аспирантам, ординаторам, ассистентам-стажерам назначается в зависимости от успешности освоения программ подготовки научно-педагогических кадров в аспирантуре (адъюнктуре), программ ординатуры, программ ассистентуры-стажировки на основании результатов промежуточной аттестации не реже двух раз в год.</w:t>
      </w:r>
    </w:p>
    <w:p w:rsidR="00F83FBB" w:rsidRDefault="00F83FBB">
      <w:pPr>
        <w:pStyle w:val="ConsPlusNormal"/>
        <w:ind w:firstLine="540"/>
        <w:jc w:val="both"/>
      </w:pPr>
      <w:r>
        <w:t>Аспирант, ординатор, ассистент-стажер, которому назначается государственная стипендия аспирантам, ординаторам, ассистентам-стажерам, должен соответствовать следующим требованиям:</w:t>
      </w:r>
    </w:p>
    <w:p w:rsidR="00F83FBB" w:rsidRDefault="00F83FBB">
      <w:pPr>
        <w:pStyle w:val="ConsPlusNormal"/>
        <w:ind w:firstLine="540"/>
        <w:jc w:val="both"/>
      </w:pPr>
      <w:r>
        <w:t>отсутствие по итогам промежуточной аттестации оценки "удовлетворительно";</w:t>
      </w:r>
    </w:p>
    <w:p w:rsidR="00F83FBB" w:rsidRDefault="00F83FBB">
      <w:pPr>
        <w:pStyle w:val="ConsPlusNormal"/>
        <w:ind w:firstLine="540"/>
        <w:jc w:val="both"/>
      </w:pPr>
      <w:r>
        <w:t>отсутствие академической задолженности.</w:t>
      </w:r>
    </w:p>
    <w:p w:rsidR="00F83FBB" w:rsidRDefault="00F83FBB">
      <w:pPr>
        <w:pStyle w:val="ConsPlusNormal"/>
        <w:ind w:firstLine="540"/>
        <w:jc w:val="both"/>
      </w:pPr>
      <w:r>
        <w:t>В период с начала учебного года до прохождения первой промежуточной аттестации государственная стипендия аспирантам, ординаторам, ассистентам-стажерам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федерального бюджета.</w:t>
      </w:r>
    </w:p>
    <w:p w:rsidR="00F83FBB" w:rsidRDefault="00F83FBB">
      <w:pPr>
        <w:pStyle w:val="ConsPlusNormal"/>
        <w:ind w:firstLine="540"/>
        <w:jc w:val="both"/>
      </w:pPr>
      <w:r>
        <w:t>10. 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стипендия слушателям подготовительных отделений назначается распорядительным актом руководителя организации.</w:t>
      </w:r>
    </w:p>
    <w:p w:rsidR="00F83FBB" w:rsidRDefault="00F83FBB">
      <w:pPr>
        <w:pStyle w:val="ConsPlusNormal"/>
        <w:ind w:firstLine="540"/>
        <w:jc w:val="both"/>
      </w:pPr>
      <w:r>
        <w:t xml:space="preserve">11. Выплата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осуществляется </w:t>
      </w:r>
      <w:r>
        <w:lastRenderedPageBreak/>
        <w:t>организацией один раз в месяц.</w:t>
      </w:r>
    </w:p>
    <w:p w:rsidR="00F83FBB" w:rsidRDefault="00F83FBB">
      <w:pPr>
        <w:pStyle w:val="ConsPlusNormal"/>
        <w:ind w:firstLine="540"/>
        <w:jc w:val="both"/>
      </w:pPr>
      <w:r>
        <w:t xml:space="preserve">12. Государственная социальная стипендия назначается обучающемуся с даты представления документа, подтверждающего соответствие одной из категорий граждан, указанных в </w:t>
      </w:r>
      <w:hyperlink w:anchor="P93" w:history="1">
        <w:r>
          <w:rPr>
            <w:color w:val="0000FF"/>
          </w:rPr>
          <w:t>пункте 7</w:t>
        </w:r>
      </w:hyperlink>
      <w:r>
        <w:t xml:space="preserve"> настоящего Порядка.</w:t>
      </w:r>
    </w:p>
    <w:p w:rsidR="00F83FBB" w:rsidRDefault="00F83FBB">
      <w:pPr>
        <w:pStyle w:val="ConsPlusNormal"/>
        <w:ind w:firstLine="540"/>
        <w:jc w:val="both"/>
      </w:pPr>
      <w:r>
        <w:t>13. Выплата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прекращается с момента отчисления обучающегося из организации.</w:t>
      </w:r>
    </w:p>
    <w:p w:rsidR="00F83FBB" w:rsidRDefault="00F83FBB">
      <w:pPr>
        <w:pStyle w:val="ConsPlusNormal"/>
        <w:ind w:firstLine="540"/>
        <w:jc w:val="both"/>
      </w:pPr>
      <w:r>
        <w:t>14. Выплата государственной академической стипендии студентам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F83FBB" w:rsidRDefault="00F83FBB">
      <w:pPr>
        <w:pStyle w:val="ConsPlusNormal"/>
        <w:ind w:firstLine="540"/>
        <w:jc w:val="both"/>
      </w:pPr>
      <w:r>
        <w:t xml:space="preserve">15. Выплата государственной социальной стипендии прекращается с первого числа месяца, следующего за месяцем прекращения действия основания ее назначения, и возобновляется с месяца, в котором был представлен документ, подтверждающий соответствие одной из категорий граждан, указанных в </w:t>
      </w:r>
      <w:hyperlink w:anchor="P93" w:history="1">
        <w:r>
          <w:rPr>
            <w:color w:val="0000FF"/>
          </w:rPr>
          <w:t>пункте 7</w:t>
        </w:r>
      </w:hyperlink>
      <w:r>
        <w:t xml:space="preserve"> настоящего Порядка.</w:t>
      </w:r>
    </w:p>
    <w:p w:rsidR="00F83FBB" w:rsidRDefault="00F83FBB">
      <w:pPr>
        <w:pStyle w:val="ConsPlusNormal"/>
        <w:ind w:firstLine="540"/>
        <w:jc w:val="both"/>
      </w:pPr>
      <w:r>
        <w:t>16.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назначенной обучающемуся государственной академической стипендии, государственной социальной стипендии, государственной стипендии аспирантам, ординаторам, ассистентам-стажерам, стипендии слушателям подготовительных отделений.</w:t>
      </w:r>
    </w:p>
    <w:p w:rsidR="00F83FBB" w:rsidRDefault="00F83FBB">
      <w:pPr>
        <w:pStyle w:val="ConsPlusNormal"/>
        <w:ind w:firstLine="540"/>
        <w:jc w:val="both"/>
      </w:pPr>
    </w:p>
    <w:p w:rsidR="00F83FBB" w:rsidRDefault="00F83FBB">
      <w:pPr>
        <w:pStyle w:val="ConsPlusNormal"/>
        <w:ind w:firstLine="540"/>
        <w:jc w:val="both"/>
      </w:pPr>
    </w:p>
    <w:p w:rsidR="00F83FBB" w:rsidRDefault="00F83FBB">
      <w:pPr>
        <w:pStyle w:val="ConsPlusNormal"/>
        <w:pBdr>
          <w:top w:val="single" w:sz="6" w:space="0" w:color="auto"/>
        </w:pBdr>
        <w:spacing w:before="100" w:after="100"/>
        <w:jc w:val="both"/>
        <w:rPr>
          <w:sz w:val="2"/>
          <w:szCs w:val="2"/>
        </w:rPr>
      </w:pPr>
    </w:p>
    <w:p w:rsidR="00B819EE" w:rsidRDefault="00B819EE">
      <w:bookmarkStart w:id="2" w:name="_GoBack"/>
      <w:bookmarkEnd w:id="2"/>
    </w:p>
    <w:sectPr w:rsidR="00B819EE" w:rsidSect="00496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B"/>
    <w:rsid w:val="00B819EE"/>
    <w:rsid w:val="00F8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F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3F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3F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F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3F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83F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2B1273A6206C93A22C74CC3CA41FF126171F68F2E576941C8D5A42931EDD8C809369EC4CF99FAD3HCM" TargetMode="External"/><Relationship Id="rId13" Type="http://schemas.openxmlformats.org/officeDocument/2006/relationships/hyperlink" Target="consultantplus://offline/ref=9602B1273A6206C93A22C74CC3CA41FF126171F48E2E576941C8D5A42931EDD8C809369EC4CF9CFDD3HFM" TargetMode="External"/><Relationship Id="rId18" Type="http://schemas.openxmlformats.org/officeDocument/2006/relationships/hyperlink" Target="consultantplus://offline/ref=9602B1273A6206C93A22C74CC3CA41FF126171F68F2E576941C8D5A42931EDD8C809369EC4CF99FDD3HFM" TargetMode="External"/><Relationship Id="rId26" Type="http://schemas.openxmlformats.org/officeDocument/2006/relationships/hyperlink" Target="consultantplus://offline/ref=9602B1273A6206C93A22C74CC3CA41FF126170FE822D576941C8D5A42931EDD8C809369EC4CF99FED3HCM" TargetMode="External"/><Relationship Id="rId3" Type="http://schemas.openxmlformats.org/officeDocument/2006/relationships/settings" Target="settings.xml"/><Relationship Id="rId21" Type="http://schemas.openxmlformats.org/officeDocument/2006/relationships/hyperlink" Target="consultantplus://offline/ref=9602B1273A6206C93A22C74CC3CA41FF116875FE8C25576941C8D5A42931EDD8C809369EC4CF9CF9D3H3M" TargetMode="External"/><Relationship Id="rId7" Type="http://schemas.openxmlformats.org/officeDocument/2006/relationships/hyperlink" Target="consultantplus://offline/ref=9602B1273A6206C93A22C74CC3CA41FF126171F68F2E576941C8D5A42931EDD8C809369EC4CF99FAD3HDM" TargetMode="External"/><Relationship Id="rId12" Type="http://schemas.openxmlformats.org/officeDocument/2006/relationships/hyperlink" Target="consultantplus://offline/ref=9602B1273A6206C93A22C74CC3CA41FF126171F48E2E576941C8D5A42931EDD8C809369EC4CF9CFDD3H8M" TargetMode="External"/><Relationship Id="rId17" Type="http://schemas.openxmlformats.org/officeDocument/2006/relationships/hyperlink" Target="consultantplus://offline/ref=9602B1273A6206C93A22C74CC3CA41FF126171F68F2E576941C8D5A42931EDD8C809369EC4CF99FDD3H8M" TargetMode="External"/><Relationship Id="rId25" Type="http://schemas.openxmlformats.org/officeDocument/2006/relationships/hyperlink" Target="consultantplus://offline/ref=9602B1273A6206C93A22C74CC3CA41FF126170FE822D576941C8D5A42931EDD8C809369EC4CF99FED3HEM" TargetMode="External"/><Relationship Id="rId2" Type="http://schemas.microsoft.com/office/2007/relationships/stylesWithEffects" Target="stylesWithEffects.xml"/><Relationship Id="rId16" Type="http://schemas.openxmlformats.org/officeDocument/2006/relationships/hyperlink" Target="consultantplus://offline/ref=9602B1273A6206C93A22C74CC3CA41FF126171F68F2E576941C8D5A42931EDD8C809369EC4CF99FDD3H9M" TargetMode="External"/><Relationship Id="rId20" Type="http://schemas.openxmlformats.org/officeDocument/2006/relationships/hyperlink" Target="consultantplus://offline/ref=9602B1273A6206C93A22C74CC3CA41FF116875FE8C25576941C8D5A42931EDD8C809369EC4CF9CF9D3HC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602B1273A6206C93A22C74CC3CA41FF116875FE8C25576941C8D5A42931EDD8C809369EC4CF9CF9D3HDM" TargetMode="External"/><Relationship Id="rId11" Type="http://schemas.openxmlformats.org/officeDocument/2006/relationships/hyperlink" Target="consultantplus://offline/ref=9602B1273A6206C93A22C74CC3CA41FF126171F48E2E576941C8D5A42931EDD8C809369EC4CF9CFDD3H9M" TargetMode="External"/><Relationship Id="rId24" Type="http://schemas.openxmlformats.org/officeDocument/2006/relationships/hyperlink" Target="consultantplus://offline/ref=9602B1273A6206C93A22C74CC3CA41FF126170FE822D576941C8D5A42931EDD8C809369EC4CF99FFD3H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602B1273A6206C93A22C74CC3CA41FF126171F68F2E576941C8D5A42931EDD8C809369EC4CF99FDD3HAM" TargetMode="External"/><Relationship Id="rId23" Type="http://schemas.openxmlformats.org/officeDocument/2006/relationships/hyperlink" Target="consultantplus://offline/ref=9602B1273A6206C93A22C74CC3CA41FF126170FE822D576941C8D5A42931EDD8C809369EC4CF9AF0D3HBM" TargetMode="External"/><Relationship Id="rId28" Type="http://schemas.openxmlformats.org/officeDocument/2006/relationships/hyperlink" Target="consultantplus://offline/ref=9602B1273A6206C93A22D942C7CA41FF116272F6892E576941C8D5A429D3H1M" TargetMode="External"/><Relationship Id="rId10" Type="http://schemas.openxmlformats.org/officeDocument/2006/relationships/hyperlink" Target="consultantplus://offline/ref=9602B1273A6206C93A22C74CC3CA41FF126171F68F2E576941C8D5A42931EDD8C809369EC4CF99FDD3HCM" TargetMode="External"/><Relationship Id="rId19" Type="http://schemas.openxmlformats.org/officeDocument/2006/relationships/hyperlink" Target="consultantplus://offline/ref=9602B1273A6206C93A22C74CC3CA41FF116371FF832B576941C8D5A429D3H1M" TargetMode="External"/><Relationship Id="rId4" Type="http://schemas.openxmlformats.org/officeDocument/2006/relationships/webSettings" Target="webSettings.xml"/><Relationship Id="rId9" Type="http://schemas.openxmlformats.org/officeDocument/2006/relationships/hyperlink" Target="consultantplus://offline/ref=9602B1273A6206C93A22C74CC3CA41FF126171F68F2E576941C8D5A42931EDD8C809369EC4CF99FAD3H2M" TargetMode="External"/><Relationship Id="rId14" Type="http://schemas.openxmlformats.org/officeDocument/2006/relationships/hyperlink" Target="consultantplus://offline/ref=9602B1273A6206C93A22C74CC3CA41FF116875FE8C25576941C8D5A42931EDD8C809369EC4CF9CF9D3HDM" TargetMode="External"/><Relationship Id="rId22" Type="http://schemas.openxmlformats.org/officeDocument/2006/relationships/hyperlink" Target="consultantplus://offline/ref=9602B1273A6206C93A22C74CC3CA41FF126170FE822D576941C8D5A42931EDD8C809369EC4CF99FFD3HAM" TargetMode="External"/><Relationship Id="rId27" Type="http://schemas.openxmlformats.org/officeDocument/2006/relationships/hyperlink" Target="consultantplus://offline/ref=9602B1273A6206C93A22C74CC3CA41FF126171F68F2E576941C8D5A42931EDD8C809369EC4CF99FAD3H3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2016-08-03T12:07:00Z</dcterms:created>
  <dcterms:modified xsi:type="dcterms:W3CDTF">2016-08-03T12:07:00Z</dcterms:modified>
</cp:coreProperties>
</file>